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0C861DD">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电控-厄瓜多尔项目MNS柜体等</w:t>
      </w:r>
    </w:p>
    <w:p w14:paraId="3A8BF5C3">
      <w:pPr>
        <w:pStyle w:val="2"/>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F0F4096">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4160</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93C347D">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电控-厄瓜多尔项目MNS柜体等</w:t>
      </w:r>
      <w:bookmarkStart w:id="0" w:name="_GoBack"/>
      <w:bookmarkEnd w:id="0"/>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2639</Words>
  <Characters>2930</Characters>
  <Lines>56</Lines>
  <Paragraphs>15</Paragraphs>
  <TotalTime>81</TotalTime>
  <ScaleCrop>false</ScaleCrop>
  <LinksUpToDate>false</LinksUpToDate>
  <CharactersWithSpaces>3010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2024-10-17T06:17:09Z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