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2043969">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1F6D4457"/>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1F6D4457"/>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3D7B3237">
      <w:pPr>
        <w:pStyle w:val="2"/>
        <w:rPr>
          <w:rFonts w:hint="eastAsia" w:asciiTheme="minorEastAsia" w:hAnsiTheme="minorEastAsia" w:eastAsiaTheme="minorEastAsia" w:cstheme="minorEastAsia"/>
          <w:kern w:val="1"/>
          <w:sz w:val="44"/>
          <w:szCs w:val="44"/>
        </w:rPr>
      </w:pPr>
    </w:p>
    <w:p w14:paraId="317B6D4C">
      <w:pPr>
        <w:pStyle w:val="2"/>
        <w:rPr>
          <w:rFonts w:hint="eastAsia" w:asciiTheme="minorEastAsia" w:hAnsiTheme="minorEastAsia" w:eastAsiaTheme="minorEastAsia" w:cstheme="minorEastAsia"/>
          <w:kern w:val="1"/>
          <w:sz w:val="44"/>
          <w:szCs w:val="44"/>
        </w:rPr>
      </w:pPr>
    </w:p>
    <w:p w14:paraId="32755DE0">
      <w:pPr>
        <w:jc w:val="center"/>
        <w:rPr>
          <w:rFonts w:hint="default" w:asciiTheme="minorEastAsia" w:hAnsiTheme="minorEastAsia" w:eastAsiaTheme="minorEastAsia" w:cstheme="minorEastAsia"/>
          <w:b/>
          <w:bCs/>
          <w:sz w:val="48"/>
          <w:szCs w:val="48"/>
          <w:lang w:val="en-US" w:eastAsia="zh-CN"/>
        </w:rPr>
      </w:pPr>
      <w:r>
        <w:rPr>
          <w:rFonts w:hint="eastAsia" w:asciiTheme="minorEastAsia" w:hAnsiTheme="minorEastAsia" w:eastAsiaTheme="minorEastAsia" w:cstheme="minorEastAsia"/>
          <w:b/>
          <w:bCs/>
          <w:sz w:val="48"/>
          <w:szCs w:val="48"/>
          <w:lang w:val="en-US" w:eastAsia="zh-CN"/>
        </w:rPr>
        <w:t>钢构公司</w:t>
      </w:r>
      <w:r>
        <w:rPr>
          <w:rFonts w:hint="eastAsia" w:asciiTheme="minorEastAsia" w:hAnsiTheme="minorEastAsia" w:eastAsiaTheme="minorEastAsia" w:cstheme="minorEastAsia"/>
          <w:b/>
          <w:bCs/>
          <w:sz w:val="48"/>
          <w:szCs w:val="48"/>
        </w:rPr>
        <w:t>-</w:t>
      </w:r>
      <w:r>
        <w:rPr>
          <w:rFonts w:hint="eastAsia" w:asciiTheme="minorEastAsia" w:hAnsiTheme="minorEastAsia" w:eastAsiaTheme="minorEastAsia" w:cstheme="minorEastAsia"/>
          <w:b/>
          <w:bCs/>
          <w:sz w:val="48"/>
          <w:szCs w:val="48"/>
          <w:lang w:val="en-US" w:eastAsia="zh-CN"/>
        </w:rPr>
        <w:t>芜湖宝丰项目、厄瓜多尔项目彩涂卷等</w:t>
      </w:r>
    </w:p>
    <w:p w14:paraId="53D2EAED">
      <w:pPr>
        <w:spacing w:line="700" w:lineRule="exact"/>
        <w:jc w:val="center"/>
        <w:rPr>
          <w:rFonts w:asciiTheme="minorEastAsia" w:hAnsiTheme="minorEastAsia" w:eastAsiaTheme="minorEastAsia" w:cstheme="minorEastAsia"/>
          <w:sz w:val="44"/>
          <w:szCs w:val="44"/>
        </w:rPr>
      </w:pPr>
    </w:p>
    <w:p w14:paraId="76594269">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62879CCF">
      <w:pPr>
        <w:tabs>
          <w:tab w:val="left" w:pos="7020"/>
        </w:tabs>
        <w:jc w:val="center"/>
        <w:rPr>
          <w:rFonts w:asciiTheme="minorEastAsia" w:hAnsiTheme="minorEastAsia" w:eastAsiaTheme="minorEastAsia" w:cstheme="minorEastAsia"/>
          <w:b/>
          <w:sz w:val="52"/>
          <w:szCs w:val="52"/>
        </w:rPr>
      </w:pPr>
      <w:bookmarkStart w:id="3" w:name="_GoBack"/>
      <w:bookmarkEnd w:id="3"/>
    </w:p>
    <w:p w14:paraId="68EA78FD">
      <w:pPr>
        <w:pStyle w:val="2"/>
      </w:pPr>
    </w:p>
    <w:p w14:paraId="1EF6D88F">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bookmarkStart w:id="0" w:name="OLE_LINK3"/>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4137</w:t>
      </w:r>
      <w:bookmarkEnd w:id="0"/>
    </w:p>
    <w:p w14:paraId="3A444DA9">
      <w:pPr>
        <w:rPr>
          <w:rFonts w:asciiTheme="minorEastAsia" w:hAnsiTheme="minorEastAsia" w:eastAsiaTheme="minorEastAsia" w:cstheme="minorEastAsia"/>
          <w:b/>
          <w:bCs/>
          <w:sz w:val="32"/>
          <w:szCs w:val="32"/>
          <w:u w:val="single"/>
        </w:rPr>
      </w:pPr>
    </w:p>
    <w:p w14:paraId="1384E598">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34D716DD">
      <w:pPr>
        <w:rPr>
          <w:rFonts w:asciiTheme="minorEastAsia" w:hAnsiTheme="minorEastAsia" w:eastAsiaTheme="minorEastAsia" w:cstheme="minorEastAsia"/>
          <w:b/>
          <w:bCs/>
          <w:sz w:val="32"/>
          <w:szCs w:val="32"/>
        </w:rPr>
      </w:pPr>
    </w:p>
    <w:p w14:paraId="27458F36">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14:paraId="56BF3222">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61A69CD8">
      <w:pPr>
        <w:spacing w:line="360" w:lineRule="auto"/>
        <w:rPr>
          <w:rFonts w:hint="eastAsia" w:ascii="宋体" w:hAnsi="宋体" w:eastAsia="宋体" w:cs="宋体"/>
          <w:b/>
          <w:bCs/>
          <w:sz w:val="24"/>
          <w:szCs w:val="24"/>
        </w:rPr>
      </w:pPr>
    </w:p>
    <w:p w14:paraId="4EFBD03C">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239C322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5983BC7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792DC7E5">
      <w:pPr>
        <w:spacing w:line="360" w:lineRule="auto"/>
        <w:jc w:val="center"/>
        <w:rPr>
          <w:rFonts w:hint="eastAsia" w:ascii="仿宋" w:hAnsi="仿宋" w:eastAsia="仿宋" w:cs="仿宋"/>
          <w:b/>
          <w:sz w:val="24"/>
          <w:szCs w:val="24"/>
        </w:rPr>
      </w:pPr>
    </w:p>
    <w:p w14:paraId="7BF0BFC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AAF92EF">
      <w:pPr>
        <w:spacing w:line="360" w:lineRule="auto"/>
        <w:rPr>
          <w:rFonts w:hint="eastAsia" w:ascii="仿宋" w:hAnsi="仿宋" w:eastAsia="仿宋" w:cs="仿宋"/>
          <w:b/>
          <w:sz w:val="24"/>
          <w:szCs w:val="24"/>
        </w:rPr>
      </w:pPr>
    </w:p>
    <w:p w14:paraId="79115E9B">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4C5CDAB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432DCDC2">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日</w:t>
      </w:r>
    </w:p>
    <w:p w14:paraId="65105D7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1ADE79F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02A25998">
      <w:pPr>
        <w:spacing w:line="360" w:lineRule="auto"/>
        <w:ind w:firstLine="490" w:firstLineChars="200"/>
        <w:rPr>
          <w:rFonts w:hint="eastAsia" w:ascii="仿宋" w:hAnsi="仿宋" w:eastAsia="仿宋" w:cs="仿宋"/>
          <w:sz w:val="24"/>
          <w:szCs w:val="24"/>
        </w:rPr>
      </w:pPr>
    </w:p>
    <w:p w14:paraId="0CF81947">
      <w:pPr>
        <w:spacing w:line="360" w:lineRule="auto"/>
        <w:jc w:val="center"/>
        <w:rPr>
          <w:rFonts w:hint="eastAsia" w:ascii="仿宋" w:hAnsi="仿宋" w:eastAsia="仿宋" w:cs="仿宋"/>
          <w:b/>
          <w:sz w:val="24"/>
          <w:szCs w:val="24"/>
        </w:rPr>
      </w:pPr>
    </w:p>
    <w:p w14:paraId="286DD53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47C25651">
      <w:pPr>
        <w:spacing w:line="360" w:lineRule="auto"/>
        <w:jc w:val="center"/>
        <w:rPr>
          <w:rFonts w:hint="eastAsia" w:ascii="仿宋" w:hAnsi="仿宋" w:eastAsia="仿宋" w:cs="仿宋"/>
          <w:b/>
          <w:sz w:val="24"/>
          <w:szCs w:val="24"/>
        </w:rPr>
      </w:pPr>
    </w:p>
    <w:p w14:paraId="3EA37106">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钢构-芜湖宝丰项目、厄瓜多尔项目彩涂卷等（详</w:t>
      </w:r>
      <w:r>
        <w:rPr>
          <w:rFonts w:hint="eastAsia" w:ascii="仿宋" w:hAnsi="仿宋" w:eastAsia="仿宋" w:cs="仿宋"/>
          <w:b w:val="0"/>
          <w:bCs w:val="0"/>
          <w:color w:val="auto"/>
          <w:sz w:val="24"/>
          <w:szCs w:val="24"/>
          <w:u w:val="single"/>
          <w:lang w:val="en-US" w:eastAsia="zh-CN"/>
        </w:rPr>
        <w:t>见报价单）</w:t>
      </w:r>
      <w:r>
        <w:rPr>
          <w:rFonts w:hint="eastAsia" w:ascii="仿宋" w:hAnsi="仿宋" w:eastAsia="仿宋" w:cs="仿宋"/>
          <w:sz w:val="24"/>
          <w:szCs w:val="24"/>
          <w:u w:val="single"/>
        </w:rPr>
        <w:t>。</w:t>
      </w:r>
    </w:p>
    <w:p w14:paraId="0792FC44">
      <w:pPr>
        <w:spacing w:line="360" w:lineRule="auto"/>
        <w:ind w:firstLine="490" w:firstLineChars="200"/>
        <w:rPr>
          <w:rFonts w:hint="eastAsia" w:ascii="仿宋" w:hAnsi="仿宋" w:eastAsia="仿宋" w:cs="仿宋"/>
          <w:sz w:val="24"/>
          <w:szCs w:val="24"/>
        </w:rPr>
      </w:pPr>
    </w:p>
    <w:p w14:paraId="594BCE6C">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22D7BB0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4D539566">
      <w:pPr>
        <w:spacing w:line="360" w:lineRule="auto"/>
        <w:ind w:firstLine="490" w:firstLineChars="200"/>
        <w:rPr>
          <w:rFonts w:hint="eastAsia" w:ascii="仿宋" w:hAnsi="仿宋" w:eastAsia="仿宋" w:cs="仿宋"/>
          <w:sz w:val="24"/>
          <w:szCs w:val="24"/>
        </w:rPr>
      </w:pPr>
    </w:p>
    <w:p w14:paraId="54726737">
      <w:pPr>
        <w:spacing w:line="360" w:lineRule="auto"/>
        <w:rPr>
          <w:rFonts w:hint="eastAsia" w:ascii="仿宋" w:hAnsi="仿宋" w:eastAsia="仿宋" w:cs="仿宋"/>
          <w:sz w:val="24"/>
          <w:szCs w:val="24"/>
          <w:lang w:eastAsia="zh-CN"/>
        </w:rPr>
      </w:pPr>
    </w:p>
    <w:p w14:paraId="66DE622D">
      <w:pPr>
        <w:pStyle w:val="2"/>
        <w:rPr>
          <w:rFonts w:hint="eastAsia"/>
          <w:lang w:eastAsia="zh-CN"/>
        </w:rPr>
      </w:pPr>
    </w:p>
    <w:p w14:paraId="24C394AD">
      <w:pPr>
        <w:pStyle w:val="2"/>
        <w:rPr>
          <w:rFonts w:hint="eastAsia"/>
          <w:lang w:eastAsia="zh-CN"/>
        </w:rPr>
      </w:pPr>
    </w:p>
    <w:p w14:paraId="20CF99F6">
      <w:pPr>
        <w:pStyle w:val="2"/>
        <w:rPr>
          <w:rFonts w:hint="eastAsia"/>
          <w:lang w:eastAsia="zh-CN"/>
        </w:rPr>
      </w:pPr>
    </w:p>
    <w:p w14:paraId="52284326">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78F30458">
      <w:pPr>
        <w:spacing w:line="360" w:lineRule="auto"/>
        <w:jc w:val="center"/>
        <w:rPr>
          <w:rFonts w:hint="eastAsia" w:ascii="仿宋" w:hAnsi="仿宋" w:eastAsia="仿宋" w:cs="仿宋"/>
          <w:b/>
          <w:sz w:val="24"/>
          <w:szCs w:val="24"/>
        </w:rPr>
      </w:pPr>
    </w:p>
    <w:p w14:paraId="336E101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90C74C7">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49AB112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0355BDB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2776616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32441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69D86B73">
      <w:pPr>
        <w:spacing w:line="360" w:lineRule="auto"/>
        <w:ind w:firstLine="490" w:firstLineChars="200"/>
        <w:rPr>
          <w:rFonts w:hint="eastAsia" w:ascii="仿宋" w:hAnsi="仿宋" w:eastAsia="仿宋" w:cs="仿宋"/>
          <w:sz w:val="24"/>
          <w:szCs w:val="24"/>
        </w:rPr>
      </w:pPr>
    </w:p>
    <w:p w14:paraId="0BCC6D10">
      <w:pPr>
        <w:pStyle w:val="2"/>
        <w:spacing w:line="360" w:lineRule="auto"/>
        <w:rPr>
          <w:rFonts w:hint="eastAsia" w:ascii="仿宋" w:hAnsi="仿宋" w:eastAsia="仿宋" w:cs="仿宋"/>
          <w:sz w:val="24"/>
          <w:szCs w:val="24"/>
        </w:rPr>
      </w:pPr>
    </w:p>
    <w:p w14:paraId="5113123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3B479E35">
      <w:pPr>
        <w:spacing w:line="360" w:lineRule="auto"/>
        <w:jc w:val="center"/>
        <w:rPr>
          <w:rFonts w:hint="eastAsia" w:ascii="仿宋" w:hAnsi="仿宋" w:eastAsia="仿宋" w:cs="仿宋"/>
          <w:b/>
          <w:sz w:val="24"/>
          <w:szCs w:val="24"/>
        </w:rPr>
      </w:pPr>
    </w:p>
    <w:p w14:paraId="1AD84698">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360394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6C7D3E99">
      <w:pPr>
        <w:spacing w:line="360" w:lineRule="auto"/>
        <w:ind w:firstLine="490" w:firstLineChars="200"/>
        <w:rPr>
          <w:rFonts w:hint="eastAsia" w:ascii="仿宋" w:hAnsi="仿宋" w:eastAsia="仿宋" w:cs="仿宋"/>
          <w:sz w:val="24"/>
          <w:szCs w:val="24"/>
        </w:rPr>
      </w:pPr>
      <w:bookmarkStart w:id="1" w:name="OLE_LINK1"/>
    </w:p>
    <w:p w14:paraId="3ADF27EB">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307AB329">
      <w:pPr>
        <w:spacing w:line="360" w:lineRule="auto"/>
        <w:jc w:val="center"/>
        <w:rPr>
          <w:rFonts w:hint="eastAsia" w:ascii="仿宋" w:hAnsi="仿宋" w:eastAsia="仿宋" w:cs="仿宋"/>
          <w:b/>
          <w:sz w:val="24"/>
          <w:szCs w:val="24"/>
        </w:rPr>
      </w:pPr>
    </w:p>
    <w:p w14:paraId="5B21D54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4AEC15C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358E9F0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069F681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6E95B2E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219BE3ED">
      <w:pPr>
        <w:spacing w:line="360" w:lineRule="auto"/>
        <w:rPr>
          <w:rFonts w:hint="eastAsia" w:ascii="仿宋" w:hAnsi="仿宋" w:eastAsia="仿宋" w:cs="仿宋"/>
          <w:b/>
          <w:sz w:val="24"/>
          <w:szCs w:val="24"/>
        </w:rPr>
      </w:pPr>
    </w:p>
    <w:p w14:paraId="5440E852">
      <w:pPr>
        <w:spacing w:line="360" w:lineRule="auto"/>
        <w:jc w:val="center"/>
        <w:rPr>
          <w:rFonts w:hint="eastAsia" w:ascii="仿宋" w:hAnsi="仿宋" w:eastAsia="仿宋" w:cs="仿宋"/>
          <w:b/>
          <w:sz w:val="24"/>
          <w:szCs w:val="24"/>
        </w:rPr>
      </w:pPr>
    </w:p>
    <w:p w14:paraId="659F4780">
      <w:pPr>
        <w:pStyle w:val="2"/>
        <w:rPr>
          <w:rFonts w:hint="eastAsia"/>
        </w:rPr>
      </w:pPr>
    </w:p>
    <w:p w14:paraId="2B5E480A">
      <w:pPr>
        <w:spacing w:line="360" w:lineRule="auto"/>
        <w:jc w:val="center"/>
        <w:rPr>
          <w:rFonts w:hint="eastAsia" w:ascii="仿宋" w:hAnsi="仿宋" w:eastAsia="仿宋" w:cs="仿宋"/>
          <w:b/>
          <w:sz w:val="24"/>
          <w:szCs w:val="24"/>
        </w:rPr>
      </w:pPr>
      <w:bookmarkStart w:id="2" w:name="OLE_LINK2"/>
      <w:r>
        <w:rPr>
          <w:rFonts w:hint="eastAsia" w:ascii="仿宋" w:hAnsi="仿宋" w:eastAsia="仿宋" w:cs="仿宋"/>
          <w:b/>
          <w:sz w:val="24"/>
          <w:szCs w:val="24"/>
        </w:rPr>
        <w:t>六、 投标文件的递交</w:t>
      </w:r>
    </w:p>
    <w:p w14:paraId="1B0B4838">
      <w:pPr>
        <w:spacing w:line="360" w:lineRule="auto"/>
        <w:jc w:val="center"/>
        <w:rPr>
          <w:rFonts w:hint="eastAsia" w:ascii="仿宋" w:hAnsi="仿宋" w:eastAsia="仿宋" w:cs="仿宋"/>
          <w:b/>
          <w:sz w:val="24"/>
          <w:szCs w:val="24"/>
        </w:rPr>
      </w:pPr>
    </w:p>
    <w:p w14:paraId="74D8252C">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日9:00</w:t>
      </w:r>
    </w:p>
    <w:p w14:paraId="26CD67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6AC3514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bookmarkEnd w:id="2"/>
    <w:p w14:paraId="76452FB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6C481485">
      <w:pPr>
        <w:spacing w:line="360" w:lineRule="auto"/>
        <w:jc w:val="center"/>
        <w:rPr>
          <w:rFonts w:hint="eastAsia" w:ascii="仿宋" w:hAnsi="仿宋" w:eastAsia="仿宋" w:cs="仿宋"/>
          <w:b/>
          <w:sz w:val="24"/>
          <w:szCs w:val="24"/>
          <w:lang w:val="en-US" w:eastAsia="zh-CN"/>
        </w:rPr>
      </w:pPr>
    </w:p>
    <w:bookmarkEnd w:id="1"/>
    <w:p w14:paraId="7E84C44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6CCF8CBA">
      <w:pPr>
        <w:spacing w:line="360" w:lineRule="auto"/>
        <w:jc w:val="center"/>
        <w:rPr>
          <w:rFonts w:hint="eastAsia" w:ascii="仿宋" w:hAnsi="仿宋" w:eastAsia="仿宋" w:cs="仿宋"/>
          <w:b/>
          <w:sz w:val="24"/>
          <w:szCs w:val="24"/>
        </w:rPr>
      </w:pPr>
    </w:p>
    <w:p w14:paraId="0146BF6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4114ADE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787AD711">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1BABA4D1">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1CA71E6C">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6EF2902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5B6D43C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65F22D5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5EE6391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0FFFAB46">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038718A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C2B3AA1">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26497F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71A48B8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16C8E9F7">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26E6912B">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25CEC523">
      <w:pPr>
        <w:pStyle w:val="2"/>
        <w:spacing w:line="360" w:lineRule="auto"/>
        <w:ind w:left="0" w:leftChars="0" w:firstLine="0" w:firstLineChars="0"/>
        <w:rPr>
          <w:rFonts w:hint="eastAsia" w:ascii="仿宋" w:hAnsi="仿宋" w:eastAsia="仿宋" w:cs="仿宋"/>
          <w:b/>
          <w:sz w:val="24"/>
          <w:szCs w:val="24"/>
        </w:rPr>
      </w:pPr>
    </w:p>
    <w:p w14:paraId="7606291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37BA26EB">
      <w:pPr>
        <w:spacing w:line="360" w:lineRule="auto"/>
        <w:jc w:val="center"/>
        <w:rPr>
          <w:rFonts w:hint="eastAsia" w:ascii="仿宋" w:hAnsi="仿宋" w:eastAsia="仿宋" w:cs="仿宋"/>
          <w:b/>
          <w:sz w:val="24"/>
          <w:szCs w:val="24"/>
        </w:rPr>
      </w:pPr>
    </w:p>
    <w:p w14:paraId="7CADC7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6A7781A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09481AEC">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190DEF1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3DF71BF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53892E0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1955862D">
      <w:pPr>
        <w:spacing w:line="360" w:lineRule="auto"/>
        <w:rPr>
          <w:rFonts w:hint="eastAsia" w:ascii="仿宋" w:hAnsi="仿宋" w:eastAsia="仿宋" w:cs="仿宋"/>
          <w:sz w:val="24"/>
          <w:szCs w:val="24"/>
        </w:rPr>
      </w:pPr>
    </w:p>
    <w:p w14:paraId="229511DB">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662DAFDE">
      <w:pPr>
        <w:spacing w:line="360" w:lineRule="auto"/>
        <w:rPr>
          <w:rFonts w:hint="eastAsia" w:ascii="仿宋" w:hAnsi="仿宋" w:eastAsia="仿宋" w:cs="仿宋"/>
          <w:b/>
          <w:sz w:val="24"/>
          <w:szCs w:val="24"/>
        </w:rPr>
      </w:pPr>
    </w:p>
    <w:p w14:paraId="55F2469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68E2012B">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276B46B3">
      <w:pPr>
        <w:spacing w:line="360" w:lineRule="auto"/>
        <w:jc w:val="center"/>
        <w:rPr>
          <w:rFonts w:hint="eastAsia" w:ascii="仿宋" w:hAnsi="仿宋" w:eastAsia="仿宋" w:cs="仿宋"/>
          <w:b/>
          <w:sz w:val="24"/>
          <w:szCs w:val="24"/>
        </w:rPr>
      </w:pPr>
    </w:p>
    <w:p w14:paraId="1291389F">
      <w:pPr>
        <w:spacing w:line="360" w:lineRule="auto"/>
        <w:jc w:val="center"/>
        <w:rPr>
          <w:rFonts w:hint="eastAsia" w:ascii="仿宋" w:hAnsi="仿宋" w:eastAsia="仿宋" w:cs="仿宋"/>
          <w:b/>
          <w:sz w:val="24"/>
          <w:szCs w:val="24"/>
        </w:rPr>
      </w:pPr>
    </w:p>
    <w:p w14:paraId="0CE17ECA">
      <w:pPr>
        <w:pStyle w:val="2"/>
        <w:rPr>
          <w:rFonts w:hint="eastAsia"/>
        </w:rPr>
      </w:pPr>
    </w:p>
    <w:p w14:paraId="6EB3DA49">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686C6D00">
      <w:pPr>
        <w:spacing w:line="360" w:lineRule="auto"/>
        <w:jc w:val="center"/>
        <w:rPr>
          <w:rFonts w:hint="eastAsia" w:ascii="仿宋" w:hAnsi="仿宋" w:eastAsia="仿宋" w:cs="仿宋"/>
          <w:b/>
          <w:sz w:val="24"/>
          <w:szCs w:val="24"/>
        </w:rPr>
      </w:pPr>
    </w:p>
    <w:p w14:paraId="10E96A52">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3CE0AEC">
      <w:pPr>
        <w:spacing w:before="156" w:beforeLines="50" w:after="156" w:afterLines="50" w:line="360" w:lineRule="auto"/>
        <w:ind w:firstLine="490" w:firstLineChars="200"/>
        <w:rPr>
          <w:rFonts w:hint="eastAsia" w:ascii="仿宋" w:hAnsi="仿宋" w:eastAsia="仿宋" w:cs="仿宋"/>
          <w:sz w:val="24"/>
          <w:szCs w:val="24"/>
        </w:rPr>
      </w:pPr>
    </w:p>
    <w:p w14:paraId="02493702">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E7146BA">
      <w:pPr>
        <w:spacing w:before="156" w:beforeLines="50" w:after="156" w:afterLines="50" w:line="360" w:lineRule="auto"/>
        <w:ind w:firstLine="490" w:firstLineChars="200"/>
        <w:rPr>
          <w:rFonts w:hint="eastAsia" w:ascii="仿宋" w:hAnsi="仿宋" w:eastAsia="仿宋" w:cs="仿宋"/>
          <w:sz w:val="24"/>
          <w:szCs w:val="24"/>
        </w:rPr>
      </w:pPr>
    </w:p>
    <w:p w14:paraId="668982B1">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BDAB33F">
      <w:pPr>
        <w:spacing w:before="156" w:beforeLines="50" w:after="156" w:afterLines="50" w:line="360" w:lineRule="auto"/>
        <w:ind w:firstLine="490" w:firstLineChars="200"/>
        <w:rPr>
          <w:rFonts w:hint="eastAsia" w:ascii="仿宋" w:hAnsi="仿宋" w:eastAsia="仿宋" w:cs="仿宋"/>
          <w:sz w:val="24"/>
          <w:szCs w:val="24"/>
        </w:rPr>
      </w:pPr>
    </w:p>
    <w:p w14:paraId="4DBBC8C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0A9859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3FAA836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467C105F">
      <w:pPr>
        <w:spacing w:before="156" w:beforeLines="50" w:after="156" w:afterLines="50" w:line="360" w:lineRule="auto"/>
        <w:rPr>
          <w:rFonts w:hint="eastAsia" w:ascii="仿宋" w:hAnsi="仿宋" w:eastAsia="仿宋" w:cs="仿宋"/>
          <w:sz w:val="24"/>
          <w:szCs w:val="24"/>
        </w:rPr>
      </w:pPr>
    </w:p>
    <w:p w14:paraId="4A7E7931">
      <w:pPr>
        <w:spacing w:before="156" w:beforeLines="50" w:after="156" w:afterLines="50" w:line="360" w:lineRule="auto"/>
        <w:ind w:firstLine="4165" w:firstLineChars="1700"/>
        <w:rPr>
          <w:rFonts w:hint="eastAsia" w:ascii="仿宋" w:hAnsi="仿宋" w:eastAsia="仿宋" w:cs="仿宋"/>
          <w:sz w:val="24"/>
          <w:szCs w:val="24"/>
        </w:rPr>
      </w:pPr>
    </w:p>
    <w:p w14:paraId="3158B03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3C3C5F51">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082BAA40">
      <w:pPr>
        <w:spacing w:before="156" w:beforeLines="50" w:after="156" w:afterLines="50" w:line="360" w:lineRule="auto"/>
        <w:rPr>
          <w:rFonts w:hint="eastAsia" w:ascii="仿宋" w:hAnsi="仿宋" w:eastAsia="仿宋" w:cs="仿宋"/>
          <w:sz w:val="24"/>
          <w:szCs w:val="24"/>
        </w:rPr>
      </w:pPr>
    </w:p>
    <w:p w14:paraId="6A578A15">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6EF8D9F4">
      <w:pPr>
        <w:spacing w:line="360" w:lineRule="auto"/>
        <w:rPr>
          <w:rFonts w:hint="eastAsia" w:ascii="仿宋" w:hAnsi="仿宋" w:eastAsia="仿宋" w:cs="仿宋"/>
          <w:sz w:val="24"/>
          <w:szCs w:val="24"/>
          <w:u w:val="single"/>
        </w:rPr>
      </w:pPr>
    </w:p>
    <w:p w14:paraId="0A3E83B5">
      <w:pPr>
        <w:spacing w:line="360" w:lineRule="auto"/>
        <w:rPr>
          <w:rFonts w:hint="eastAsia" w:ascii="仿宋" w:hAnsi="仿宋" w:eastAsia="仿宋" w:cs="仿宋"/>
          <w:sz w:val="24"/>
          <w:szCs w:val="24"/>
          <w:u w:val="single"/>
        </w:rPr>
      </w:pPr>
    </w:p>
    <w:p w14:paraId="4644CFB9">
      <w:pPr>
        <w:pStyle w:val="2"/>
        <w:spacing w:line="360" w:lineRule="auto"/>
        <w:rPr>
          <w:rFonts w:hint="eastAsia" w:ascii="仿宋" w:hAnsi="仿宋" w:eastAsia="仿宋" w:cs="仿宋"/>
          <w:sz w:val="24"/>
          <w:szCs w:val="24"/>
        </w:rPr>
      </w:pPr>
    </w:p>
    <w:p w14:paraId="7409D488">
      <w:pPr>
        <w:pStyle w:val="2"/>
        <w:spacing w:line="360" w:lineRule="auto"/>
        <w:rPr>
          <w:rFonts w:hint="eastAsia" w:ascii="仿宋" w:hAnsi="仿宋" w:eastAsia="仿宋" w:cs="仿宋"/>
          <w:sz w:val="24"/>
          <w:szCs w:val="24"/>
        </w:rPr>
      </w:pPr>
    </w:p>
    <w:p w14:paraId="0FCAD3A6">
      <w:pPr>
        <w:spacing w:line="360" w:lineRule="auto"/>
        <w:jc w:val="center"/>
        <w:rPr>
          <w:rFonts w:hint="eastAsia" w:ascii="仿宋" w:hAnsi="仿宋" w:eastAsia="仿宋" w:cs="仿宋"/>
          <w:b/>
          <w:sz w:val="24"/>
          <w:szCs w:val="24"/>
        </w:rPr>
      </w:pPr>
    </w:p>
    <w:p w14:paraId="628C5893">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3DCA7109">
      <w:pPr>
        <w:spacing w:line="360" w:lineRule="auto"/>
        <w:ind w:firstLine="490" w:firstLineChars="200"/>
        <w:rPr>
          <w:rFonts w:hint="eastAsia" w:ascii="仿宋" w:hAnsi="仿宋" w:eastAsia="仿宋" w:cs="仿宋"/>
          <w:sz w:val="24"/>
          <w:szCs w:val="24"/>
        </w:rPr>
      </w:pPr>
    </w:p>
    <w:p w14:paraId="53D4F105">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48D9FDE7">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6C7E36B8">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2D7CFC2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3082CB07">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535BF9B7">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621E0343">
      <w:pPr>
        <w:spacing w:line="360" w:lineRule="auto"/>
        <w:ind w:firstLine="490" w:firstLineChars="200"/>
        <w:rPr>
          <w:rFonts w:hint="eastAsia" w:ascii="仿宋" w:hAnsi="仿宋" w:eastAsia="仿宋" w:cs="仿宋"/>
          <w:color w:val="000000"/>
          <w:sz w:val="24"/>
          <w:szCs w:val="24"/>
          <w:u w:val="single"/>
        </w:rPr>
      </w:pPr>
    </w:p>
    <w:p w14:paraId="4A8F6888">
      <w:pPr>
        <w:spacing w:line="360" w:lineRule="auto"/>
        <w:ind w:firstLine="4655" w:firstLineChars="1900"/>
        <w:rPr>
          <w:rFonts w:hint="eastAsia" w:ascii="仿宋" w:hAnsi="仿宋" w:eastAsia="仿宋" w:cs="仿宋"/>
          <w:sz w:val="24"/>
          <w:szCs w:val="24"/>
        </w:rPr>
      </w:pPr>
    </w:p>
    <w:p w14:paraId="631313A8">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CBAF406">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26F888B4">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00401">
    <w:pPr>
      <w:pStyle w:val="30"/>
      <w:jc w:val="center"/>
    </w:pPr>
  </w:p>
  <w:p w14:paraId="11F51F9E">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487AFC">
    <w:pPr>
      <w:pStyle w:val="30"/>
      <w:framePr w:wrap="around" w:vAnchor="text" w:hAnchor="margin" w:xAlign="right" w:y="1"/>
      <w:rPr>
        <w:rStyle w:val="50"/>
      </w:rPr>
    </w:pPr>
    <w:r>
      <w:fldChar w:fldCharType="begin"/>
    </w:r>
    <w:r>
      <w:rPr>
        <w:rStyle w:val="50"/>
      </w:rPr>
      <w:instrText xml:space="preserve">PAGE  </w:instrText>
    </w:r>
    <w:r>
      <w:fldChar w:fldCharType="end"/>
    </w:r>
  </w:p>
  <w:p w14:paraId="48763297">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F6E014">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09C2C">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0F666051"/>
    <w:rsid w:val="10181623"/>
    <w:rsid w:val="122F7967"/>
    <w:rsid w:val="125E4C7B"/>
    <w:rsid w:val="12A820AD"/>
    <w:rsid w:val="14301CBE"/>
    <w:rsid w:val="1500314F"/>
    <w:rsid w:val="178D16D0"/>
    <w:rsid w:val="17D86D23"/>
    <w:rsid w:val="1830291B"/>
    <w:rsid w:val="187417C5"/>
    <w:rsid w:val="18AF15FD"/>
    <w:rsid w:val="198C1092"/>
    <w:rsid w:val="19CA6206"/>
    <w:rsid w:val="1B7B6D63"/>
    <w:rsid w:val="1BBF797C"/>
    <w:rsid w:val="1C602FB9"/>
    <w:rsid w:val="1DEE2CCA"/>
    <w:rsid w:val="2037683E"/>
    <w:rsid w:val="20F57ADE"/>
    <w:rsid w:val="21A61547"/>
    <w:rsid w:val="23FC26F5"/>
    <w:rsid w:val="246E6DF4"/>
    <w:rsid w:val="25590EC9"/>
    <w:rsid w:val="25F7787F"/>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284F5F"/>
    <w:rsid w:val="346848DB"/>
    <w:rsid w:val="354F3A99"/>
    <w:rsid w:val="357B16F3"/>
    <w:rsid w:val="36050FAB"/>
    <w:rsid w:val="367256CF"/>
    <w:rsid w:val="373B612C"/>
    <w:rsid w:val="37D463B3"/>
    <w:rsid w:val="37EE64F4"/>
    <w:rsid w:val="382E02B2"/>
    <w:rsid w:val="39DC7C3B"/>
    <w:rsid w:val="3A3173ED"/>
    <w:rsid w:val="3A4E69FC"/>
    <w:rsid w:val="3A7A3727"/>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A7290C"/>
    <w:rsid w:val="43C84B06"/>
    <w:rsid w:val="441344E9"/>
    <w:rsid w:val="44842956"/>
    <w:rsid w:val="44B922E9"/>
    <w:rsid w:val="46045E94"/>
    <w:rsid w:val="465E02D2"/>
    <w:rsid w:val="471400CF"/>
    <w:rsid w:val="488C12CF"/>
    <w:rsid w:val="490E63A6"/>
    <w:rsid w:val="499D4ACB"/>
    <w:rsid w:val="49EC0EA9"/>
    <w:rsid w:val="4A1C7E79"/>
    <w:rsid w:val="4CBA4AF2"/>
    <w:rsid w:val="4CEB320D"/>
    <w:rsid w:val="4E822997"/>
    <w:rsid w:val="4ED20DFA"/>
    <w:rsid w:val="4F0E4182"/>
    <w:rsid w:val="4F0F5DA2"/>
    <w:rsid w:val="4F397E6D"/>
    <w:rsid w:val="504C2BE7"/>
    <w:rsid w:val="511019CE"/>
    <w:rsid w:val="51825669"/>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113609"/>
    <w:rsid w:val="5A947382"/>
    <w:rsid w:val="5ABC477B"/>
    <w:rsid w:val="5AD47530"/>
    <w:rsid w:val="5C1E1084"/>
    <w:rsid w:val="5C974AF9"/>
    <w:rsid w:val="5D6F64C5"/>
    <w:rsid w:val="5ED81A2D"/>
    <w:rsid w:val="601B5879"/>
    <w:rsid w:val="60F035C2"/>
    <w:rsid w:val="610267D6"/>
    <w:rsid w:val="616C0C8E"/>
    <w:rsid w:val="626C4E3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9B2799"/>
    <w:rsid w:val="6C5C5C5B"/>
    <w:rsid w:val="6EC238BC"/>
    <w:rsid w:val="6F0B6C96"/>
    <w:rsid w:val="6F6A27B8"/>
    <w:rsid w:val="701F3363"/>
    <w:rsid w:val="703849D5"/>
    <w:rsid w:val="71091B6B"/>
    <w:rsid w:val="711712EF"/>
    <w:rsid w:val="713F3924"/>
    <w:rsid w:val="74924E27"/>
    <w:rsid w:val="74B57A97"/>
    <w:rsid w:val="74DB71D0"/>
    <w:rsid w:val="75AB7FC4"/>
    <w:rsid w:val="76257065"/>
    <w:rsid w:val="766F01AC"/>
    <w:rsid w:val="76E067DC"/>
    <w:rsid w:val="779C6EAE"/>
    <w:rsid w:val="780D7AF1"/>
    <w:rsid w:val="781C33ED"/>
    <w:rsid w:val="7833503D"/>
    <w:rsid w:val="787F1108"/>
    <w:rsid w:val="78D61108"/>
    <w:rsid w:val="793439F5"/>
    <w:rsid w:val="796E3D99"/>
    <w:rsid w:val="79BD5174"/>
    <w:rsid w:val="7B8D7C88"/>
    <w:rsid w:val="7C252C88"/>
    <w:rsid w:val="7C7123FD"/>
    <w:rsid w:val="7C870086"/>
    <w:rsid w:val="7C937D39"/>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2627</Words>
  <Characters>2909</Characters>
  <Lines>56</Lines>
  <Paragraphs>15</Paragraphs>
  <TotalTime>50</TotalTime>
  <ScaleCrop>false</ScaleCrop>
  <LinksUpToDate>false</LinksUpToDate>
  <CharactersWithSpaces>2989</CharactersWithSpaces>
  <Application>WPS Office_12.1.0.18196_F1E327BC-269C-435d-A152-05C5408002CA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2024-09-03T08:45:03Z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2052-12.1.0.18196</vt:lpwstr>
  </property>
  <property fmtid="{D5CDD505-2E9C-101B-9397-08002B2CF9AE}" pid="3" name="ICV">
    <vt:lpwstr>F19D08C2DD054226A70AD001185DAF6A</vt:lpwstr>
  </property>
</Properties>
</file>