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w:t>
      </w:r>
      <w:r>
        <w:rPr>
          <w:rFonts w:hint="eastAsia" w:ascii="仿宋" w:hAnsi="仿宋" w:eastAsia="仿宋" w:cs="宋体"/>
          <w:b/>
          <w:bCs/>
          <w:kern w:val="1"/>
          <w:sz w:val="44"/>
          <w:szCs w:val="44"/>
          <w:highlight w:val="none"/>
          <w:u w:val="single"/>
          <w:lang w:eastAsia="zh-CN"/>
        </w:rPr>
        <w:t>一</w:t>
      </w:r>
      <w:r>
        <w:rPr>
          <w:rFonts w:hint="eastAsia" w:ascii="仿宋" w:hAnsi="仿宋" w:eastAsia="仿宋" w:cs="宋体"/>
          <w:b/>
          <w:bCs/>
          <w:kern w:val="1"/>
          <w:sz w:val="44"/>
          <w:szCs w:val="44"/>
          <w:highlight w:val="none"/>
          <w:u w:val="single"/>
        </w:rPr>
        <w:t>事业部</w:t>
      </w:r>
      <w:r>
        <w:rPr>
          <w:rFonts w:hint="eastAsia" w:ascii="仿宋" w:hAnsi="仿宋" w:eastAsia="仿宋" w:cs="宋体"/>
          <w:b/>
          <w:bCs/>
          <w:kern w:val="1"/>
          <w:sz w:val="44"/>
          <w:szCs w:val="44"/>
          <w:highlight w:val="none"/>
          <w:u w:val="single"/>
          <w:lang w:eastAsia="zh-CN"/>
        </w:rPr>
        <w:t>合肥铜箔</w:t>
      </w:r>
      <w:r>
        <w:rPr>
          <w:rFonts w:hint="eastAsia" w:ascii="仿宋" w:hAnsi="仿宋" w:eastAsia="仿宋" w:cs="宋体"/>
          <w:b/>
          <w:bCs/>
          <w:kern w:val="1"/>
          <w:sz w:val="44"/>
          <w:szCs w:val="44"/>
          <w:highlight w:val="none"/>
          <w:u w:val="single"/>
        </w:rPr>
        <w:t>项目</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地砖、复合板、建材、石膏板</w:t>
      </w:r>
      <w:r>
        <w:rPr>
          <w:rFonts w:hint="eastAsia" w:ascii="仿宋" w:hAnsi="仿宋" w:eastAsia="仿宋" w:cs="宋体"/>
          <w:b/>
          <w:bCs/>
          <w:kern w:val="1"/>
          <w:sz w:val="44"/>
          <w:szCs w:val="44"/>
          <w:highlight w:val="none"/>
          <w:u w:val="single"/>
        </w:rPr>
        <w:t>等材料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eastAsia" w:ascii="仿宋" w:hAnsi="仿宋" w:eastAsia="仿宋" w:cs="仿宋_GB2312"/>
          <w:b/>
          <w:bCs/>
          <w:sz w:val="32"/>
          <w:szCs w:val="32"/>
          <w:highlight w:val="none"/>
          <w:u w:val="single"/>
          <w:lang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w:t>
      </w:r>
      <w:r>
        <w:rPr>
          <w:rFonts w:hint="eastAsia" w:ascii="仿宋" w:hAnsi="仿宋" w:eastAsia="仿宋" w:cs="仿宋_GB2312"/>
          <w:b/>
          <w:bCs/>
          <w:sz w:val="32"/>
          <w:szCs w:val="32"/>
          <w:highlight w:val="none"/>
          <w:u w:val="single"/>
          <w:lang w:val="en-US" w:eastAsia="zh-CN"/>
        </w:rPr>
        <w:t>9</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31</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1包</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2包</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3包</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4包</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w:t>
      </w:r>
      <w:r>
        <w:rPr>
          <w:rFonts w:hint="eastAsia" w:ascii="仿宋" w:hAnsi="仿宋" w:eastAsia="仿宋" w:cs="仿宋_GB2312"/>
          <w:b/>
          <w:bCs/>
          <w:sz w:val="24"/>
          <w:highlight w:val="none"/>
          <w:u w:val="single"/>
          <w:lang w:eastAsia="zh-CN"/>
        </w:rPr>
        <w:t>一</w:t>
      </w:r>
      <w:r>
        <w:rPr>
          <w:rFonts w:hint="eastAsia" w:ascii="仿宋" w:hAnsi="仿宋" w:eastAsia="仿宋" w:cs="仿宋_GB2312"/>
          <w:b/>
          <w:bCs/>
          <w:sz w:val="24"/>
          <w:highlight w:val="none"/>
          <w:u w:val="single"/>
        </w:rPr>
        <w:t>事业部</w:t>
      </w:r>
      <w:r>
        <w:rPr>
          <w:rFonts w:hint="eastAsia" w:ascii="仿宋" w:hAnsi="仿宋" w:eastAsia="仿宋" w:cs="仿宋_GB2312"/>
          <w:b/>
          <w:bCs/>
          <w:sz w:val="24"/>
          <w:highlight w:val="none"/>
          <w:u w:val="single"/>
          <w:lang w:eastAsia="zh-CN"/>
        </w:rPr>
        <w:t>合肥铜箔</w:t>
      </w:r>
      <w:r>
        <w:rPr>
          <w:rFonts w:hint="eastAsia" w:ascii="仿宋" w:hAnsi="仿宋" w:eastAsia="仿宋" w:cs="仿宋_GB2312"/>
          <w:b/>
          <w:bCs/>
          <w:sz w:val="24"/>
          <w:highlight w:val="none"/>
          <w:u w:val="single"/>
        </w:rPr>
        <w:t>项目</w:t>
      </w:r>
      <w:r>
        <w:rPr>
          <w:rFonts w:hint="eastAsia" w:ascii="仿宋" w:hAnsi="仿宋" w:eastAsia="仿宋" w:cs="仿宋_GB2312"/>
          <w:b/>
          <w:bCs/>
          <w:sz w:val="24"/>
          <w:highlight w:val="none"/>
          <w:u w:val="single"/>
          <w:lang w:eastAsia="zh-CN"/>
        </w:rPr>
        <w:t>地砖、复合板、建材、石膏板</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19</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合肥铜箔</w:t>
      </w:r>
      <w:r>
        <w:rPr>
          <w:rFonts w:hint="eastAsia" w:ascii="仿宋" w:hAnsi="仿宋" w:eastAsia="仿宋" w:cs="仿宋_GB2312"/>
          <w:sz w:val="24"/>
          <w:highlight w:val="none"/>
        </w:rPr>
        <w:t>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left="56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1包</w:t>
      </w:r>
      <w:r>
        <w:rPr>
          <w:rFonts w:hint="eastAsia" w:ascii="仿宋" w:hAnsi="仿宋" w:eastAsia="仿宋"/>
          <w:b/>
          <w:sz w:val="28"/>
          <w:szCs w:val="28"/>
          <w:highlight w:val="none"/>
        </w:rPr>
        <w:t>报价单（TGJA-WZ-20241</w:t>
      </w:r>
      <w:r>
        <w:rPr>
          <w:rFonts w:hint="eastAsia" w:ascii="仿宋" w:hAnsi="仿宋" w:eastAsia="仿宋"/>
          <w:b/>
          <w:sz w:val="28"/>
          <w:szCs w:val="28"/>
          <w:highlight w:val="none"/>
          <w:lang w:val="en-US" w:eastAsia="zh-CN"/>
        </w:rPr>
        <w:t>9</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737"/>
        <w:gridCol w:w="1625"/>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73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6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地砖</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800mm*800mm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墙砖</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600mm*300mm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报价单（TGJA-WZ-20241</w:t>
      </w:r>
      <w:r>
        <w:rPr>
          <w:rFonts w:hint="eastAsia" w:ascii="仿宋" w:hAnsi="仿宋" w:eastAsia="仿宋"/>
          <w:b/>
          <w:sz w:val="28"/>
          <w:szCs w:val="28"/>
          <w:highlight w:val="none"/>
          <w:lang w:val="en-US" w:eastAsia="zh-CN"/>
        </w:rPr>
        <w:t>9</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237"/>
        <w:gridCol w:w="2125"/>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23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2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岩棉复合板</w:t>
            </w:r>
          </w:p>
        </w:tc>
        <w:tc>
          <w:tcPr>
            <w:tcW w:w="21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长600mm*宽600mm*厚60mm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900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22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挤塑聚苯乙烯泡沫塑料板</w:t>
            </w:r>
          </w:p>
        </w:tc>
        <w:tc>
          <w:tcPr>
            <w:tcW w:w="21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长1200mm*宽600mm厚40mm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180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3包</w:t>
      </w:r>
      <w:r>
        <w:rPr>
          <w:rFonts w:hint="eastAsia" w:ascii="仿宋" w:hAnsi="仿宋" w:eastAsia="仿宋"/>
          <w:b/>
          <w:sz w:val="28"/>
          <w:szCs w:val="28"/>
          <w:highlight w:val="none"/>
        </w:rPr>
        <w:t>报价单（TGJA-WZ-20241</w:t>
      </w:r>
      <w:r>
        <w:rPr>
          <w:rFonts w:hint="eastAsia" w:ascii="仿宋" w:hAnsi="仿宋" w:eastAsia="仿宋"/>
          <w:b/>
          <w:sz w:val="28"/>
          <w:szCs w:val="28"/>
          <w:highlight w:val="none"/>
          <w:lang w:val="en-US" w:eastAsia="zh-CN"/>
        </w:rPr>
        <w:t>9</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237"/>
        <w:gridCol w:w="2125"/>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23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2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砼垫块保护层</w:t>
            </w:r>
          </w:p>
        </w:tc>
        <w:tc>
          <w:tcPr>
            <w:tcW w:w="21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|||40*70*30mm|||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块</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30000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22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中粗砂</w:t>
            </w:r>
          </w:p>
        </w:tc>
        <w:tc>
          <w:tcPr>
            <w:tcW w:w="21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碎石</w:t>
            </w:r>
          </w:p>
        </w:tc>
        <w:tc>
          <w:tcPr>
            <w:tcW w:w="2125" w:type="dxa"/>
            <w:vAlign w:val="center"/>
          </w:tcPr>
          <w:p>
            <w:pPr>
              <w:jc w:val="center"/>
              <w:rPr>
                <w:rFonts w:hint="eastAsia" w:ascii="仿宋" w:hAnsi="仿宋" w:eastAsia="仿宋" w:cs="仿宋"/>
                <w:i w:val="0"/>
                <w:color w:val="auto"/>
                <w:kern w:val="0"/>
                <w:sz w:val="24"/>
                <w:szCs w:val="24"/>
                <w:u w:val="none"/>
                <w:lang w:val="en-US" w:eastAsia="zh-CN" w:bidi="ar"/>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水泥</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32.5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MU20混凝土普通砖</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240×115×53</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万块</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6</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沥青混凝土</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AC16</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m³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250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沥青混凝土</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AC13</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m³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130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8</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乳化沥青粘层</w:t>
            </w:r>
          </w:p>
        </w:tc>
        <w:tc>
          <w:tcPr>
            <w:tcW w:w="2125" w:type="dxa"/>
            <w:vAlign w:val="center"/>
          </w:tcPr>
          <w:p>
            <w:pPr>
              <w:jc w:val="center"/>
              <w:rPr>
                <w:rFonts w:hint="eastAsia" w:ascii="仿宋" w:hAnsi="仿宋" w:eastAsia="仿宋" w:cs="仿宋"/>
                <w:i w:val="0"/>
                <w:color w:val="auto"/>
                <w:kern w:val="0"/>
                <w:sz w:val="24"/>
                <w:szCs w:val="24"/>
                <w:u w:val="none"/>
                <w:lang w:val="en-US" w:eastAsia="zh-CN" w:bidi="ar"/>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kg</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9</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乳化透层沥青封层</w:t>
            </w:r>
          </w:p>
        </w:tc>
        <w:tc>
          <w:tcPr>
            <w:tcW w:w="2125" w:type="dxa"/>
            <w:vAlign w:val="center"/>
          </w:tcPr>
          <w:p>
            <w:pPr>
              <w:jc w:val="center"/>
              <w:rPr>
                <w:rFonts w:hint="eastAsia" w:ascii="仿宋" w:hAnsi="仿宋" w:eastAsia="仿宋" w:cs="仿宋"/>
                <w:i w:val="0"/>
                <w:color w:val="auto"/>
                <w:kern w:val="0"/>
                <w:sz w:val="24"/>
                <w:szCs w:val="24"/>
                <w:u w:val="none"/>
                <w:lang w:val="en-US" w:eastAsia="zh-CN" w:bidi="ar"/>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kg</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10</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路缘石</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500mm*100mm*50mm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块</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11</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路平石</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500mm*100mm*50mm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块</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bookmarkStart w:id="0" w:name="_GoBack"/>
            <w:bookmarkEnd w:id="0"/>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12</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火烧板</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|500*250*25mm|花岗岩||||</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块</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4包</w:t>
      </w:r>
      <w:r>
        <w:rPr>
          <w:rFonts w:hint="eastAsia" w:ascii="仿宋" w:hAnsi="仿宋" w:eastAsia="仿宋"/>
          <w:b/>
          <w:sz w:val="28"/>
          <w:szCs w:val="28"/>
          <w:highlight w:val="none"/>
        </w:rPr>
        <w:t>报价单（TGJA-WZ-20241</w:t>
      </w:r>
      <w:r>
        <w:rPr>
          <w:rFonts w:hint="eastAsia" w:ascii="仿宋" w:hAnsi="仿宋" w:eastAsia="仿宋"/>
          <w:b/>
          <w:sz w:val="28"/>
          <w:szCs w:val="28"/>
          <w:highlight w:val="none"/>
          <w:lang w:val="en-US" w:eastAsia="zh-CN"/>
        </w:rPr>
        <w:t>9</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237"/>
        <w:gridCol w:w="2125"/>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23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2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铝板吊顶板</w:t>
            </w:r>
          </w:p>
        </w:tc>
        <w:tc>
          <w:tcPr>
            <w:tcW w:w="21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600*600*0.6</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9600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22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铝边条</w:t>
            </w:r>
          </w:p>
        </w:tc>
        <w:tc>
          <w:tcPr>
            <w:tcW w:w="2125" w:type="dxa"/>
            <w:vAlign w:val="center"/>
          </w:tcPr>
          <w:p>
            <w:pPr>
              <w:jc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C50型主龙骨</w:t>
            </w:r>
          </w:p>
        </w:tc>
        <w:tc>
          <w:tcPr>
            <w:tcW w:w="2125" w:type="dxa"/>
            <w:vAlign w:val="center"/>
          </w:tcPr>
          <w:p>
            <w:pPr>
              <w:jc w:val="center"/>
              <w:rPr>
                <w:rFonts w:hint="eastAsia" w:ascii="仿宋" w:hAnsi="仿宋" w:eastAsia="仿宋" w:cs="仿宋"/>
                <w:i w:val="0"/>
                <w:color w:val="auto"/>
                <w:kern w:val="0"/>
                <w:sz w:val="24"/>
                <w:szCs w:val="24"/>
                <w:u w:val="none"/>
                <w:lang w:val="en-US" w:eastAsia="zh-CN" w:bidi="ar"/>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9600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三角龙骨</w:t>
            </w:r>
          </w:p>
        </w:tc>
        <w:tc>
          <w:tcPr>
            <w:tcW w:w="2125" w:type="dxa"/>
            <w:vAlign w:val="center"/>
          </w:tcPr>
          <w:p>
            <w:pPr>
              <w:jc w:val="center"/>
              <w:rPr>
                <w:rFonts w:hint="eastAsia" w:ascii="仿宋" w:hAnsi="仿宋" w:eastAsia="仿宋" w:cs="仿宋"/>
                <w:i w:val="0"/>
                <w:color w:val="auto"/>
                <w:kern w:val="0"/>
                <w:sz w:val="24"/>
                <w:szCs w:val="24"/>
                <w:u w:val="none"/>
                <w:lang w:val="en-US" w:eastAsia="zh-CN" w:bidi="ar"/>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9600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镀锌全丝杆</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|||M8*3000|||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35000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6</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阻燃木工板</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2440mm*1220mm*18mm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张</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650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w:t>
            </w:r>
          </w:p>
        </w:tc>
        <w:tc>
          <w:tcPr>
            <w:tcW w:w="22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阻燃石膏板</w:t>
            </w:r>
          </w:p>
        </w:tc>
        <w:tc>
          <w:tcPr>
            <w:tcW w:w="21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2400mm*1200mm*9.5mm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张</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650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DD200F"/>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9B080F"/>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2024-01-25T08:53:23Z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