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仿宋"/>
          <w:b/>
          <w:bCs/>
          <w:kern w:val="1"/>
          <w:sz w:val="44"/>
          <w:szCs w:val="44"/>
          <w:u w:val="single"/>
        </w:rPr>
      </w:pPr>
      <w:r>
        <w:rPr>
          <w:rFonts w:hint="eastAsia" w:ascii="仿宋" w:hAnsi="仿宋" w:eastAsia="仿宋" w:cs="宋体"/>
          <w:b/>
          <w:bCs/>
          <w:kern w:val="1"/>
          <w:sz w:val="44"/>
          <w:szCs w:val="44"/>
          <w:u w:val="single"/>
        </w:rPr>
        <w:t>第二事业部海亮项目毛石、沥青砂浆</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TGJA-WZ-2023115</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2023年8月4日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2023年8月4日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2023年8月10日9:00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2023年8月10日9:00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2023年8月9日12:00止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1包贰万元整；2包贰仟元整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铜陵铜冠建安公司第二事业部海亮项目毛石、沥青砂浆TGJA-WZ-2023115投标保证金。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2023年8月</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（1）材料质量要求，需符合国家最新质量标准。</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材料送至铜陵市区需方指</w:t>
      </w:r>
      <w:bookmarkStart w:id="0" w:name="_GoBack"/>
      <w:bookmarkEnd w:id="0"/>
      <w:r>
        <w:rPr>
          <w:rFonts w:hint="eastAsia" w:ascii="仿宋" w:hAnsi="仿宋" w:eastAsia="仿宋" w:cs="仿宋_GB2312"/>
          <w:sz w:val="28"/>
          <w:szCs w:val="28"/>
        </w:rPr>
        <w:t>定地点。收货人：韩宝元13955947784。</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密封袋封口处应密封严实，并应加盖投标人公章。未按装订要求装订的，招标单位不负责相关保密要求，</w:t>
      </w:r>
      <w:r>
        <w:rPr>
          <w:rFonts w:hint="eastAsia" w:ascii="仿宋" w:hAnsi="仿宋" w:eastAsia="仿宋" w:cs="仿宋_GB2312"/>
          <w:b/>
          <w:bCs/>
          <w:sz w:val="28"/>
          <w:szCs w:val="28"/>
        </w:rPr>
        <w:t>同时视为无效投标</w:t>
      </w:r>
      <w:r>
        <w:rPr>
          <w:rFonts w:hint="eastAsia" w:ascii="仿宋" w:hAnsi="仿宋" w:eastAsia="仿宋" w:cs="仿宋_GB2312"/>
          <w:sz w:val="28"/>
          <w:szCs w:val="28"/>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各投标单位报价须谨慎，一旦中标不得以任何理由变更报价</w:t>
      </w:r>
      <w:r>
        <w:rPr>
          <w:rFonts w:hint="eastAsia" w:ascii="仿宋" w:hAnsi="仿宋" w:eastAsia="仿宋" w:cs="仿宋"/>
          <w:spacing w:val="-17"/>
          <w:sz w:val="28"/>
          <w:szCs w:val="28"/>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
          <w:color w:val="171A1D"/>
          <w:sz w:val="28"/>
          <w:szCs w:val="28"/>
          <w:shd w:val="clear" w:color="auto" w:fill="FFFFFF"/>
        </w:rPr>
      </w:pPr>
      <w:r>
        <w:rPr>
          <w:rFonts w:hint="eastAsia" w:ascii="仿宋" w:hAnsi="仿宋" w:eastAsia="仿宋" w:cs="仿宋_GB2312"/>
          <w:color w:val="000000"/>
          <w:sz w:val="28"/>
          <w:szCs w:val="28"/>
          <w:u w:val="single"/>
        </w:rPr>
        <w:t>合同签订后，</w:t>
      </w:r>
      <w:r>
        <w:rPr>
          <w:rFonts w:hint="eastAsia" w:ascii="仿宋" w:hAnsi="仿宋" w:eastAsia="仿宋" w:cs="仿宋"/>
          <w:color w:val="000000"/>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8"/>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ascii="仿宋" w:hAnsi="仿宋" w:eastAsia="仿宋"/>
          <w:b/>
          <w:sz w:val="28"/>
          <w:szCs w:val="28"/>
        </w:rPr>
      </w:pPr>
      <w:r>
        <w:rPr>
          <w:rFonts w:hint="eastAsia" w:ascii="仿宋" w:hAnsi="仿宋" w:eastAsia="仿宋"/>
          <w:b/>
          <w:sz w:val="28"/>
          <w:szCs w:val="28"/>
        </w:rPr>
        <w:t>1包报价单（TGJA-WZ-2023115）</w:t>
      </w:r>
    </w:p>
    <w:tbl>
      <w:tblPr>
        <w:tblStyle w:val="7"/>
        <w:tblW w:w="14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323"/>
        <w:gridCol w:w="2184"/>
        <w:gridCol w:w="755"/>
        <w:gridCol w:w="1435"/>
        <w:gridCol w:w="1374"/>
        <w:gridCol w:w="1540"/>
        <w:gridCol w:w="1375"/>
        <w:gridCol w:w="425"/>
        <w:gridCol w:w="1327"/>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trPr>
        <w:tc>
          <w:tcPr>
            <w:tcW w:w="847" w:type="dxa"/>
            <w:vAlign w:val="center"/>
          </w:tcPr>
          <w:p>
            <w:pPr>
              <w:spacing w:line="400" w:lineRule="exact"/>
              <w:jc w:val="center"/>
              <w:rPr>
                <w:rFonts w:ascii="仿宋" w:hAnsi="仿宋" w:eastAsia="仿宋" w:cs="仿宋"/>
                <w:sz w:val="24"/>
              </w:rPr>
            </w:pPr>
            <w:r>
              <w:rPr>
                <w:rFonts w:hint="eastAsia" w:ascii="仿宋" w:hAnsi="仿宋" w:eastAsia="仿宋" w:cs="仿宋"/>
                <w:sz w:val="24"/>
              </w:rPr>
              <w:t>序号</w:t>
            </w: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物料名称</w:t>
            </w:r>
          </w:p>
        </w:tc>
        <w:tc>
          <w:tcPr>
            <w:tcW w:w="2184" w:type="dxa"/>
            <w:vAlign w:val="center"/>
          </w:tcPr>
          <w:p>
            <w:pPr>
              <w:spacing w:line="400" w:lineRule="exact"/>
              <w:jc w:val="center"/>
              <w:rPr>
                <w:rFonts w:ascii="仿宋" w:hAnsi="仿宋" w:eastAsia="仿宋" w:cs="仿宋"/>
                <w:sz w:val="24"/>
              </w:rPr>
            </w:pPr>
            <w:r>
              <w:rPr>
                <w:rFonts w:hint="eastAsia" w:ascii="仿宋" w:hAnsi="仿宋" w:eastAsia="仿宋" w:cs="仿宋"/>
                <w:sz w:val="24"/>
              </w:rPr>
              <w:t>型号规格</w:t>
            </w:r>
          </w:p>
        </w:tc>
        <w:tc>
          <w:tcPr>
            <w:tcW w:w="755" w:type="dxa"/>
            <w:vAlign w:val="center"/>
          </w:tcPr>
          <w:p>
            <w:pPr>
              <w:spacing w:line="400" w:lineRule="exact"/>
              <w:jc w:val="center"/>
              <w:rPr>
                <w:rFonts w:ascii="仿宋" w:hAnsi="仿宋" w:eastAsia="仿宋" w:cs="仿宋"/>
                <w:sz w:val="24"/>
              </w:rPr>
            </w:pPr>
            <w:r>
              <w:rPr>
                <w:rFonts w:hint="eastAsia" w:ascii="仿宋" w:hAnsi="仿宋" w:eastAsia="仿宋" w:cs="仿宋"/>
                <w:sz w:val="24"/>
              </w:rPr>
              <w:t>单位</w:t>
            </w:r>
          </w:p>
        </w:tc>
        <w:tc>
          <w:tcPr>
            <w:tcW w:w="1435" w:type="dxa"/>
            <w:vAlign w:val="center"/>
          </w:tcPr>
          <w:p>
            <w:pPr>
              <w:spacing w:line="400" w:lineRule="exact"/>
              <w:jc w:val="center"/>
              <w:rPr>
                <w:rFonts w:ascii="仿宋" w:hAnsi="仿宋" w:eastAsia="仿宋" w:cs="仿宋"/>
                <w:sz w:val="24"/>
              </w:rPr>
            </w:pPr>
            <w:r>
              <w:rPr>
                <w:rFonts w:hint="eastAsia" w:ascii="仿宋" w:hAnsi="仿宋" w:eastAsia="仿宋" w:cs="仿宋"/>
                <w:sz w:val="24"/>
              </w:rPr>
              <w:t>数量</w:t>
            </w:r>
          </w:p>
        </w:tc>
        <w:tc>
          <w:tcPr>
            <w:tcW w:w="1374" w:type="dxa"/>
            <w:vAlign w:val="center"/>
          </w:tcPr>
          <w:p>
            <w:pPr>
              <w:spacing w:line="400" w:lineRule="exact"/>
              <w:jc w:val="center"/>
              <w:rPr>
                <w:rFonts w:ascii="仿宋" w:hAnsi="仿宋" w:eastAsia="仿宋" w:cs="仿宋"/>
                <w:sz w:val="24"/>
              </w:rPr>
            </w:pPr>
            <w:r>
              <w:rPr>
                <w:rFonts w:hint="eastAsia" w:ascii="仿宋" w:hAnsi="仿宋" w:eastAsia="仿宋" w:cs="仿宋"/>
                <w:sz w:val="24"/>
              </w:rPr>
              <w:t>含税含运费单价</w:t>
            </w:r>
            <w:r>
              <w:rPr>
                <w:rFonts w:hint="eastAsia" w:ascii="仿宋" w:hAnsi="仿宋" w:eastAsia="仿宋" w:cs="仿宋"/>
                <w:color w:val="FF0000"/>
                <w:sz w:val="24"/>
              </w:rPr>
              <w:t>*</w:t>
            </w:r>
          </w:p>
        </w:tc>
        <w:tc>
          <w:tcPr>
            <w:tcW w:w="1540" w:type="dxa"/>
            <w:vAlign w:val="center"/>
          </w:tcPr>
          <w:p>
            <w:pPr>
              <w:spacing w:line="400" w:lineRule="exact"/>
              <w:jc w:val="center"/>
              <w:rPr>
                <w:rFonts w:ascii="仿宋" w:hAnsi="仿宋" w:eastAsia="仿宋" w:cs="仿宋"/>
                <w:sz w:val="24"/>
              </w:rPr>
            </w:pPr>
            <w:r>
              <w:rPr>
                <w:rFonts w:hint="eastAsia" w:ascii="仿宋" w:hAnsi="仿宋" w:eastAsia="仿宋" w:cs="仿宋"/>
                <w:sz w:val="24"/>
              </w:rPr>
              <w:t>含税含运费金额</w:t>
            </w:r>
            <w:r>
              <w:rPr>
                <w:rFonts w:hint="eastAsia" w:ascii="仿宋" w:hAnsi="仿宋" w:eastAsia="仿宋" w:cs="仿宋"/>
                <w:color w:val="FF0000"/>
                <w:sz w:val="24"/>
              </w:rPr>
              <w:t>*</w:t>
            </w:r>
          </w:p>
        </w:tc>
        <w:tc>
          <w:tcPr>
            <w:tcW w:w="1375" w:type="dxa"/>
            <w:vAlign w:val="center"/>
          </w:tcPr>
          <w:p>
            <w:pPr>
              <w:spacing w:line="400" w:lineRule="exact"/>
              <w:jc w:val="center"/>
              <w:rPr>
                <w:rFonts w:ascii="仿宋" w:hAnsi="仿宋" w:eastAsia="仿宋" w:cs="仿宋"/>
                <w:sz w:val="24"/>
              </w:rPr>
            </w:pPr>
            <w:r>
              <w:rPr>
                <w:rFonts w:hint="eastAsia" w:ascii="仿宋" w:hAnsi="仿宋" w:eastAsia="仿宋" w:cs="仿宋"/>
                <w:sz w:val="24"/>
              </w:rPr>
              <w:t>税率</w:t>
            </w:r>
            <w:r>
              <w:rPr>
                <w:rFonts w:hint="eastAsia" w:ascii="仿宋" w:hAnsi="仿宋" w:eastAsia="仿宋" w:cs="仿宋"/>
                <w:color w:val="FF0000"/>
                <w:sz w:val="24"/>
              </w:rPr>
              <w:t>*</w:t>
            </w:r>
          </w:p>
        </w:tc>
        <w:tc>
          <w:tcPr>
            <w:tcW w:w="1752"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是否为增值税专用发票</w:t>
            </w:r>
            <w:r>
              <w:rPr>
                <w:rFonts w:hint="eastAsia" w:ascii="仿宋" w:hAnsi="仿宋" w:eastAsia="仿宋" w:cs="仿宋"/>
                <w:color w:val="FF0000"/>
                <w:sz w:val="24"/>
              </w:rPr>
              <w:t>*</w:t>
            </w:r>
          </w:p>
        </w:tc>
        <w:tc>
          <w:tcPr>
            <w:tcW w:w="2115" w:type="dxa"/>
            <w:vAlign w:val="center"/>
          </w:tcPr>
          <w:p>
            <w:pPr>
              <w:spacing w:line="400" w:lineRule="exact"/>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847" w:type="dxa"/>
            <w:vAlign w:val="center"/>
          </w:tcPr>
          <w:p>
            <w:pPr>
              <w:spacing w:line="400" w:lineRule="exact"/>
              <w:jc w:val="center"/>
              <w:rPr>
                <w:rFonts w:ascii="仿宋" w:hAnsi="仿宋" w:eastAsia="仿宋" w:cs="仿宋"/>
                <w:sz w:val="24"/>
              </w:rPr>
            </w:pPr>
            <w:r>
              <w:rPr>
                <w:rFonts w:hint="eastAsia" w:ascii="仿宋" w:hAnsi="仿宋" w:eastAsia="仿宋" w:cs="仿宋"/>
                <w:sz w:val="24"/>
              </w:rPr>
              <w:t>1</w:t>
            </w: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毛石</w:t>
            </w:r>
          </w:p>
        </w:tc>
        <w:tc>
          <w:tcPr>
            <w:tcW w:w="2184" w:type="dxa"/>
            <w:vAlign w:val="center"/>
          </w:tcPr>
          <w:p>
            <w:pPr>
              <w:spacing w:line="400" w:lineRule="exact"/>
              <w:jc w:val="center"/>
              <w:rPr>
                <w:rFonts w:ascii="仿宋" w:hAnsi="仿宋" w:eastAsia="仿宋" w:cs="仿宋"/>
                <w:sz w:val="24"/>
              </w:rPr>
            </w:pPr>
            <w:r>
              <w:rPr>
                <w:rFonts w:hint="eastAsia" w:ascii="仿宋" w:hAnsi="仿宋" w:eastAsia="仿宋" w:cs="仿宋"/>
                <w:sz w:val="24"/>
              </w:rPr>
              <w:t>20-50cm</w:t>
            </w:r>
          </w:p>
        </w:tc>
        <w:tc>
          <w:tcPr>
            <w:tcW w:w="755" w:type="dxa"/>
            <w:vAlign w:val="center"/>
          </w:tcPr>
          <w:p>
            <w:pPr>
              <w:spacing w:line="400" w:lineRule="exact"/>
              <w:jc w:val="center"/>
              <w:rPr>
                <w:rFonts w:ascii="仿宋" w:hAnsi="仿宋" w:eastAsia="仿宋" w:cs="仿宋"/>
                <w:sz w:val="24"/>
              </w:rPr>
            </w:pPr>
            <w:r>
              <w:rPr>
                <w:rFonts w:hint="eastAsia" w:ascii="仿宋" w:hAnsi="仿宋" w:eastAsia="仿宋" w:cs="仿宋"/>
                <w:sz w:val="24"/>
              </w:rPr>
              <w:t>吨</w:t>
            </w:r>
          </w:p>
        </w:tc>
        <w:tc>
          <w:tcPr>
            <w:tcW w:w="1435" w:type="dxa"/>
            <w:vAlign w:val="center"/>
          </w:tcPr>
          <w:p>
            <w:pPr>
              <w:spacing w:line="400" w:lineRule="exact"/>
              <w:jc w:val="center"/>
              <w:rPr>
                <w:rFonts w:ascii="仿宋" w:hAnsi="仿宋" w:eastAsia="仿宋" w:cs="仿宋"/>
                <w:sz w:val="24"/>
              </w:rPr>
            </w:pPr>
            <w:r>
              <w:rPr>
                <w:rFonts w:hint="eastAsia" w:ascii="仿宋" w:hAnsi="仿宋" w:eastAsia="仿宋" w:cs="仿宋"/>
                <w:sz w:val="24"/>
              </w:rPr>
              <w:t>23600</w:t>
            </w:r>
          </w:p>
        </w:tc>
        <w:tc>
          <w:tcPr>
            <w:tcW w:w="1374" w:type="dxa"/>
            <w:vAlign w:val="center"/>
          </w:tcPr>
          <w:p>
            <w:pPr>
              <w:spacing w:line="400" w:lineRule="exact"/>
              <w:jc w:val="center"/>
              <w:rPr>
                <w:rFonts w:ascii="仿宋" w:hAnsi="仿宋" w:eastAsia="仿宋" w:cs="仿宋"/>
                <w:sz w:val="24"/>
              </w:rPr>
            </w:pPr>
          </w:p>
        </w:tc>
        <w:tc>
          <w:tcPr>
            <w:tcW w:w="1540" w:type="dxa"/>
            <w:vAlign w:val="center"/>
          </w:tcPr>
          <w:p>
            <w:pPr>
              <w:spacing w:line="400" w:lineRule="exact"/>
              <w:jc w:val="center"/>
              <w:rPr>
                <w:rFonts w:ascii="仿宋" w:hAnsi="仿宋" w:eastAsia="仿宋" w:cs="仿宋"/>
                <w:sz w:val="24"/>
              </w:rPr>
            </w:pPr>
          </w:p>
        </w:tc>
        <w:tc>
          <w:tcPr>
            <w:tcW w:w="1375" w:type="dxa"/>
            <w:vAlign w:val="center"/>
          </w:tcPr>
          <w:p>
            <w:pPr>
              <w:spacing w:line="400" w:lineRule="exact"/>
              <w:jc w:val="center"/>
              <w:rPr>
                <w:rFonts w:ascii="仿宋" w:hAnsi="仿宋" w:eastAsia="仿宋" w:cs="仿宋"/>
                <w:sz w:val="24"/>
              </w:rPr>
            </w:pPr>
          </w:p>
        </w:tc>
        <w:tc>
          <w:tcPr>
            <w:tcW w:w="1752" w:type="dxa"/>
            <w:gridSpan w:val="2"/>
            <w:vAlign w:val="center"/>
          </w:tcPr>
          <w:p>
            <w:pPr>
              <w:spacing w:line="400" w:lineRule="exact"/>
              <w:jc w:val="center"/>
              <w:rPr>
                <w:rFonts w:ascii="仿宋" w:hAnsi="仿宋" w:eastAsia="仿宋" w:cs="仿宋"/>
                <w:sz w:val="24"/>
              </w:rPr>
            </w:pPr>
          </w:p>
        </w:tc>
        <w:tc>
          <w:tcPr>
            <w:tcW w:w="2115" w:type="dxa"/>
            <w:vAlign w:val="center"/>
          </w:tcPr>
          <w:p>
            <w:pPr>
              <w:spacing w:line="400" w:lineRule="exact"/>
              <w:jc w:val="center"/>
              <w:rPr>
                <w:rFonts w:ascii="仿宋" w:hAnsi="仿宋" w:eastAsia="仿宋" w:cs="仿宋"/>
                <w:sz w:val="24"/>
              </w:rPr>
            </w:pPr>
            <w:r>
              <w:rPr>
                <w:rFonts w:hint="eastAsia" w:ascii="仿宋" w:hAnsi="仿宋" w:eastAsia="仿宋" w:cs="仿宋"/>
                <w:sz w:val="24"/>
              </w:rPr>
              <w:t>按现场要求分批供应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847" w:type="dxa"/>
            <w:vAlign w:val="center"/>
          </w:tcPr>
          <w:p>
            <w:pPr>
              <w:spacing w:line="400" w:lineRule="exact"/>
              <w:jc w:val="center"/>
              <w:rPr>
                <w:rFonts w:ascii="仿宋" w:hAnsi="仿宋" w:eastAsia="仿宋" w:cs="仿宋"/>
                <w:sz w:val="24"/>
              </w:rPr>
            </w:pP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合计：</w:t>
            </w:r>
          </w:p>
        </w:tc>
        <w:tc>
          <w:tcPr>
            <w:tcW w:w="2184" w:type="dxa"/>
            <w:vAlign w:val="center"/>
          </w:tcPr>
          <w:p>
            <w:pPr>
              <w:spacing w:line="400" w:lineRule="exact"/>
              <w:jc w:val="center"/>
              <w:rPr>
                <w:rFonts w:ascii="仿宋" w:hAnsi="仿宋" w:eastAsia="仿宋" w:cs="仿宋"/>
                <w:sz w:val="24"/>
              </w:rPr>
            </w:pPr>
          </w:p>
        </w:tc>
        <w:tc>
          <w:tcPr>
            <w:tcW w:w="755" w:type="dxa"/>
            <w:vAlign w:val="center"/>
          </w:tcPr>
          <w:p>
            <w:pPr>
              <w:spacing w:line="400" w:lineRule="exact"/>
              <w:jc w:val="center"/>
              <w:rPr>
                <w:rFonts w:ascii="仿宋" w:hAnsi="仿宋" w:eastAsia="仿宋" w:cs="仿宋"/>
                <w:sz w:val="24"/>
              </w:rPr>
            </w:pPr>
          </w:p>
        </w:tc>
        <w:tc>
          <w:tcPr>
            <w:tcW w:w="1435" w:type="dxa"/>
            <w:vAlign w:val="center"/>
          </w:tcPr>
          <w:p>
            <w:pPr>
              <w:spacing w:line="400" w:lineRule="exact"/>
              <w:jc w:val="center"/>
              <w:rPr>
                <w:rFonts w:ascii="仿宋" w:hAnsi="仿宋" w:eastAsia="仿宋" w:cs="仿宋"/>
                <w:sz w:val="24"/>
              </w:rPr>
            </w:pPr>
          </w:p>
        </w:tc>
        <w:tc>
          <w:tcPr>
            <w:tcW w:w="1374" w:type="dxa"/>
            <w:vAlign w:val="center"/>
          </w:tcPr>
          <w:p>
            <w:pPr>
              <w:spacing w:line="400" w:lineRule="exact"/>
              <w:jc w:val="center"/>
              <w:rPr>
                <w:rFonts w:ascii="仿宋" w:hAnsi="仿宋" w:eastAsia="仿宋" w:cs="仿宋"/>
                <w:sz w:val="24"/>
              </w:rPr>
            </w:pPr>
          </w:p>
        </w:tc>
        <w:tc>
          <w:tcPr>
            <w:tcW w:w="1540" w:type="dxa"/>
            <w:vAlign w:val="center"/>
          </w:tcPr>
          <w:p>
            <w:pPr>
              <w:spacing w:line="400" w:lineRule="exact"/>
              <w:jc w:val="center"/>
              <w:rPr>
                <w:rFonts w:ascii="仿宋" w:hAnsi="仿宋" w:eastAsia="仿宋" w:cs="仿宋"/>
                <w:sz w:val="24"/>
              </w:rPr>
            </w:pPr>
          </w:p>
        </w:tc>
        <w:tc>
          <w:tcPr>
            <w:tcW w:w="1375" w:type="dxa"/>
            <w:vAlign w:val="center"/>
          </w:tcPr>
          <w:p>
            <w:pPr>
              <w:spacing w:line="400" w:lineRule="exact"/>
              <w:jc w:val="center"/>
              <w:rPr>
                <w:rFonts w:ascii="仿宋" w:hAnsi="仿宋" w:eastAsia="仿宋" w:cs="仿宋"/>
                <w:sz w:val="24"/>
              </w:rPr>
            </w:pPr>
          </w:p>
        </w:tc>
        <w:tc>
          <w:tcPr>
            <w:tcW w:w="1752" w:type="dxa"/>
            <w:gridSpan w:val="2"/>
            <w:vAlign w:val="center"/>
          </w:tcPr>
          <w:p>
            <w:pPr>
              <w:spacing w:line="400" w:lineRule="exact"/>
              <w:jc w:val="center"/>
              <w:rPr>
                <w:rFonts w:ascii="仿宋" w:hAnsi="仿宋" w:eastAsia="仿宋" w:cs="仿宋"/>
                <w:sz w:val="24"/>
              </w:rPr>
            </w:pPr>
          </w:p>
        </w:tc>
        <w:tc>
          <w:tcPr>
            <w:tcW w:w="2115" w:type="dxa"/>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trPr>
        <w:tc>
          <w:tcPr>
            <w:tcW w:w="1470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6544"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914"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5242"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6544" w:type="dxa"/>
            <w:gridSpan w:val="5"/>
            <w:vMerge w:val="continue"/>
            <w:vAlign w:val="center"/>
          </w:tcPr>
          <w:p>
            <w:pPr>
              <w:spacing w:line="400" w:lineRule="exact"/>
              <w:rPr>
                <w:rFonts w:ascii="仿宋" w:hAnsi="仿宋" w:eastAsia="仿宋"/>
                <w:sz w:val="24"/>
              </w:rPr>
            </w:pPr>
          </w:p>
        </w:tc>
        <w:tc>
          <w:tcPr>
            <w:tcW w:w="2914"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1800"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442"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6544" w:type="dxa"/>
            <w:gridSpan w:val="5"/>
            <w:vMerge w:val="continue"/>
            <w:vAlign w:val="center"/>
          </w:tcPr>
          <w:p>
            <w:pPr>
              <w:spacing w:line="400" w:lineRule="exact"/>
              <w:rPr>
                <w:rFonts w:ascii="仿宋" w:hAnsi="仿宋" w:eastAsia="仿宋"/>
                <w:sz w:val="24"/>
              </w:rPr>
            </w:pPr>
          </w:p>
        </w:tc>
        <w:tc>
          <w:tcPr>
            <w:tcW w:w="2914" w:type="dxa"/>
            <w:gridSpan w:val="2"/>
            <w:vMerge w:val="continue"/>
            <w:vAlign w:val="center"/>
          </w:tcPr>
          <w:p>
            <w:pPr>
              <w:spacing w:line="400" w:lineRule="exact"/>
              <w:jc w:val="center"/>
              <w:rPr>
                <w:rFonts w:ascii="仿宋" w:hAnsi="仿宋" w:eastAsia="仿宋"/>
                <w:sz w:val="24"/>
              </w:rPr>
            </w:pPr>
          </w:p>
        </w:tc>
        <w:tc>
          <w:tcPr>
            <w:tcW w:w="1800"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442" w:type="dxa"/>
            <w:gridSpan w:val="2"/>
            <w:vAlign w:val="center"/>
          </w:tcPr>
          <w:p>
            <w:pPr>
              <w:spacing w:line="400" w:lineRule="exact"/>
              <w:rPr>
                <w:rFonts w:ascii="仿宋" w:hAnsi="仿宋" w:eastAsia="仿宋"/>
                <w:sz w:val="24"/>
              </w:rPr>
            </w:pPr>
          </w:p>
        </w:tc>
      </w:tr>
    </w:tbl>
    <w:p>
      <w:pPr>
        <w:rPr>
          <w:b/>
          <w:bCs/>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p>
    <w:p>
      <w:pPr>
        <w:spacing w:line="400" w:lineRule="exact"/>
        <w:rPr>
          <w:rFonts w:ascii="仿宋" w:hAnsi="仿宋" w:eastAsia="仿宋"/>
          <w:b/>
          <w:sz w:val="28"/>
          <w:szCs w:val="28"/>
        </w:rPr>
      </w:pPr>
      <w:r>
        <w:rPr>
          <w:rFonts w:hint="eastAsia" w:ascii="仿宋" w:hAnsi="仿宋" w:eastAsia="仿宋"/>
          <w:b/>
          <w:sz w:val="28"/>
          <w:szCs w:val="28"/>
        </w:rPr>
        <w:t>2包报价单（TGJA-WZ-2023115）</w:t>
      </w:r>
    </w:p>
    <w:tbl>
      <w:tblPr>
        <w:tblStyle w:val="7"/>
        <w:tblW w:w="14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323"/>
        <w:gridCol w:w="2184"/>
        <w:gridCol w:w="755"/>
        <w:gridCol w:w="1435"/>
        <w:gridCol w:w="1374"/>
        <w:gridCol w:w="1540"/>
        <w:gridCol w:w="1375"/>
        <w:gridCol w:w="425"/>
        <w:gridCol w:w="1327"/>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trPr>
        <w:tc>
          <w:tcPr>
            <w:tcW w:w="847" w:type="dxa"/>
            <w:vAlign w:val="center"/>
          </w:tcPr>
          <w:p>
            <w:pPr>
              <w:spacing w:line="400" w:lineRule="exact"/>
              <w:jc w:val="center"/>
              <w:rPr>
                <w:rFonts w:ascii="仿宋" w:hAnsi="仿宋" w:eastAsia="仿宋" w:cs="仿宋"/>
                <w:sz w:val="24"/>
              </w:rPr>
            </w:pPr>
            <w:r>
              <w:rPr>
                <w:rFonts w:hint="eastAsia" w:ascii="仿宋" w:hAnsi="仿宋" w:eastAsia="仿宋" w:cs="仿宋"/>
                <w:sz w:val="24"/>
              </w:rPr>
              <w:t>序号</w:t>
            </w: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物料名称</w:t>
            </w:r>
          </w:p>
        </w:tc>
        <w:tc>
          <w:tcPr>
            <w:tcW w:w="2184" w:type="dxa"/>
            <w:vAlign w:val="center"/>
          </w:tcPr>
          <w:p>
            <w:pPr>
              <w:spacing w:line="400" w:lineRule="exact"/>
              <w:jc w:val="center"/>
              <w:rPr>
                <w:rFonts w:ascii="仿宋" w:hAnsi="仿宋" w:eastAsia="仿宋" w:cs="仿宋"/>
                <w:sz w:val="24"/>
              </w:rPr>
            </w:pPr>
            <w:r>
              <w:rPr>
                <w:rFonts w:hint="eastAsia" w:ascii="仿宋" w:hAnsi="仿宋" w:eastAsia="仿宋" w:cs="仿宋"/>
                <w:sz w:val="24"/>
              </w:rPr>
              <w:t>型号规格</w:t>
            </w:r>
          </w:p>
        </w:tc>
        <w:tc>
          <w:tcPr>
            <w:tcW w:w="755" w:type="dxa"/>
            <w:vAlign w:val="center"/>
          </w:tcPr>
          <w:p>
            <w:pPr>
              <w:spacing w:line="400" w:lineRule="exact"/>
              <w:jc w:val="center"/>
              <w:rPr>
                <w:rFonts w:ascii="仿宋" w:hAnsi="仿宋" w:eastAsia="仿宋" w:cs="仿宋"/>
                <w:sz w:val="24"/>
              </w:rPr>
            </w:pPr>
            <w:r>
              <w:rPr>
                <w:rFonts w:hint="eastAsia" w:ascii="仿宋" w:hAnsi="仿宋" w:eastAsia="仿宋" w:cs="仿宋"/>
                <w:sz w:val="24"/>
              </w:rPr>
              <w:t>单位</w:t>
            </w:r>
          </w:p>
        </w:tc>
        <w:tc>
          <w:tcPr>
            <w:tcW w:w="1435" w:type="dxa"/>
            <w:vAlign w:val="center"/>
          </w:tcPr>
          <w:p>
            <w:pPr>
              <w:spacing w:line="400" w:lineRule="exact"/>
              <w:jc w:val="center"/>
              <w:rPr>
                <w:rFonts w:ascii="仿宋" w:hAnsi="仿宋" w:eastAsia="仿宋" w:cs="仿宋"/>
                <w:sz w:val="24"/>
              </w:rPr>
            </w:pPr>
            <w:r>
              <w:rPr>
                <w:rFonts w:hint="eastAsia" w:ascii="仿宋" w:hAnsi="仿宋" w:eastAsia="仿宋" w:cs="仿宋"/>
                <w:sz w:val="24"/>
              </w:rPr>
              <w:t>数量</w:t>
            </w:r>
          </w:p>
        </w:tc>
        <w:tc>
          <w:tcPr>
            <w:tcW w:w="1374" w:type="dxa"/>
            <w:vAlign w:val="center"/>
          </w:tcPr>
          <w:p>
            <w:pPr>
              <w:spacing w:line="400" w:lineRule="exact"/>
              <w:jc w:val="center"/>
              <w:rPr>
                <w:rFonts w:ascii="仿宋" w:hAnsi="仿宋" w:eastAsia="仿宋" w:cs="仿宋"/>
                <w:sz w:val="24"/>
              </w:rPr>
            </w:pPr>
            <w:r>
              <w:rPr>
                <w:rFonts w:hint="eastAsia" w:ascii="仿宋" w:hAnsi="仿宋" w:eastAsia="仿宋" w:cs="仿宋"/>
                <w:sz w:val="24"/>
              </w:rPr>
              <w:t>含税含运费单价</w:t>
            </w:r>
            <w:r>
              <w:rPr>
                <w:rFonts w:hint="eastAsia" w:ascii="仿宋" w:hAnsi="仿宋" w:eastAsia="仿宋" w:cs="仿宋"/>
                <w:color w:val="FF0000"/>
                <w:sz w:val="24"/>
              </w:rPr>
              <w:t>*</w:t>
            </w:r>
          </w:p>
        </w:tc>
        <w:tc>
          <w:tcPr>
            <w:tcW w:w="1540" w:type="dxa"/>
            <w:vAlign w:val="center"/>
          </w:tcPr>
          <w:p>
            <w:pPr>
              <w:spacing w:line="400" w:lineRule="exact"/>
              <w:jc w:val="center"/>
              <w:rPr>
                <w:rFonts w:ascii="仿宋" w:hAnsi="仿宋" w:eastAsia="仿宋" w:cs="仿宋"/>
                <w:sz w:val="24"/>
              </w:rPr>
            </w:pPr>
            <w:r>
              <w:rPr>
                <w:rFonts w:hint="eastAsia" w:ascii="仿宋" w:hAnsi="仿宋" w:eastAsia="仿宋" w:cs="仿宋"/>
                <w:sz w:val="24"/>
              </w:rPr>
              <w:t>含税含运费金额</w:t>
            </w:r>
            <w:r>
              <w:rPr>
                <w:rFonts w:hint="eastAsia" w:ascii="仿宋" w:hAnsi="仿宋" w:eastAsia="仿宋" w:cs="仿宋"/>
                <w:color w:val="FF0000"/>
                <w:sz w:val="24"/>
              </w:rPr>
              <w:t>*</w:t>
            </w:r>
          </w:p>
        </w:tc>
        <w:tc>
          <w:tcPr>
            <w:tcW w:w="1375" w:type="dxa"/>
            <w:vAlign w:val="center"/>
          </w:tcPr>
          <w:p>
            <w:pPr>
              <w:spacing w:line="400" w:lineRule="exact"/>
              <w:jc w:val="center"/>
              <w:rPr>
                <w:rFonts w:ascii="仿宋" w:hAnsi="仿宋" w:eastAsia="仿宋" w:cs="仿宋"/>
                <w:sz w:val="24"/>
              </w:rPr>
            </w:pPr>
            <w:r>
              <w:rPr>
                <w:rFonts w:hint="eastAsia" w:ascii="仿宋" w:hAnsi="仿宋" w:eastAsia="仿宋" w:cs="仿宋"/>
                <w:sz w:val="24"/>
              </w:rPr>
              <w:t>税率</w:t>
            </w:r>
            <w:r>
              <w:rPr>
                <w:rFonts w:hint="eastAsia" w:ascii="仿宋" w:hAnsi="仿宋" w:eastAsia="仿宋" w:cs="仿宋"/>
                <w:color w:val="FF0000"/>
                <w:sz w:val="24"/>
              </w:rPr>
              <w:t>*</w:t>
            </w:r>
          </w:p>
        </w:tc>
        <w:tc>
          <w:tcPr>
            <w:tcW w:w="1752" w:type="dxa"/>
            <w:gridSpan w:val="2"/>
            <w:vAlign w:val="center"/>
          </w:tcPr>
          <w:p>
            <w:pPr>
              <w:spacing w:line="400" w:lineRule="exact"/>
              <w:jc w:val="center"/>
              <w:rPr>
                <w:rFonts w:ascii="仿宋" w:hAnsi="仿宋" w:eastAsia="仿宋" w:cs="仿宋"/>
                <w:sz w:val="24"/>
              </w:rPr>
            </w:pPr>
            <w:r>
              <w:rPr>
                <w:rFonts w:hint="eastAsia" w:ascii="仿宋" w:hAnsi="仿宋" w:eastAsia="仿宋" w:cs="仿宋"/>
                <w:sz w:val="24"/>
              </w:rPr>
              <w:t>是否为增值税专用发票</w:t>
            </w:r>
            <w:r>
              <w:rPr>
                <w:rFonts w:hint="eastAsia" w:ascii="仿宋" w:hAnsi="仿宋" w:eastAsia="仿宋" w:cs="仿宋"/>
                <w:color w:val="FF0000"/>
                <w:sz w:val="24"/>
              </w:rPr>
              <w:t>*</w:t>
            </w:r>
          </w:p>
        </w:tc>
        <w:tc>
          <w:tcPr>
            <w:tcW w:w="2115" w:type="dxa"/>
            <w:vAlign w:val="center"/>
          </w:tcPr>
          <w:p>
            <w:pPr>
              <w:spacing w:line="400" w:lineRule="exact"/>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5" w:hRule="atLeast"/>
        </w:trPr>
        <w:tc>
          <w:tcPr>
            <w:tcW w:w="847" w:type="dxa"/>
            <w:vAlign w:val="center"/>
          </w:tcPr>
          <w:p>
            <w:pPr>
              <w:spacing w:line="400" w:lineRule="exact"/>
              <w:jc w:val="center"/>
              <w:rPr>
                <w:rFonts w:ascii="仿宋" w:hAnsi="仿宋" w:eastAsia="仿宋" w:cs="仿宋"/>
                <w:sz w:val="24"/>
              </w:rPr>
            </w:pPr>
            <w:r>
              <w:rPr>
                <w:rFonts w:hint="eastAsia" w:ascii="仿宋" w:hAnsi="仿宋" w:eastAsia="仿宋" w:cs="仿宋"/>
                <w:sz w:val="24"/>
              </w:rPr>
              <w:t>1</w:t>
            </w: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沥青砂浆</w:t>
            </w:r>
          </w:p>
        </w:tc>
        <w:tc>
          <w:tcPr>
            <w:tcW w:w="2184" w:type="dxa"/>
            <w:vAlign w:val="center"/>
          </w:tcPr>
          <w:p>
            <w:pPr>
              <w:spacing w:line="400" w:lineRule="exact"/>
              <w:jc w:val="center"/>
              <w:rPr>
                <w:rFonts w:ascii="仿宋" w:hAnsi="仿宋" w:eastAsia="仿宋" w:cs="仿宋"/>
                <w:sz w:val="24"/>
              </w:rPr>
            </w:pPr>
          </w:p>
        </w:tc>
        <w:tc>
          <w:tcPr>
            <w:tcW w:w="755" w:type="dxa"/>
            <w:vAlign w:val="center"/>
          </w:tcPr>
          <w:p>
            <w:pPr>
              <w:spacing w:line="400" w:lineRule="exact"/>
              <w:rPr>
                <w:rFonts w:ascii="仿宋" w:hAnsi="仿宋" w:eastAsia="仿宋" w:cs="仿宋"/>
                <w:sz w:val="24"/>
              </w:rPr>
            </w:pPr>
            <w:r>
              <w:rPr>
                <w:rFonts w:hint="eastAsia" w:ascii="仿宋" w:hAnsi="仿宋" w:eastAsia="仿宋" w:cs="仿宋"/>
                <w:sz w:val="24"/>
              </w:rPr>
              <w:t xml:space="preserve"> 吨</w:t>
            </w:r>
          </w:p>
        </w:tc>
        <w:tc>
          <w:tcPr>
            <w:tcW w:w="1435" w:type="dxa"/>
            <w:vAlign w:val="center"/>
          </w:tcPr>
          <w:p>
            <w:pPr>
              <w:spacing w:line="400" w:lineRule="exact"/>
              <w:jc w:val="center"/>
              <w:rPr>
                <w:rFonts w:ascii="仿宋" w:hAnsi="仿宋" w:eastAsia="仿宋" w:cs="仿宋"/>
                <w:sz w:val="24"/>
              </w:rPr>
            </w:pPr>
            <w:r>
              <w:rPr>
                <w:rFonts w:hint="eastAsia" w:ascii="仿宋" w:hAnsi="仿宋" w:eastAsia="仿宋" w:cs="仿宋"/>
                <w:sz w:val="24"/>
              </w:rPr>
              <w:t>180</w:t>
            </w:r>
          </w:p>
        </w:tc>
        <w:tc>
          <w:tcPr>
            <w:tcW w:w="1374" w:type="dxa"/>
            <w:vAlign w:val="center"/>
          </w:tcPr>
          <w:p>
            <w:pPr>
              <w:spacing w:line="400" w:lineRule="exact"/>
              <w:jc w:val="center"/>
              <w:rPr>
                <w:rFonts w:ascii="仿宋" w:hAnsi="仿宋" w:eastAsia="仿宋" w:cs="仿宋"/>
                <w:sz w:val="24"/>
              </w:rPr>
            </w:pPr>
          </w:p>
        </w:tc>
        <w:tc>
          <w:tcPr>
            <w:tcW w:w="1540" w:type="dxa"/>
            <w:vAlign w:val="center"/>
          </w:tcPr>
          <w:p>
            <w:pPr>
              <w:spacing w:line="400" w:lineRule="exact"/>
              <w:jc w:val="center"/>
              <w:rPr>
                <w:rFonts w:ascii="仿宋" w:hAnsi="仿宋" w:eastAsia="仿宋" w:cs="仿宋"/>
                <w:sz w:val="24"/>
              </w:rPr>
            </w:pPr>
          </w:p>
        </w:tc>
        <w:tc>
          <w:tcPr>
            <w:tcW w:w="1375" w:type="dxa"/>
            <w:vAlign w:val="center"/>
          </w:tcPr>
          <w:p>
            <w:pPr>
              <w:spacing w:line="400" w:lineRule="exact"/>
              <w:jc w:val="center"/>
              <w:rPr>
                <w:rFonts w:ascii="仿宋" w:hAnsi="仿宋" w:eastAsia="仿宋" w:cs="仿宋"/>
                <w:sz w:val="24"/>
              </w:rPr>
            </w:pPr>
          </w:p>
        </w:tc>
        <w:tc>
          <w:tcPr>
            <w:tcW w:w="1752" w:type="dxa"/>
            <w:gridSpan w:val="2"/>
            <w:vAlign w:val="center"/>
          </w:tcPr>
          <w:p>
            <w:pPr>
              <w:spacing w:line="400" w:lineRule="exact"/>
              <w:jc w:val="center"/>
              <w:rPr>
                <w:rFonts w:ascii="仿宋" w:hAnsi="仿宋" w:eastAsia="仿宋" w:cs="仿宋"/>
                <w:sz w:val="24"/>
              </w:rPr>
            </w:pPr>
          </w:p>
        </w:tc>
        <w:tc>
          <w:tcPr>
            <w:tcW w:w="2115" w:type="dxa"/>
            <w:vAlign w:val="center"/>
          </w:tcPr>
          <w:p>
            <w:pPr>
              <w:spacing w:line="400" w:lineRule="exact"/>
              <w:jc w:val="center"/>
              <w:rPr>
                <w:rFonts w:ascii="仿宋" w:hAnsi="仿宋" w:eastAsia="仿宋" w:cs="仿宋"/>
                <w:sz w:val="24"/>
              </w:rPr>
            </w:pPr>
            <w:r>
              <w:rPr>
                <w:rFonts w:hint="eastAsia" w:ascii="仿宋" w:hAnsi="仿宋" w:eastAsia="仿宋" w:cs="仿宋"/>
                <w:sz w:val="24"/>
              </w:rPr>
              <w:t>中标后送样，按现场要求分批供应。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847" w:type="dxa"/>
            <w:vAlign w:val="center"/>
          </w:tcPr>
          <w:p>
            <w:pPr>
              <w:spacing w:line="400" w:lineRule="exact"/>
              <w:jc w:val="center"/>
              <w:rPr>
                <w:rFonts w:ascii="仿宋" w:hAnsi="仿宋" w:eastAsia="仿宋" w:cs="仿宋"/>
                <w:sz w:val="24"/>
              </w:rPr>
            </w:pPr>
          </w:p>
        </w:tc>
        <w:tc>
          <w:tcPr>
            <w:tcW w:w="1323" w:type="dxa"/>
            <w:vAlign w:val="center"/>
          </w:tcPr>
          <w:p>
            <w:pPr>
              <w:spacing w:line="400" w:lineRule="exact"/>
              <w:jc w:val="center"/>
              <w:rPr>
                <w:rFonts w:ascii="仿宋" w:hAnsi="仿宋" w:eastAsia="仿宋" w:cs="仿宋"/>
                <w:sz w:val="24"/>
              </w:rPr>
            </w:pPr>
            <w:r>
              <w:rPr>
                <w:rFonts w:hint="eastAsia" w:ascii="仿宋" w:hAnsi="仿宋" w:eastAsia="仿宋" w:cs="仿宋"/>
                <w:sz w:val="24"/>
              </w:rPr>
              <w:t>合计：</w:t>
            </w:r>
          </w:p>
        </w:tc>
        <w:tc>
          <w:tcPr>
            <w:tcW w:w="2184" w:type="dxa"/>
            <w:vAlign w:val="center"/>
          </w:tcPr>
          <w:p>
            <w:pPr>
              <w:spacing w:line="400" w:lineRule="exact"/>
              <w:jc w:val="center"/>
              <w:rPr>
                <w:rFonts w:ascii="仿宋" w:hAnsi="仿宋" w:eastAsia="仿宋" w:cs="仿宋"/>
                <w:sz w:val="24"/>
              </w:rPr>
            </w:pPr>
          </w:p>
        </w:tc>
        <w:tc>
          <w:tcPr>
            <w:tcW w:w="755" w:type="dxa"/>
            <w:vAlign w:val="center"/>
          </w:tcPr>
          <w:p>
            <w:pPr>
              <w:spacing w:line="400" w:lineRule="exact"/>
              <w:jc w:val="center"/>
              <w:rPr>
                <w:rFonts w:ascii="仿宋" w:hAnsi="仿宋" w:eastAsia="仿宋" w:cs="仿宋"/>
                <w:sz w:val="24"/>
              </w:rPr>
            </w:pPr>
          </w:p>
        </w:tc>
        <w:tc>
          <w:tcPr>
            <w:tcW w:w="1435" w:type="dxa"/>
            <w:vAlign w:val="center"/>
          </w:tcPr>
          <w:p>
            <w:pPr>
              <w:spacing w:line="400" w:lineRule="exact"/>
              <w:jc w:val="center"/>
              <w:rPr>
                <w:rFonts w:ascii="仿宋" w:hAnsi="仿宋" w:eastAsia="仿宋" w:cs="仿宋"/>
                <w:sz w:val="24"/>
              </w:rPr>
            </w:pPr>
          </w:p>
        </w:tc>
        <w:tc>
          <w:tcPr>
            <w:tcW w:w="1374" w:type="dxa"/>
            <w:vAlign w:val="center"/>
          </w:tcPr>
          <w:p>
            <w:pPr>
              <w:spacing w:line="400" w:lineRule="exact"/>
              <w:jc w:val="center"/>
              <w:rPr>
                <w:rFonts w:ascii="仿宋" w:hAnsi="仿宋" w:eastAsia="仿宋" w:cs="仿宋"/>
                <w:sz w:val="24"/>
              </w:rPr>
            </w:pPr>
          </w:p>
        </w:tc>
        <w:tc>
          <w:tcPr>
            <w:tcW w:w="1540" w:type="dxa"/>
            <w:vAlign w:val="center"/>
          </w:tcPr>
          <w:p>
            <w:pPr>
              <w:spacing w:line="400" w:lineRule="exact"/>
              <w:jc w:val="center"/>
              <w:rPr>
                <w:rFonts w:ascii="仿宋" w:hAnsi="仿宋" w:eastAsia="仿宋" w:cs="仿宋"/>
                <w:sz w:val="24"/>
              </w:rPr>
            </w:pPr>
          </w:p>
        </w:tc>
        <w:tc>
          <w:tcPr>
            <w:tcW w:w="1375" w:type="dxa"/>
            <w:vAlign w:val="center"/>
          </w:tcPr>
          <w:p>
            <w:pPr>
              <w:spacing w:line="400" w:lineRule="exact"/>
              <w:jc w:val="center"/>
              <w:rPr>
                <w:rFonts w:ascii="仿宋" w:hAnsi="仿宋" w:eastAsia="仿宋" w:cs="仿宋"/>
                <w:sz w:val="24"/>
              </w:rPr>
            </w:pPr>
          </w:p>
        </w:tc>
        <w:tc>
          <w:tcPr>
            <w:tcW w:w="1752" w:type="dxa"/>
            <w:gridSpan w:val="2"/>
            <w:vAlign w:val="center"/>
          </w:tcPr>
          <w:p>
            <w:pPr>
              <w:spacing w:line="400" w:lineRule="exact"/>
              <w:jc w:val="center"/>
              <w:rPr>
                <w:rFonts w:ascii="仿宋" w:hAnsi="仿宋" w:eastAsia="仿宋" w:cs="仿宋"/>
                <w:sz w:val="24"/>
              </w:rPr>
            </w:pPr>
          </w:p>
        </w:tc>
        <w:tc>
          <w:tcPr>
            <w:tcW w:w="2115" w:type="dxa"/>
            <w:vAlign w:val="center"/>
          </w:tcPr>
          <w:p>
            <w:pPr>
              <w:spacing w:line="400" w:lineRule="exact"/>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trPr>
        <w:tc>
          <w:tcPr>
            <w:tcW w:w="1470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3" w:hRule="atLeast"/>
        </w:trPr>
        <w:tc>
          <w:tcPr>
            <w:tcW w:w="6544"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2914"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5242"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6544" w:type="dxa"/>
            <w:gridSpan w:val="5"/>
            <w:vMerge w:val="continue"/>
            <w:vAlign w:val="center"/>
          </w:tcPr>
          <w:p>
            <w:pPr>
              <w:spacing w:line="400" w:lineRule="exact"/>
              <w:rPr>
                <w:rFonts w:ascii="仿宋" w:hAnsi="仿宋" w:eastAsia="仿宋"/>
                <w:sz w:val="24"/>
              </w:rPr>
            </w:pPr>
          </w:p>
        </w:tc>
        <w:tc>
          <w:tcPr>
            <w:tcW w:w="2914"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1800"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442"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6544" w:type="dxa"/>
            <w:gridSpan w:val="5"/>
            <w:vMerge w:val="continue"/>
            <w:vAlign w:val="center"/>
          </w:tcPr>
          <w:p>
            <w:pPr>
              <w:spacing w:line="400" w:lineRule="exact"/>
              <w:rPr>
                <w:rFonts w:ascii="仿宋" w:hAnsi="仿宋" w:eastAsia="仿宋"/>
                <w:sz w:val="24"/>
              </w:rPr>
            </w:pPr>
          </w:p>
        </w:tc>
        <w:tc>
          <w:tcPr>
            <w:tcW w:w="2914" w:type="dxa"/>
            <w:gridSpan w:val="2"/>
            <w:vMerge w:val="continue"/>
            <w:vAlign w:val="center"/>
          </w:tcPr>
          <w:p>
            <w:pPr>
              <w:spacing w:line="400" w:lineRule="exact"/>
              <w:jc w:val="center"/>
              <w:rPr>
                <w:rFonts w:ascii="仿宋" w:hAnsi="仿宋" w:eastAsia="仿宋"/>
                <w:sz w:val="24"/>
              </w:rPr>
            </w:pPr>
          </w:p>
        </w:tc>
        <w:tc>
          <w:tcPr>
            <w:tcW w:w="1800"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442" w:type="dxa"/>
            <w:gridSpan w:val="2"/>
            <w:vAlign w:val="center"/>
          </w:tcPr>
          <w:p>
            <w:pPr>
              <w:spacing w:line="400" w:lineRule="exact"/>
              <w:rPr>
                <w:rFonts w:ascii="仿宋" w:hAnsi="仿宋" w:eastAsia="仿宋"/>
                <w:sz w:val="24"/>
              </w:rPr>
            </w:pPr>
          </w:p>
        </w:tc>
      </w:tr>
    </w:tbl>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jc w:val="right"/>
    </w:pPr>
    <w:r>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McSLwBAABnAwAADgAAAGRycy9lMm9Eb2MueG1srVPNbtQwEL4j9R0s&#10;37vJRgKtovVWoKoICQFS4QG8jr2xZHss291keQB4A05cuPNc+xyMnc22tLeqF2d+v5lvZrK+Gq0h&#10;exmiBsfoclFTIp2ATrsdo9++3lyuKImJu44bcJLRg4z0anPxaj34VjbQg+lkIAjiYjt4RvuUfFtV&#10;UfTS8rgALx06FQTLE6phV3WBD4huTdXU9ZtqgND5AELGiNbryUk3BV8pKdJnpaJMxDCKvaXyhvJu&#10;81tt1rzdBe57LU5t8Gd0Ybl2WPQMdc0TJ3dBP4GyWgSIoNJCgK1AKS1k4YBslvUjNrc997JwweFE&#10;fx5TfDlY8Wn/JRDdMdpQ4rjFFR1//Tz+/nv884M09etlntDgY4uBtx5D0/gORtz0bI9ozMRHFWz+&#10;IiWCfpz14TxfOSYictKqWa1qdAn0zQriV/fpPsT0XoIlWWA04ALLXPn+Y0xT6BySqzm40caUJRr3&#10;nwExJ4ssV3DKzkymjrOUxu14oreF7oDs8JKxag/hOyUDXgWjDs+WEvPB4dDzAc1CmIXtLHAnMJHR&#10;qeHo394l7K40nYtNFZBsVnCbhfbp8vK5PNRL1P3/s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LxzHEi8AQAAZwMAAA4AAAAAAAAAAQAgAAAAHgEAAGRycy9lMm9Eb2MueG1sUEsFBgAAAAAG&#10;AAYAWQEAAEwFAAAAAA==&#10;">
          <v:path/>
          <v:fill on="f" focussize="0,0"/>
          <v:stroke on="f" joinstyle="miter"/>
          <v:imagedata o:title=""/>
          <o:lock v:ext="edit"/>
          <v:textbox inset="0mm,0mm,0mm,0mm" style="mso-fit-shape-to-text:t;">
            <w:txbxContent>
              <w:p>
                <w:pPr>
                  <w:pStyle w:val="3"/>
                  <w:rPr>
                    <w:rStyle w:val="6"/>
                  </w:rPr>
                </w:pPr>
                <w:r>
                  <w:fldChar w:fldCharType="begin"/>
                </w:r>
                <w:r>
                  <w:rPr>
                    <w:rStyle w:val="6"/>
                  </w:rPr>
                  <w:instrText xml:space="preserve">PAGE  </w:instrText>
                </w:r>
                <w:r>
                  <w:fldChar w:fldCharType="separate"/>
                </w:r>
                <w:r>
                  <w:rPr>
                    <w:rStyle w:val="6"/>
                  </w:rPr>
                  <w:t>13</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3"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C2B48"/>
    <w:rsid w:val="0010338A"/>
    <w:rsid w:val="001E0C9D"/>
    <w:rsid w:val="004E23C6"/>
    <w:rsid w:val="005C2B48"/>
    <w:rsid w:val="008110D4"/>
    <w:rsid w:val="008F3B23"/>
    <w:rsid w:val="00906F39"/>
    <w:rsid w:val="00A52B16"/>
    <w:rsid w:val="00CC78B7"/>
    <w:rsid w:val="00DA6964"/>
    <w:rsid w:val="00EC1E6F"/>
    <w:rsid w:val="073A4241"/>
    <w:rsid w:val="347A4DA2"/>
    <w:rsid w:val="4D1E3C34"/>
    <w:rsid w:val="5EB533D4"/>
    <w:rsid w:val="64041923"/>
    <w:rsid w:val="6C972032"/>
    <w:rsid w:val="7A404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qFormat/>
    <w:uiPriority w:val="0"/>
  </w:style>
  <w:style w:type="paragraph" w:customStyle="1" w:styleId="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9">
    <w:name w:val="批注框文本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756</Words>
  <Characters>4313</Characters>
  <Lines>35</Lines>
  <Paragraphs>10</Paragraphs>
  <TotalTime>946</TotalTime>
  <ScaleCrop>false</ScaleCrop>
  <LinksUpToDate>false</LinksUpToDate>
  <CharactersWithSpaces>5059</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2023-08-04T02:40:45Z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ies>
</file>