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020"/>
        </w:tabs>
        <w:jc w:val="center"/>
        <w:rPr>
          <w:rFonts w:hint="eastAsia" w:asciiTheme="minorEastAsia" w:hAnsiTheme="minorEastAsia" w:eastAsiaTheme="minorEastAsia" w:cstheme="minorEastAsia"/>
          <w:b/>
          <w:bCs/>
          <w:sz w:val="40"/>
          <w:szCs w:val="40"/>
        </w:rPr>
      </w:pPr>
      <w:r>
        <w:rPr>
          <w:rFonts w:hint="eastAsia" w:asciiTheme="minorEastAsia" w:hAnsiTheme="minorEastAsia" w:eastAsiaTheme="minorEastAsia" w:cstheme="minorEastAsia"/>
          <w:b/>
          <w:bCs/>
          <w:sz w:val="40"/>
          <w:szCs w:val="40"/>
        </w:rPr>
        <w:t>钢构-</w:t>
      </w:r>
      <w:r>
        <w:rPr>
          <w:rFonts w:hint="eastAsia" w:asciiTheme="minorEastAsia" w:hAnsiTheme="minorEastAsia" w:eastAsiaTheme="minorEastAsia" w:cstheme="minorEastAsia"/>
          <w:b/>
          <w:bCs/>
          <w:sz w:val="40"/>
          <w:szCs w:val="40"/>
          <w:lang w:eastAsia="zh-CN"/>
        </w:rPr>
        <w:t>天能项目alc墙板材料</w:t>
      </w: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339</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22</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pP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22</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lang w:eastAsia="zh-CN"/>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sz w:val="28"/>
          <w:szCs w:val="28"/>
          <w:u w:val="single"/>
          <w:lang w:eastAsia="zh-CN"/>
        </w:rPr>
        <w:t>钢构</w:t>
      </w:r>
      <w:r>
        <w:rPr>
          <w:rFonts w:hint="eastAsia" w:asciiTheme="minorEastAsia" w:hAnsiTheme="minorEastAsia" w:eastAsiaTheme="minorEastAsia" w:cstheme="minorEastAsia"/>
          <w:sz w:val="28"/>
          <w:szCs w:val="28"/>
          <w:u w:val="single"/>
          <w:lang w:val="en-US" w:eastAsia="zh-CN"/>
        </w:rPr>
        <w:t>-</w:t>
      </w:r>
      <w:r>
        <w:rPr>
          <w:rFonts w:hint="eastAsia" w:asciiTheme="minorEastAsia" w:hAnsiTheme="minorEastAsia" w:eastAsiaTheme="minorEastAsia" w:cstheme="minorEastAsia"/>
          <w:sz w:val="28"/>
          <w:szCs w:val="28"/>
          <w:u w:val="single"/>
          <w:lang w:eastAsia="zh-CN"/>
        </w:rPr>
        <w:t>天能项目</w:t>
      </w:r>
      <w:r>
        <w:rPr>
          <w:rFonts w:hint="eastAsia" w:asciiTheme="minorEastAsia" w:hAnsiTheme="minorEastAsia" w:eastAsiaTheme="minorEastAsia" w:cstheme="minorEastAsia"/>
          <w:sz w:val="28"/>
          <w:szCs w:val="28"/>
          <w:u w:val="single"/>
          <w:lang w:val="en-US" w:eastAsia="zh-CN"/>
        </w:rPr>
        <w:t>alc墙板</w:t>
      </w:r>
      <w:r>
        <w:rPr>
          <w:rFonts w:hint="eastAsia" w:asciiTheme="minorEastAsia" w:hAnsiTheme="minorEastAsia" w:eastAsiaTheme="minorEastAsia" w:cstheme="minorEastAsia"/>
          <w:sz w:val="28"/>
          <w:szCs w:val="28"/>
          <w:u w:val="single"/>
          <w:lang w:eastAsia="zh-CN"/>
        </w:rPr>
        <w:t>材料（详见报价单明细）</w:t>
      </w:r>
      <w:r>
        <w:rPr>
          <w:rFonts w:hint="eastAsia" w:asciiTheme="minorEastAsia" w:hAnsiTheme="minorEastAsia" w:eastAsiaTheme="minorEastAsia" w:cstheme="minorEastAsia"/>
          <w:sz w:val="28"/>
          <w:szCs w:val="28"/>
          <w:u w:val="single"/>
          <w:lang w:val="en-US" w:eastAsia="zh-CN"/>
        </w:rPr>
        <w:t>。</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6"/>
        <w:numPr>
          <w:ilvl w:val="0"/>
          <w:numId w:val="1"/>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29</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七、投标人须知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（4）因材料产品质量不合格所造成的相关质量问题，没收中标人履约保证金，给招标人造成的损失超过履约保证金数额的，中标人还应当对超出部分予以赔偿。</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合同签订后，货到验收合格，</w:t>
      </w:r>
      <w:r>
        <w:rPr>
          <w:rFonts w:hint="eastAsia" w:asciiTheme="minorEastAsia" w:hAnsiTheme="minorEastAsia" w:eastAsiaTheme="minorEastAsia" w:cstheme="minorEastAsia"/>
          <w:sz w:val="28"/>
          <w:szCs w:val="28"/>
          <w:u w:val="single"/>
        </w:rPr>
        <w:t>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40</w:t>
      </w:r>
      <w:r>
        <w:rPr>
          <w:rFonts w:hint="eastAsia" w:asciiTheme="minorEastAsia" w:hAnsiTheme="minorEastAsia" w:eastAsiaTheme="minorEastAsia" w:cstheme="minorEastAsia"/>
          <w:sz w:val="28"/>
          <w:szCs w:val="28"/>
          <w:u w:val="single"/>
        </w:rPr>
        <w:t>%，剩余20%款项后两年内付清</w:t>
      </w:r>
      <w:r>
        <w:rPr>
          <w:rFonts w:hint="eastAsia" w:asciiTheme="minorEastAsia" w:hAnsiTheme="minorEastAsia" w:eastAsiaTheme="minorEastAsia" w:cstheme="minorEastAsia"/>
          <w:sz w:val="28"/>
          <w:szCs w:val="28"/>
          <w:u w:val="single"/>
          <w:lang w:eastAsia="zh-CN"/>
        </w:rPr>
        <w:t>（对付款如有偏离请在报价单备注，评委可根据价格及付款条件综合评选预中标单位）</w:t>
      </w:r>
      <w:r>
        <w:rPr>
          <w:rFonts w:hint="eastAsia" w:asciiTheme="minorEastAsia" w:hAnsiTheme="minorEastAsia" w:eastAsiaTheme="minorEastAsia" w:cstheme="minorEastAsia"/>
          <w:sz w:val="28"/>
          <w:szCs w:val="28"/>
          <w:u w:val="single"/>
        </w:rPr>
        <w:t>。</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both"/>
        <w:rPr>
          <w:rFonts w:asciiTheme="minorEastAsia" w:hAnsiTheme="minorEastAsia" w:eastAsiaTheme="minorEastAsia" w:cstheme="minorEastAsia"/>
          <w:b/>
          <w:sz w:val="36"/>
          <w:szCs w:val="36"/>
        </w:rPr>
      </w:pPr>
    </w:p>
    <w:p>
      <w:pPr>
        <w:spacing w:line="600" w:lineRule="exact"/>
        <w:jc w:val="both"/>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八、评标及中标履约要求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bookmarkStart w:id="0" w:name="_GoBack"/>
      <w:bookmarkEnd w:id="0"/>
    </w:p>
    <w:p>
      <w:pPr>
        <w:pStyle w:val="6"/>
        <w:numPr>
          <w:ilvl w:val="0"/>
          <w:numId w:val="2"/>
        </w:numPr>
        <w:spacing w:line="600" w:lineRule="exact"/>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十一、投标廉洁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040" w:firstLineChars="1800"/>
        <w:rPr>
          <w:rFonts w:hint="eastAsia" w:asciiTheme="minorEastAsia" w:hAnsiTheme="minorEastAsia" w:eastAsiaTheme="minorEastAsia" w:cstheme="minorEastAsia"/>
          <w:sz w:val="28"/>
          <w:szCs w:val="28"/>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ind w:firstLine="5600" w:firstLineChars="20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A8E1432"/>
    <w:multiLevelType w:val="multilevel"/>
    <w:tmpl w:val="3A8E1432"/>
    <w:lvl w:ilvl="0" w:tentative="0">
      <w:start w:val="9"/>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000000"/>
    <w:rsid w:val="02C11490"/>
    <w:rsid w:val="0B823A47"/>
    <w:rsid w:val="110631D1"/>
    <w:rsid w:val="26126233"/>
    <w:rsid w:val="2A520D4B"/>
    <w:rsid w:val="356B04FF"/>
    <w:rsid w:val="44F44A58"/>
    <w:rsid w:val="51B4014E"/>
    <w:rsid w:val="5466237F"/>
    <w:rsid w:val="5BC13EE0"/>
    <w:rsid w:val="5FDE044C"/>
    <w:rsid w:val="70023EB7"/>
    <w:rsid w:val="72CD7DD0"/>
    <w:rsid w:val="762344EA"/>
    <w:rsid w:val="7A267C67"/>
    <w:rsid w:val="7CE60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styleId="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2868</Words>
  <Characters>3202</Characters>
  <Lines>0</Lines>
  <Paragraphs>0</Paragraphs>
  <TotalTime>2</TotalTime>
  <ScaleCrop>false</ScaleCrop>
  <LinksUpToDate>false</LinksUpToDate>
  <CharactersWithSpaces>3250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2023-01-29T02:37:00Z</dcterms:created>
  <dc:creator>Administrator</dc:creator>
  <cp:lastModifiedBy>Administrator</cp:lastModifiedBy>
  <dcterms:modified xsi:type="dcterms:W3CDTF">2023-03-22T08:34:02Z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9F10B27FF2A648D9A7878AC13AE71913</vt:lpwstr>
  </property>
</Properties>
</file>