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3</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熟料</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2</w:t>
      </w:r>
      <w:r>
        <w:rPr>
          <w:rFonts w:ascii="微软雅黑" w:hAnsi="微软雅黑" w:eastAsia="微软雅黑" w:cs="微软雅黑"/>
          <w:b w:val="0"/>
          <w:bCs/>
          <w:i w:val="0"/>
          <w:caps w:val="0"/>
          <w:color w:val="000000"/>
          <w:spacing w:val="0"/>
          <w:sz w:val="28"/>
          <w:szCs w:val="28"/>
          <w:shd w:val="clear" w:color="auto" w:fill="auto"/>
        </w:rPr>
        <w:t>-0</w:t>
      </w:r>
      <w:r>
        <w:rPr>
          <w:rFonts w:hint="eastAsia" w:ascii="微软雅黑" w:hAnsi="微软雅黑" w:eastAsia="微软雅黑" w:cs="微软雅黑"/>
          <w:b w:val="0"/>
          <w:bCs/>
          <w:i w:val="0"/>
          <w:caps w:val="0"/>
          <w:color w:val="000000"/>
          <w:spacing w:val="0"/>
          <w:sz w:val="28"/>
          <w:szCs w:val="28"/>
          <w:shd w:val="clear" w:color="auto" w:fill="auto"/>
          <w:lang w:val="en-US" w:eastAsia="zh-CN"/>
        </w:rPr>
        <w:t>4</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color w:val="auto"/>
          <w:kern w:val="2"/>
          <w:sz w:val="48"/>
          <w:szCs w:val="48"/>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cs="宋体"/>
          <w:color w:val="auto"/>
          <w:kern w:val="2"/>
          <w:sz w:val="32"/>
          <w:szCs w:val="32"/>
          <w:highlight w:val="none"/>
          <w:lang w:val="en-US" w:eastAsia="zh-CN" w:bidi="ar"/>
        </w:rPr>
        <w:t>二</w:t>
      </w:r>
      <w:r>
        <w:rPr>
          <w:rFonts w:hint="eastAsia" w:ascii="宋体" w:hAnsi="宋体" w:eastAsia="宋体" w:cs="宋体"/>
          <w:color w:val="auto"/>
          <w:kern w:val="2"/>
          <w:sz w:val="32"/>
          <w:szCs w:val="32"/>
          <w:lang w:val="en-US" w:eastAsia="zh-CN" w:bidi="ar"/>
        </w:rPr>
        <w:t>年</w:t>
      </w:r>
      <w:r>
        <w:rPr>
          <w:rFonts w:hint="eastAsia" w:ascii="宋体" w:hAnsi="宋体" w:cs="宋体"/>
          <w:color w:val="auto"/>
          <w:kern w:val="2"/>
          <w:sz w:val="32"/>
          <w:szCs w:val="32"/>
          <w:lang w:val="en-US" w:eastAsia="zh-CN" w:bidi="ar"/>
        </w:rPr>
        <w:t>十一</w:t>
      </w:r>
      <w:r>
        <w:rPr>
          <w:rFonts w:hint="eastAsia" w:ascii="宋体" w:hAnsi="宋体" w:eastAsia="宋体" w:cs="宋体"/>
          <w:color w:val="auto"/>
          <w:kern w:val="2"/>
          <w:sz w:val="32"/>
          <w:szCs w:val="32"/>
          <w:lang w:val="en-US" w:eastAsia="zh-CN" w:bidi="ar"/>
        </w:rPr>
        <w:t>月</w:t>
      </w:r>
      <w:r>
        <w:rPr>
          <w:rFonts w:hint="eastAsia" w:ascii="宋体" w:hAnsi="宋体" w:cs="宋体"/>
          <w:color w:val="auto"/>
          <w:kern w:val="2"/>
          <w:sz w:val="32"/>
          <w:szCs w:val="32"/>
          <w:lang w:val="en-US" w:eastAsia="zh-CN" w:bidi="ar"/>
        </w:rPr>
        <w:t>二十八</w:t>
      </w:r>
      <w:r>
        <w:rPr>
          <w:rFonts w:hint="eastAsia" w:ascii="宋体" w:hAnsi="宋体" w:eastAsia="宋体" w:cs="宋体"/>
          <w:color w:val="auto"/>
          <w:kern w:val="2"/>
          <w:sz w:val="32"/>
          <w:szCs w:val="32"/>
          <w:lang w:val="en-US" w:eastAsia="zh-CN" w:bidi="ar"/>
        </w:rPr>
        <w:t>日</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cs="宋体"/>
          <w:color w:val="auto"/>
          <w:sz w:val="28"/>
          <w:szCs w:val="28"/>
          <w:highlight w:val="none"/>
          <w:lang w:val="en-US" w:eastAsia="zh-CN"/>
        </w:rPr>
        <w:t>铜陵上峰熟料</w:t>
      </w:r>
      <w:r>
        <w:rPr>
          <w:rFonts w:hint="eastAsia" w:ascii="宋体" w:hAnsi="宋体" w:eastAsia="宋体" w:cs="宋体"/>
          <w:color w:val="auto"/>
          <w:kern w:val="0"/>
          <w:sz w:val="28"/>
          <w:szCs w:val="28"/>
          <w:highlight w:val="none"/>
          <w:lang w:val="en-US" w:eastAsia="zh-CN" w:bidi="ar"/>
        </w:rPr>
        <w:t>运输（含装车、运输、送至指定仓库），运输路线及距离如下：</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w:t>
            </w:r>
            <w:r>
              <w:rPr>
                <w:rFonts w:hint="eastAsia" w:ascii="宋体" w:hAnsi="宋体" w:cs="宋体"/>
                <w:color w:val="auto"/>
                <w:kern w:val="0"/>
                <w:sz w:val="28"/>
                <w:szCs w:val="28"/>
                <w:highlight w:val="none"/>
                <w:vertAlign w:val="baseline"/>
                <w:lang w:val="en-US" w:eastAsia="zh-CN" w:bidi="ar"/>
              </w:rPr>
              <w:t>月</w:t>
            </w:r>
            <w:r>
              <w:rPr>
                <w:rFonts w:hint="eastAsia" w:ascii="宋体" w:hAnsi="宋体" w:eastAsia="宋体" w:cs="宋体"/>
                <w:color w:val="auto"/>
                <w:kern w:val="0"/>
                <w:sz w:val="28"/>
                <w:szCs w:val="28"/>
                <w:highlight w:val="none"/>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（吨）</w:t>
            </w:r>
          </w:p>
        </w:tc>
        <w:tc>
          <w:tcPr>
            <w:tcW w:w="151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4715"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铜陵上峰</w:t>
            </w:r>
            <w:r>
              <w:rPr>
                <w:rFonts w:hint="eastAsia" w:ascii="宋体" w:hAnsi="宋体" w:eastAsia="宋体" w:cs="宋体"/>
                <w:color w:val="auto"/>
                <w:kern w:val="0"/>
                <w:sz w:val="28"/>
                <w:szCs w:val="28"/>
                <w:highlight w:val="none"/>
                <w:vertAlign w:val="baseline"/>
                <w:lang w:val="en-US" w:eastAsia="zh-CN" w:bidi="ar"/>
              </w:rPr>
              <w:t>-铜冠建材</w:t>
            </w:r>
          </w:p>
        </w:tc>
        <w:tc>
          <w:tcPr>
            <w:tcW w:w="20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700</w:t>
            </w:r>
          </w:p>
        </w:tc>
        <w:tc>
          <w:tcPr>
            <w:tcW w:w="151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30</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车辆型号：环保自卸车，额定载重量不低于30吨；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w:t>
      </w:r>
      <w:r>
        <w:rPr>
          <w:rFonts w:hint="eastAsia" w:ascii="宋体" w:hAnsi="宋体" w:cs="宋体"/>
          <w:color w:val="auto"/>
          <w:kern w:val="0"/>
          <w:sz w:val="28"/>
          <w:szCs w:val="28"/>
          <w:highlight w:val="none"/>
          <w:lang w:val="en-US" w:eastAsia="zh-CN" w:bidi="ar"/>
        </w:rPr>
        <w:t>或</w:t>
      </w:r>
      <w:r>
        <w:rPr>
          <w:rFonts w:hint="eastAsia" w:ascii="宋体" w:hAnsi="宋体" w:eastAsia="宋体" w:cs="宋体"/>
          <w:color w:val="auto"/>
          <w:kern w:val="0"/>
          <w:sz w:val="28"/>
          <w:szCs w:val="28"/>
          <w:highlight w:val="none"/>
          <w:lang w:val="en-US" w:eastAsia="zh-CN" w:bidi="ar"/>
        </w:rPr>
        <w:t>自卸）的功能；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年1月1日至202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自有可投入到本招标业务的运输车辆不少于2辆，以提供的机动车登记证书为准。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年12月</w:t>
      </w:r>
      <w:r>
        <w:rPr>
          <w:rFonts w:hint="eastAsia" w:ascii="宋体" w:hAnsi="宋体" w:cs="宋体"/>
          <w:color w:val="auto"/>
          <w:sz w:val="28"/>
          <w:szCs w:val="28"/>
          <w:highlight w:val="none"/>
          <w:u w:val="single"/>
          <w:lang w:val="en-US" w:eastAsia="zh-CN"/>
        </w:rPr>
        <w:t>1</w:t>
      </w:r>
      <w:r>
        <w:rPr>
          <w:rFonts w:hint="eastAsia" w:ascii="宋体" w:hAnsi="宋体" w:eastAsia="宋体" w:cs="宋体"/>
          <w:color w:val="auto"/>
          <w:sz w:val="28"/>
          <w:szCs w:val="28"/>
          <w:highlight w:val="none"/>
          <w:u w:val="single"/>
          <w:lang w:val="en-US" w:eastAsia="zh-CN"/>
        </w:rPr>
        <w:t>日8:00至202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年12月</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sz w:val="28"/>
          <w:szCs w:val="28"/>
          <w:lang w:val="en-US" w:eastAsia="zh-CN"/>
        </w:rPr>
        <w:t>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kern w:val="2"/>
          <w:sz w:val="28"/>
          <w:szCs w:val="28"/>
          <w:u w:val="none"/>
          <w:lang w:val="en-US" w:eastAsia="zh-CN" w:bidi="ar"/>
        </w:rPr>
        <w:t>（3）资格审查：自公告之日起至2022年12月7日9:00前，潜在投标人携带公司营业执照及道路运输经营许可证到铜冠建安公司四楼工程部进行资格审查，审查通过后填写报名表（申明：未进行报名登记的潜在投标人，投标文件在开标时按照废标处理）。联系人：王桂凤；联系电话：18715623195。</w:t>
      </w:r>
      <w:bookmarkStart w:id="3" w:name="_GoBack"/>
      <w:bookmarkEnd w:id="3"/>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年12月</w:t>
      </w:r>
      <w:r>
        <w:rPr>
          <w:rFonts w:hint="eastAsia" w:ascii="宋体" w:hAnsi="宋体" w:cs="宋体"/>
          <w:color w:val="auto"/>
          <w:sz w:val="28"/>
          <w:szCs w:val="28"/>
          <w:u w:val="single"/>
          <w:lang w:val="en-US" w:eastAsia="zh-CN"/>
        </w:rPr>
        <w:t>4</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年12月</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 xml:space="preserve">年12月 </w:t>
      </w:r>
      <w:r>
        <w:rPr>
          <w:rFonts w:hint="eastAsia" w:ascii="宋体" w:hAnsi="宋体" w:cs="宋体"/>
          <w:color w:val="auto"/>
          <w:sz w:val="28"/>
          <w:szCs w:val="28"/>
          <w:u w:val="single"/>
          <w:lang w:val="en-US" w:eastAsia="zh-CN"/>
        </w:rPr>
        <w:t>7</w:t>
      </w:r>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铜冠建筑安装股份有限公司三楼经营部（黄赟18656211500）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人民币贰</w:t>
      </w:r>
      <w:r>
        <w:rPr>
          <w:rFonts w:hint="eastAsia" w:ascii="宋体" w:hAnsi="宋体" w:cs="宋体"/>
          <w:color w:val="auto"/>
          <w:sz w:val="28"/>
          <w:szCs w:val="28"/>
          <w:u w:val="single"/>
          <w:lang w:val="en-US" w:eastAsia="zh-CN"/>
        </w:rPr>
        <w:t>仟</w:t>
      </w:r>
      <w:r>
        <w:rPr>
          <w:rFonts w:hint="eastAsia" w:ascii="宋体" w:hAnsi="宋体" w:eastAsia="宋体" w:cs="宋体"/>
          <w:color w:val="auto"/>
          <w:sz w:val="28"/>
          <w:szCs w:val="28"/>
          <w:u w:val="single"/>
          <w:lang w:val="en-US" w:eastAsia="zh-CN"/>
        </w:rPr>
        <w:t>元（¥：2000.00），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合同期内，如燃油价格较签订合同时上涨或跌幅超过20%时，双方可协商调整运输单价。</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w:t>
      </w:r>
      <w:r>
        <w:rPr>
          <w:rFonts w:hint="eastAsia" w:ascii="宋体" w:hAnsi="宋体" w:cs="宋体"/>
          <w:color w:val="auto"/>
          <w:sz w:val="28"/>
          <w:szCs w:val="28"/>
          <w:lang w:val="en-US" w:eastAsia="zh-CN"/>
        </w:rPr>
        <w:t>由招标人组织确定</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完成</w:t>
      </w:r>
      <w:r>
        <w:rPr>
          <w:rFonts w:hint="eastAsia" w:ascii="宋体" w:hAnsi="宋体" w:eastAsia="宋体" w:cs="宋体"/>
          <w:color w:val="auto"/>
          <w:sz w:val="28"/>
          <w:szCs w:val="28"/>
          <w:lang w:val="en-US" w:eastAsia="zh-CN"/>
        </w:rPr>
        <w:t>评标</w:t>
      </w:r>
      <w:r>
        <w:rPr>
          <w:rFonts w:hint="eastAsia" w:ascii="宋体" w:hAnsi="宋体" w:cs="宋体"/>
          <w:color w:val="auto"/>
          <w:sz w:val="28"/>
          <w:szCs w:val="28"/>
          <w:lang w:val="en-US" w:eastAsia="zh-CN"/>
        </w:rPr>
        <w:t>等相关</w:t>
      </w:r>
      <w:r>
        <w:rPr>
          <w:rFonts w:hint="eastAsia" w:ascii="宋体" w:hAnsi="宋体" w:eastAsia="宋体" w:cs="宋体"/>
          <w:color w:val="auto"/>
          <w:sz w:val="28"/>
          <w:szCs w:val="28"/>
          <w:lang w:val="en-US" w:eastAsia="zh-CN"/>
        </w:rPr>
        <w:t>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评标程序：本次评标按</w:t>
      </w:r>
      <w:r>
        <w:rPr>
          <w:rFonts w:hint="eastAsia" w:ascii="宋体" w:hAnsi="宋体" w:cs="宋体"/>
          <w:color w:val="auto"/>
          <w:sz w:val="28"/>
          <w:szCs w:val="28"/>
          <w:lang w:val="en-US" w:eastAsia="zh-CN"/>
        </w:rPr>
        <w:t>最低价</w:t>
      </w:r>
      <w:r>
        <w:rPr>
          <w:rFonts w:hint="eastAsia" w:ascii="宋体" w:hAnsi="宋体" w:eastAsia="宋体" w:cs="宋体"/>
          <w:color w:val="auto"/>
          <w:sz w:val="28"/>
          <w:szCs w:val="28"/>
          <w:lang w:val="en-US" w:eastAsia="zh-CN"/>
        </w:rPr>
        <w:t xml:space="preserve">推荐中标候选人、完成评标报告程序进行。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lang w:val="en-US" w:eastAsia="zh-CN"/>
        </w:rPr>
        <w:t>评标委员会对满足招标文件实质性要求的投标文件，按照</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进行评标，根据</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推荐</w:t>
      </w:r>
      <w:r>
        <w:rPr>
          <w:rFonts w:hint="eastAsia" w:ascii="宋体" w:hAnsi="宋体" w:cs="宋体"/>
          <w:color w:val="auto"/>
          <w:sz w:val="28"/>
          <w:szCs w:val="28"/>
          <w:lang w:val="en-US" w:eastAsia="zh-CN"/>
        </w:rPr>
        <w:t>一</w:t>
      </w:r>
      <w:r>
        <w:rPr>
          <w:rFonts w:hint="eastAsia" w:ascii="宋体" w:hAnsi="宋体" w:eastAsia="宋体" w:cs="宋体"/>
          <w:color w:val="auto"/>
          <w:sz w:val="28"/>
          <w:szCs w:val="28"/>
          <w:lang w:val="en-US" w:eastAsia="zh-CN"/>
        </w:rPr>
        <w:t>名中标候选人</w:t>
      </w:r>
      <w:r>
        <w:rPr>
          <w:rFonts w:hint="eastAsia" w:ascii="宋体" w:hAnsi="宋体" w:cs="宋体"/>
          <w:color w:val="auto"/>
          <w:sz w:val="28"/>
          <w:szCs w:val="28"/>
          <w:lang w:val="en-US" w:eastAsia="zh-CN"/>
        </w:rPr>
        <w:t>。如出现最低价相同的多名投标人，根据各投标人自有车辆数决定中标</w:t>
      </w:r>
      <w:r>
        <w:rPr>
          <w:rFonts w:hint="eastAsia" w:ascii="宋体" w:hAnsi="宋体" w:eastAsia="宋体" w:cs="宋体"/>
          <w:color w:val="auto"/>
          <w:sz w:val="28"/>
          <w:szCs w:val="28"/>
          <w:lang w:val="en-US" w:eastAsia="zh-CN"/>
        </w:rPr>
        <w:t>候选</w:t>
      </w:r>
      <w:r>
        <w:rPr>
          <w:rFonts w:hint="eastAsia" w:ascii="宋体" w:hAnsi="宋体" w:cs="宋体"/>
          <w:color w:val="auto"/>
          <w:sz w:val="28"/>
          <w:szCs w:val="28"/>
          <w:lang w:val="en-US" w:eastAsia="zh-CN"/>
        </w:rPr>
        <w:t>人，车数多者中标。</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w:t>
      </w:r>
      <w:r>
        <w:rPr>
          <w:rFonts w:hint="eastAsia" w:ascii="宋体" w:hAnsi="宋体" w:cs="宋体"/>
          <w:color w:val="auto"/>
          <w:kern w:val="0"/>
          <w:sz w:val="28"/>
          <w:szCs w:val="28"/>
          <w:lang w:val="en-US" w:eastAsia="zh-CN" w:bidi="ar"/>
        </w:rPr>
        <w:t>环保自卸车</w:t>
      </w:r>
      <w:r>
        <w:rPr>
          <w:rFonts w:hint="eastAsia" w:ascii="宋体" w:hAnsi="宋体" w:eastAsia="宋体" w:cs="宋体"/>
          <w:color w:val="auto"/>
          <w:kern w:val="0"/>
          <w:sz w:val="28"/>
          <w:szCs w:val="28"/>
          <w:lang w:val="en-US" w:eastAsia="zh-CN" w:bidi="ar"/>
        </w:rPr>
        <w:t>，额定载重量不低于30吨；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w:t>
      </w:r>
      <w:r>
        <w:rPr>
          <w:rFonts w:hint="eastAsia" w:ascii="宋体" w:hAnsi="宋体" w:cs="宋体"/>
          <w:color w:val="auto"/>
          <w:sz w:val="28"/>
          <w:szCs w:val="28"/>
          <w:lang w:eastAsia="zh-CN"/>
        </w:rPr>
        <w:t>采购</w:t>
      </w:r>
      <w:r>
        <w:rPr>
          <w:rFonts w:hint="eastAsia" w:ascii="宋体" w:hAnsi="宋体" w:eastAsia="宋体" w:cs="宋体"/>
          <w:color w:val="auto"/>
          <w:sz w:val="28"/>
          <w:szCs w:val="28"/>
        </w:rPr>
        <w:t>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w:t>
      </w:r>
      <w:r>
        <w:rPr>
          <w:rFonts w:hint="eastAsia" w:ascii="宋体" w:hAnsi="宋体" w:cs="宋体"/>
          <w:color w:val="auto"/>
          <w:sz w:val="28"/>
          <w:szCs w:val="28"/>
          <w:lang w:eastAsia="zh-CN"/>
        </w:rPr>
        <w:t>物料</w:t>
      </w:r>
      <w:r>
        <w:rPr>
          <w:rFonts w:hint="eastAsia" w:ascii="宋体" w:hAnsi="宋体" w:eastAsia="宋体" w:cs="宋体"/>
          <w:color w:val="auto"/>
          <w:sz w:val="28"/>
          <w:szCs w:val="28"/>
        </w:rPr>
        <w:t>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15、非客观因素影响，乙方需保证每周运输计划完成率偏差在</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10%内。否则扣除对应一周运费的50%，对甲方生产经营造成损失的，乙方负责赔偿。</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1、为保证合同的严格履行,在本合同签定后7天内,乙方向甲方缴纳履约风险保证金人民币壹万元整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¥10000.00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2、风险履约保证金在合同终止且双方结算完毕后无息返还。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w:t>
      </w:r>
      <w:r>
        <w:rPr>
          <w:rFonts w:hint="eastAsia" w:ascii="宋体" w:hAnsi="宋体" w:cs="宋体"/>
          <w:color w:val="auto"/>
          <w:sz w:val="28"/>
          <w:szCs w:val="28"/>
          <w:lang w:val="en-US" w:eastAsia="zh-CN"/>
        </w:rPr>
        <w:t>同期内，如燃油价格较签订合同时上涨或跌幅超过20%时，双方可协商调整运输单价</w:t>
      </w:r>
      <w:r>
        <w:rPr>
          <w:rFonts w:hint="eastAsia" w:ascii="宋体" w:hAnsi="宋体" w:cs="宋体"/>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8"/>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熟料</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9"/>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8"/>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熟料</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熟料</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p>
    <w:tbl>
      <w:tblPr>
        <w:tblStyle w:val="22"/>
        <w:tblW w:w="92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57"/>
        <w:gridCol w:w="1530"/>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257"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53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（吨）</w:t>
            </w:r>
          </w:p>
        </w:tc>
        <w:tc>
          <w:tcPr>
            <w:tcW w:w="108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48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23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25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铜陵上峰</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w:t>
            </w:r>
          </w:p>
        </w:tc>
        <w:tc>
          <w:tcPr>
            <w:tcW w:w="153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8000</w:t>
            </w:r>
          </w:p>
        </w:tc>
        <w:tc>
          <w:tcPr>
            <w:tcW w:w="10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2"/>
                <w:sz w:val="21"/>
                <w:szCs w:val="21"/>
                <w:lang w:val="en-US" w:eastAsia="zh-CN" w:bidi="ar"/>
              </w:rPr>
              <w:t>30</w:t>
            </w:r>
          </w:p>
        </w:tc>
        <w:tc>
          <w:tcPr>
            <w:tcW w:w="148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20</w:t>
            </w:r>
          </w:p>
        </w:tc>
        <w:tc>
          <w:tcPr>
            <w:tcW w:w="1230"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jc w:val="both"/>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lang w:val="en-US" w:eastAsia="zh-CN"/>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lang w:val="en-US" w:eastAsia="zh-CN"/>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4A53AE7B"/>
    <w:multiLevelType w:val="singleLevel"/>
    <w:tmpl w:val="4A53AE7B"/>
    <w:lvl w:ilvl="0" w:tentative="0">
      <w:start w:val="1"/>
      <w:numFmt w:val="decimal"/>
      <w:suff w:val="nothing"/>
      <w:lvlText w:val="%1、"/>
      <w:lvlJc w:val="left"/>
    </w:lvl>
  </w:abstractNum>
  <w:abstractNum w:abstractNumId="19">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9"/>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8"/>
  </w:num>
  <w:num w:numId="16">
    <w:abstractNumId w:val="11"/>
  </w:num>
  <w:num w:numId="17">
    <w:abstractNumId w:val="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kY2ZkOGQ3OWRkMjBkYjVlZjE4YTA4MzhkYmIzNjI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1374B6C"/>
    <w:rsid w:val="02EC73E4"/>
    <w:rsid w:val="035A456A"/>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7B64D34"/>
    <w:rsid w:val="299D2312"/>
    <w:rsid w:val="29AC7ECF"/>
    <w:rsid w:val="2C9726E8"/>
    <w:rsid w:val="2E6B7D6E"/>
    <w:rsid w:val="310D7F6A"/>
    <w:rsid w:val="3219215E"/>
    <w:rsid w:val="32730AA6"/>
    <w:rsid w:val="32F309D2"/>
    <w:rsid w:val="332E0E03"/>
    <w:rsid w:val="3469767C"/>
    <w:rsid w:val="36856F6C"/>
    <w:rsid w:val="379D78E1"/>
    <w:rsid w:val="39AF5291"/>
    <w:rsid w:val="3B622DC5"/>
    <w:rsid w:val="3C49169E"/>
    <w:rsid w:val="3DC03EDE"/>
    <w:rsid w:val="3E145F08"/>
    <w:rsid w:val="3E362AC5"/>
    <w:rsid w:val="407836FF"/>
    <w:rsid w:val="423A2E38"/>
    <w:rsid w:val="42AE66A5"/>
    <w:rsid w:val="42E73D9C"/>
    <w:rsid w:val="437A06DE"/>
    <w:rsid w:val="453B29D1"/>
    <w:rsid w:val="45B8455F"/>
    <w:rsid w:val="45CB1ED6"/>
    <w:rsid w:val="4828430C"/>
    <w:rsid w:val="48384793"/>
    <w:rsid w:val="48AC0715"/>
    <w:rsid w:val="49C574DA"/>
    <w:rsid w:val="4AF1223E"/>
    <w:rsid w:val="4C084120"/>
    <w:rsid w:val="4C8D7683"/>
    <w:rsid w:val="4CDA2DDD"/>
    <w:rsid w:val="4D4A5675"/>
    <w:rsid w:val="4DDD486D"/>
    <w:rsid w:val="4FA97EFE"/>
    <w:rsid w:val="4FCD5BB3"/>
    <w:rsid w:val="4FFD7B08"/>
    <w:rsid w:val="502B4C0D"/>
    <w:rsid w:val="508C2F57"/>
    <w:rsid w:val="52230936"/>
    <w:rsid w:val="5741483A"/>
    <w:rsid w:val="590C7519"/>
    <w:rsid w:val="59481493"/>
    <w:rsid w:val="5A72502C"/>
    <w:rsid w:val="5E784A22"/>
    <w:rsid w:val="5EF86132"/>
    <w:rsid w:val="5F300E67"/>
    <w:rsid w:val="5FA03EEE"/>
    <w:rsid w:val="609A54C7"/>
    <w:rsid w:val="67B60CEB"/>
    <w:rsid w:val="69163AFA"/>
    <w:rsid w:val="6A0665B3"/>
    <w:rsid w:val="6AF529DD"/>
    <w:rsid w:val="6B9612D7"/>
    <w:rsid w:val="6C294D95"/>
    <w:rsid w:val="6D4A7B09"/>
    <w:rsid w:val="6EED2C22"/>
    <w:rsid w:val="707C5AEC"/>
    <w:rsid w:val="72C720B6"/>
    <w:rsid w:val="73162C91"/>
    <w:rsid w:val="73C063DF"/>
    <w:rsid w:val="7482765D"/>
    <w:rsid w:val="76003C6C"/>
    <w:rsid w:val="76850A03"/>
    <w:rsid w:val="774B7F46"/>
    <w:rsid w:val="781907C7"/>
    <w:rsid w:val="7954725D"/>
    <w:rsid w:val="7A9475A2"/>
    <w:rsid w:val="7A9D2B51"/>
    <w:rsid w:val="7C705461"/>
    <w:rsid w:val="7D003624"/>
    <w:rsid w:val="7D9C08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5525</Words>
  <Characters>5733</Characters>
  <Lines>1</Lines>
  <Paragraphs>1</Paragraphs>
  <TotalTime>0</TotalTime>
  <ScaleCrop>false</ScaleCrop>
  <LinksUpToDate>false</LinksUpToDate>
  <CharactersWithSpaces>6499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Administrator</cp:lastModifiedBy>
  <cp:lastPrinted>2016-05-24T02:41:00Z</cp:lastPrinted>
  <dcterms:modified xsi:type="dcterms:W3CDTF">2022-11-30T03:48:44Z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436AAE6B5AED462291CF6E543B5E65CF</vt:lpwstr>
  </property>
</Properties>
</file>