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7F1758" w:rsidRDefault="000A3E0F" w:rsidP="007F1758">
      <w:pPr>
        <w:pStyle w:val="2"/>
        <w:ind w:leftChars="0" w:left="0" w:firstLineChars="0" w:firstLine="0"/>
        <w:jc w:val="center"/>
        <w:rPr>
          <w:sz w:val="44"/>
          <w:szCs w:val="44"/>
        </w:rPr>
      </w:pPr>
      <w:r>
        <w:rPr>
          <w:rFonts w:ascii="仿宋" w:eastAsia="仿宋" w:hAnsi="仿宋" w:cs="宋体" w:hint="eastAsia"/>
          <w:b/>
          <w:bCs/>
          <w:sz w:val="44"/>
          <w:szCs w:val="44"/>
          <w:u w:val="single"/>
        </w:rPr>
        <w:t>产业升级基地项目</w:t>
      </w:r>
      <w:r w:rsidR="00D93D8B">
        <w:rPr>
          <w:rFonts w:ascii="仿宋" w:eastAsia="仿宋" w:hAnsi="仿宋" w:cs="宋体" w:hint="eastAsia"/>
          <w:b/>
          <w:bCs/>
          <w:sz w:val="44"/>
          <w:szCs w:val="44"/>
          <w:u w:val="single"/>
        </w:rPr>
        <w:t>应急照明箱</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0A3E0F">
        <w:rPr>
          <w:rFonts w:ascii="仿宋" w:eastAsia="仿宋" w:hAnsi="仿宋" w:cs="仿宋_GB2312" w:hint="eastAsia"/>
          <w:b/>
          <w:bCs/>
          <w:sz w:val="32"/>
          <w:szCs w:val="32"/>
          <w:u w:val="single"/>
        </w:rPr>
        <w:t>7</w:t>
      </w:r>
      <w:r w:rsidR="00D93D8B">
        <w:rPr>
          <w:rFonts w:ascii="仿宋" w:eastAsia="仿宋" w:hAnsi="仿宋" w:cs="仿宋_GB2312" w:hint="eastAsia"/>
          <w:b/>
          <w:bCs/>
          <w:sz w:val="32"/>
          <w:szCs w:val="32"/>
          <w:u w:val="single"/>
        </w:rPr>
        <w:t>2</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A3E0F">
        <w:rPr>
          <w:rFonts w:ascii="仿宋" w:eastAsia="仿宋" w:hAnsi="仿宋" w:cs="仿宋_GB2312" w:hint="eastAsia"/>
          <w:b/>
          <w:bCs/>
          <w:sz w:val="32"/>
          <w:szCs w:val="32"/>
          <w:u w:val="single"/>
        </w:rPr>
        <w:t>9</w:t>
      </w:r>
      <w:r w:rsidRPr="00731CB0">
        <w:rPr>
          <w:rFonts w:ascii="仿宋" w:eastAsia="仿宋" w:hAnsi="仿宋" w:cs="仿宋_GB2312" w:hint="eastAsia"/>
          <w:b/>
          <w:bCs/>
          <w:sz w:val="32"/>
          <w:szCs w:val="32"/>
          <w:u w:val="single"/>
        </w:rPr>
        <w:t>月</w:t>
      </w:r>
      <w:r w:rsidR="000A3E0F">
        <w:rPr>
          <w:rFonts w:ascii="仿宋" w:eastAsia="仿宋" w:hAnsi="仿宋" w:cs="仿宋_GB2312" w:hint="eastAsia"/>
          <w:b/>
          <w:bCs/>
          <w:sz w:val="32"/>
          <w:szCs w:val="32"/>
          <w:u w:val="single"/>
        </w:rPr>
        <w:t>1</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0A3E0F">
        <w:rPr>
          <w:rFonts w:ascii="仿宋" w:eastAsia="仿宋" w:hAnsi="仿宋" w:cs="仿宋_GB2312" w:hint="eastAsia"/>
          <w:b/>
          <w:bCs/>
          <w:sz w:val="32"/>
          <w:szCs w:val="32"/>
          <w:u w:val="single"/>
        </w:rPr>
        <w:t>徐苑</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w:t>
      </w:r>
      <w:r w:rsidR="000A3E0F">
        <w:rPr>
          <w:rFonts w:ascii="仿宋" w:eastAsia="仿宋" w:hAnsi="仿宋" w:cs="仿宋_GB2312" w:hint="eastAsia"/>
          <w:b/>
          <w:bCs/>
          <w:sz w:val="32"/>
          <w:szCs w:val="32"/>
          <w:u w:val="single"/>
        </w:rPr>
        <w:t>856252433</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8E3D9B">
        <w:rPr>
          <w:rFonts w:ascii="仿宋" w:eastAsia="仿宋" w:hAnsi="仿宋" w:cs="仿宋_GB2312" w:hint="eastAsia"/>
          <w:sz w:val="28"/>
          <w:szCs w:val="28"/>
          <w:u w:val="single"/>
        </w:rPr>
        <w:t>1</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7</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93D8B" w:rsidRPr="00D93D8B">
        <w:rPr>
          <w:rFonts w:ascii="仿宋" w:eastAsia="仿宋" w:hAnsi="仿宋" w:cs="仿宋_GB2312" w:hint="eastAsia"/>
          <w:bCs/>
          <w:sz w:val="32"/>
          <w:szCs w:val="32"/>
          <w:u w:val="single"/>
        </w:rPr>
        <w:t>徐苑（</w:t>
      </w:r>
      <w:r w:rsidR="00D93D8B" w:rsidRPr="00D93D8B">
        <w:rPr>
          <w:rFonts w:ascii="仿宋" w:eastAsia="仿宋" w:hAnsi="仿宋" w:cs="仿宋_GB2312"/>
          <w:bCs/>
          <w:sz w:val="32"/>
          <w:szCs w:val="32"/>
          <w:u w:val="single"/>
        </w:rPr>
        <w:t>1</w:t>
      </w:r>
      <w:r w:rsidR="00D93D8B" w:rsidRPr="00D93D8B">
        <w:rPr>
          <w:rFonts w:ascii="仿宋" w:eastAsia="仿宋" w:hAnsi="仿宋" w:cs="仿宋_GB2312" w:hint="eastAsia"/>
          <w:bCs/>
          <w:sz w:val="32"/>
          <w:szCs w:val="32"/>
          <w:u w:val="single"/>
        </w:rPr>
        <w:t>3856252433）</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A3E0F">
        <w:rPr>
          <w:rFonts w:ascii="仿宋" w:eastAsia="仿宋" w:hAnsi="仿宋" w:cs="仿宋_GB2312" w:hint="eastAsia"/>
          <w:sz w:val="28"/>
          <w:szCs w:val="28"/>
          <w:u w:val="single"/>
        </w:rPr>
        <w:t>9</w:t>
      </w:r>
      <w:r w:rsidRPr="00731CB0">
        <w:rPr>
          <w:rFonts w:ascii="仿宋" w:eastAsia="仿宋" w:hAnsi="仿宋" w:cs="仿宋_GB2312" w:hint="eastAsia"/>
          <w:sz w:val="28"/>
          <w:szCs w:val="28"/>
          <w:u w:val="single"/>
        </w:rPr>
        <w:t>月</w:t>
      </w:r>
      <w:r w:rsidR="000A3E0F">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0A3E0F">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0A3E0F">
        <w:rPr>
          <w:rFonts w:ascii="仿宋" w:eastAsia="仿宋" w:hAnsi="仿宋" w:cs="仿宋_GB2312" w:hint="eastAsia"/>
          <w:b/>
          <w:bCs/>
          <w:sz w:val="28"/>
          <w:szCs w:val="28"/>
        </w:rPr>
        <w:t>8</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8E3D9B">
        <w:rPr>
          <w:rFonts w:ascii="仿宋" w:eastAsia="仿宋" w:hAnsi="仿宋" w:cs="仿宋_GB2312" w:hint="eastAsia"/>
          <w:b/>
          <w:bCs/>
          <w:sz w:val="28"/>
          <w:szCs w:val="28"/>
        </w:rPr>
        <w:t>9</w:t>
      </w:r>
      <w:r w:rsidRPr="00731CB0">
        <w:rPr>
          <w:rFonts w:ascii="仿宋" w:eastAsia="仿宋" w:hAnsi="仿宋" w:cs="仿宋_GB2312" w:hint="eastAsia"/>
          <w:b/>
          <w:bCs/>
          <w:sz w:val="28"/>
          <w:szCs w:val="28"/>
        </w:rPr>
        <w:t>月</w:t>
      </w:r>
      <w:r w:rsidR="008E3D9B">
        <w:rPr>
          <w:rFonts w:ascii="仿宋" w:eastAsia="仿宋" w:hAnsi="仿宋" w:cs="仿宋_GB2312" w:hint="eastAsia"/>
          <w:b/>
          <w:bCs/>
          <w:sz w:val="28"/>
          <w:szCs w:val="28"/>
        </w:rPr>
        <w:t>1</w:t>
      </w:r>
      <w:r w:rsidR="000A3E0F">
        <w:rPr>
          <w:rFonts w:ascii="仿宋" w:eastAsia="仿宋" w:hAnsi="仿宋" w:cs="仿宋_GB2312" w:hint="eastAsia"/>
          <w:b/>
          <w:bCs/>
          <w:sz w:val="28"/>
          <w:szCs w:val="28"/>
        </w:rPr>
        <w:t>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D93D8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D93D8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D93D8B">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D93D8B">
      <w:pPr>
        <w:spacing w:beforeLines="50" w:afterLines="50" w:line="360" w:lineRule="auto"/>
        <w:ind w:firstLineChars="1700" w:firstLine="4080"/>
        <w:rPr>
          <w:rFonts w:ascii="仿宋" w:eastAsia="仿宋" w:hAnsi="仿宋"/>
          <w:sz w:val="24"/>
        </w:rPr>
      </w:pPr>
    </w:p>
    <w:p w:rsidR="0082529C" w:rsidRPr="00731CB0" w:rsidRDefault="00761502" w:rsidP="00D93D8B">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D93D8B">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D93D8B">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0A3E0F">
        <w:rPr>
          <w:rFonts w:ascii="仿宋" w:eastAsia="仿宋" w:hAnsi="仿宋" w:hint="eastAsia"/>
          <w:b/>
          <w:sz w:val="28"/>
          <w:szCs w:val="28"/>
        </w:rPr>
        <w:t>7</w:t>
      </w:r>
      <w:r w:rsidR="00D93D8B">
        <w:rPr>
          <w:rFonts w:ascii="仿宋" w:eastAsia="仿宋" w:hAnsi="仿宋" w:hint="eastAsia"/>
          <w:b/>
          <w:sz w:val="28"/>
          <w:szCs w:val="28"/>
        </w:rPr>
        <w:t>2</w:t>
      </w:r>
      <w:r w:rsidRPr="00731CB0">
        <w:rPr>
          <w:rFonts w:ascii="仿宋" w:eastAsia="仿宋" w:hAnsi="仿宋" w:hint="eastAsia"/>
          <w:b/>
          <w:sz w:val="28"/>
          <w:szCs w:val="28"/>
        </w:rPr>
        <w:t>）</w:t>
      </w:r>
    </w:p>
    <w:tbl>
      <w:tblPr>
        <w:tblpPr w:leftFromText="180" w:rightFromText="180" w:vertAnchor="text" w:tblpY="1"/>
        <w:tblOverlap w:val="neve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3543"/>
        <w:gridCol w:w="879"/>
        <w:gridCol w:w="1814"/>
        <w:gridCol w:w="596"/>
        <w:gridCol w:w="142"/>
        <w:gridCol w:w="709"/>
        <w:gridCol w:w="396"/>
        <w:gridCol w:w="454"/>
        <w:gridCol w:w="142"/>
        <w:gridCol w:w="1276"/>
        <w:gridCol w:w="1530"/>
        <w:gridCol w:w="709"/>
      </w:tblGrid>
      <w:tr w:rsidR="0097309D" w:rsidRPr="00731CB0" w:rsidTr="00D93D8B">
        <w:trPr>
          <w:trHeight w:val="510"/>
        </w:trPr>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552"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54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693"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530"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r w:rsidRPr="00D93D8B">
              <w:rPr>
                <w:rFonts w:ascii="仿宋" w:eastAsia="仿宋" w:hAnsi="仿宋" w:hint="eastAsia"/>
                <w:szCs w:val="21"/>
              </w:rPr>
              <w:t>1</w:t>
            </w:r>
          </w:p>
        </w:tc>
        <w:tc>
          <w:tcPr>
            <w:tcW w:w="2552"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ALE1应急照明箱（暗装）</w:t>
            </w:r>
          </w:p>
        </w:tc>
        <w:tc>
          <w:tcPr>
            <w:tcW w:w="3543"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具体见建安搬迁项目-1#车间、2#车间、成品堆场最终版图纸</w:t>
            </w:r>
          </w:p>
        </w:tc>
        <w:tc>
          <w:tcPr>
            <w:tcW w:w="2693" w:type="dxa"/>
            <w:gridSpan w:val="2"/>
            <w:vAlign w:val="center"/>
          </w:tcPr>
          <w:p w:rsidR="00D93D8B" w:rsidRPr="00D93D8B" w:rsidRDefault="00D93D8B" w:rsidP="00D93D8B">
            <w:pPr>
              <w:jc w:val="center"/>
              <w:rPr>
                <w:rFonts w:ascii="仿宋" w:eastAsia="仿宋" w:hAnsi="仿宋"/>
              </w:rPr>
            </w:pPr>
            <w:r w:rsidRPr="00D93D8B">
              <w:rPr>
                <w:rFonts w:ascii="仿宋" w:eastAsia="仿宋" w:hAnsi="仿宋" w:hint="eastAsia"/>
              </w:rPr>
              <w:t>图纸、国家标准及行业标准</w:t>
            </w:r>
          </w:p>
        </w:tc>
        <w:tc>
          <w:tcPr>
            <w:tcW w:w="738" w:type="dxa"/>
            <w:gridSpan w:val="2"/>
            <w:vAlign w:val="center"/>
          </w:tcPr>
          <w:p w:rsidR="00D93D8B" w:rsidRPr="00D93D8B" w:rsidRDefault="00D93D8B" w:rsidP="00D93D8B">
            <w:pPr>
              <w:jc w:val="center"/>
              <w:rPr>
                <w:rFonts w:ascii="仿宋" w:eastAsia="仿宋" w:hAnsi="仿宋" w:cs="宋体"/>
                <w:sz w:val="24"/>
              </w:rPr>
            </w:pPr>
            <w:r w:rsidRPr="00D93D8B">
              <w:rPr>
                <w:rFonts w:ascii="仿宋" w:eastAsia="仿宋" w:hAnsi="仿宋" w:hint="eastAsia"/>
              </w:rPr>
              <w:t>只</w:t>
            </w:r>
          </w:p>
        </w:tc>
        <w:tc>
          <w:tcPr>
            <w:tcW w:w="709"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1</w:t>
            </w: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spacing w:line="360" w:lineRule="auto"/>
              <w:jc w:val="center"/>
              <w:rPr>
                <w:rFonts w:ascii="仿宋" w:eastAsia="仿宋" w:hAnsi="仿宋"/>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r w:rsidRPr="00D93D8B">
              <w:rPr>
                <w:rFonts w:ascii="仿宋" w:eastAsia="仿宋" w:hAnsi="仿宋" w:hint="eastAsia"/>
                <w:szCs w:val="21"/>
              </w:rPr>
              <w:t>2</w:t>
            </w:r>
          </w:p>
        </w:tc>
        <w:tc>
          <w:tcPr>
            <w:tcW w:w="2552"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ALE1-1应急照明箱（暗装）</w:t>
            </w:r>
          </w:p>
        </w:tc>
        <w:tc>
          <w:tcPr>
            <w:tcW w:w="3543"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具体见建安搬迁项目-1#车间、2#车间、成品堆场最终版图纸</w:t>
            </w:r>
          </w:p>
        </w:tc>
        <w:tc>
          <w:tcPr>
            <w:tcW w:w="2693" w:type="dxa"/>
            <w:gridSpan w:val="2"/>
            <w:vAlign w:val="center"/>
          </w:tcPr>
          <w:p w:rsidR="00D93D8B" w:rsidRPr="00D93D8B" w:rsidRDefault="00D93D8B" w:rsidP="00D93D8B">
            <w:pPr>
              <w:jc w:val="center"/>
              <w:rPr>
                <w:rFonts w:ascii="仿宋" w:eastAsia="仿宋" w:hAnsi="仿宋"/>
              </w:rPr>
            </w:pPr>
            <w:r w:rsidRPr="00D93D8B">
              <w:rPr>
                <w:rFonts w:ascii="仿宋" w:eastAsia="仿宋" w:hAnsi="仿宋" w:hint="eastAsia"/>
              </w:rPr>
              <w:t>图纸、国家标准及行业标准</w:t>
            </w:r>
          </w:p>
        </w:tc>
        <w:tc>
          <w:tcPr>
            <w:tcW w:w="738" w:type="dxa"/>
            <w:gridSpan w:val="2"/>
            <w:vAlign w:val="center"/>
          </w:tcPr>
          <w:p w:rsidR="00D93D8B" w:rsidRPr="00D93D8B" w:rsidRDefault="00D93D8B" w:rsidP="00D93D8B">
            <w:pPr>
              <w:jc w:val="center"/>
              <w:rPr>
                <w:rFonts w:ascii="仿宋" w:eastAsia="仿宋" w:hAnsi="仿宋" w:cs="宋体"/>
                <w:sz w:val="24"/>
              </w:rPr>
            </w:pPr>
            <w:r w:rsidRPr="00D93D8B">
              <w:rPr>
                <w:rFonts w:ascii="仿宋" w:eastAsia="仿宋" w:hAnsi="仿宋" w:hint="eastAsia"/>
              </w:rPr>
              <w:t>只</w:t>
            </w:r>
          </w:p>
        </w:tc>
        <w:tc>
          <w:tcPr>
            <w:tcW w:w="709"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1</w:t>
            </w: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r w:rsidRPr="00D93D8B">
              <w:rPr>
                <w:rFonts w:ascii="仿宋" w:eastAsia="仿宋" w:hAnsi="仿宋" w:hint="eastAsia"/>
                <w:szCs w:val="21"/>
              </w:rPr>
              <w:t>3</w:t>
            </w:r>
          </w:p>
        </w:tc>
        <w:tc>
          <w:tcPr>
            <w:tcW w:w="2552"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ALE1-2应急照明箱（暗装）</w:t>
            </w:r>
          </w:p>
        </w:tc>
        <w:tc>
          <w:tcPr>
            <w:tcW w:w="3543"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具体见建安搬迁项目-1#车间、2#车间、成品堆场最终版图纸</w:t>
            </w:r>
          </w:p>
        </w:tc>
        <w:tc>
          <w:tcPr>
            <w:tcW w:w="2693" w:type="dxa"/>
            <w:gridSpan w:val="2"/>
            <w:vAlign w:val="center"/>
          </w:tcPr>
          <w:p w:rsidR="00D93D8B" w:rsidRPr="00D93D8B" w:rsidRDefault="00D93D8B" w:rsidP="00D93D8B">
            <w:pPr>
              <w:jc w:val="center"/>
              <w:rPr>
                <w:rFonts w:ascii="仿宋" w:eastAsia="仿宋" w:hAnsi="仿宋"/>
              </w:rPr>
            </w:pPr>
            <w:r w:rsidRPr="00D93D8B">
              <w:rPr>
                <w:rFonts w:ascii="仿宋" w:eastAsia="仿宋" w:hAnsi="仿宋" w:hint="eastAsia"/>
              </w:rPr>
              <w:t>图纸、国家标准及行业标准</w:t>
            </w:r>
          </w:p>
        </w:tc>
        <w:tc>
          <w:tcPr>
            <w:tcW w:w="738" w:type="dxa"/>
            <w:gridSpan w:val="2"/>
            <w:vAlign w:val="center"/>
          </w:tcPr>
          <w:p w:rsidR="00D93D8B" w:rsidRPr="00D93D8B" w:rsidRDefault="00D93D8B" w:rsidP="00D93D8B">
            <w:pPr>
              <w:jc w:val="center"/>
              <w:rPr>
                <w:rFonts w:ascii="仿宋" w:eastAsia="仿宋" w:hAnsi="仿宋" w:cs="宋体"/>
                <w:sz w:val="24"/>
              </w:rPr>
            </w:pPr>
            <w:r w:rsidRPr="00D93D8B">
              <w:rPr>
                <w:rFonts w:ascii="仿宋" w:eastAsia="仿宋" w:hAnsi="仿宋" w:hint="eastAsia"/>
              </w:rPr>
              <w:t>只</w:t>
            </w:r>
          </w:p>
        </w:tc>
        <w:tc>
          <w:tcPr>
            <w:tcW w:w="709"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1</w:t>
            </w: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r w:rsidRPr="00D93D8B">
              <w:rPr>
                <w:rFonts w:ascii="仿宋" w:eastAsia="仿宋" w:hAnsi="仿宋" w:hint="eastAsia"/>
                <w:szCs w:val="21"/>
              </w:rPr>
              <w:t>4</w:t>
            </w:r>
          </w:p>
        </w:tc>
        <w:tc>
          <w:tcPr>
            <w:tcW w:w="2552"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ALE1-3应急照明箱（暗装）</w:t>
            </w:r>
          </w:p>
        </w:tc>
        <w:tc>
          <w:tcPr>
            <w:tcW w:w="3543"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具体见建安搬迁项目-1#车间、2#车间、成品堆场最终版图纸</w:t>
            </w:r>
          </w:p>
        </w:tc>
        <w:tc>
          <w:tcPr>
            <w:tcW w:w="2693" w:type="dxa"/>
            <w:gridSpan w:val="2"/>
            <w:vAlign w:val="center"/>
          </w:tcPr>
          <w:p w:rsidR="00D93D8B" w:rsidRPr="00D93D8B" w:rsidRDefault="00D93D8B" w:rsidP="00D93D8B">
            <w:pPr>
              <w:jc w:val="center"/>
              <w:rPr>
                <w:rFonts w:ascii="仿宋" w:eastAsia="仿宋" w:hAnsi="仿宋"/>
              </w:rPr>
            </w:pPr>
            <w:r w:rsidRPr="00D93D8B">
              <w:rPr>
                <w:rFonts w:ascii="仿宋" w:eastAsia="仿宋" w:hAnsi="仿宋" w:hint="eastAsia"/>
              </w:rPr>
              <w:t>图纸、国家标准及行业标准</w:t>
            </w:r>
          </w:p>
        </w:tc>
        <w:tc>
          <w:tcPr>
            <w:tcW w:w="738" w:type="dxa"/>
            <w:gridSpan w:val="2"/>
            <w:vAlign w:val="center"/>
          </w:tcPr>
          <w:p w:rsidR="00D93D8B" w:rsidRPr="00D93D8B" w:rsidRDefault="00D93D8B" w:rsidP="00D93D8B">
            <w:pPr>
              <w:jc w:val="center"/>
              <w:rPr>
                <w:rFonts w:ascii="仿宋" w:eastAsia="仿宋" w:hAnsi="仿宋" w:cs="宋体"/>
                <w:sz w:val="24"/>
              </w:rPr>
            </w:pPr>
            <w:r w:rsidRPr="00D93D8B">
              <w:rPr>
                <w:rFonts w:ascii="仿宋" w:eastAsia="仿宋" w:hAnsi="仿宋" w:hint="eastAsia"/>
              </w:rPr>
              <w:t>只</w:t>
            </w:r>
          </w:p>
        </w:tc>
        <w:tc>
          <w:tcPr>
            <w:tcW w:w="709"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1</w:t>
            </w: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r w:rsidRPr="00D93D8B">
              <w:rPr>
                <w:rFonts w:ascii="仿宋" w:eastAsia="仿宋" w:hAnsi="仿宋" w:hint="eastAsia"/>
                <w:szCs w:val="21"/>
              </w:rPr>
              <w:t>5</w:t>
            </w:r>
          </w:p>
        </w:tc>
        <w:tc>
          <w:tcPr>
            <w:tcW w:w="2552"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ALE2应急照明箱（明装）</w:t>
            </w:r>
          </w:p>
        </w:tc>
        <w:tc>
          <w:tcPr>
            <w:tcW w:w="3543"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具体见建安搬迁项目-1#车间、2#车间、成品堆场最终版图纸</w:t>
            </w:r>
          </w:p>
        </w:tc>
        <w:tc>
          <w:tcPr>
            <w:tcW w:w="2693" w:type="dxa"/>
            <w:gridSpan w:val="2"/>
            <w:vAlign w:val="center"/>
          </w:tcPr>
          <w:p w:rsidR="00D93D8B" w:rsidRPr="00D93D8B" w:rsidRDefault="00D93D8B" w:rsidP="00D93D8B">
            <w:pPr>
              <w:jc w:val="center"/>
              <w:rPr>
                <w:rFonts w:ascii="仿宋" w:eastAsia="仿宋" w:hAnsi="仿宋"/>
              </w:rPr>
            </w:pPr>
            <w:r w:rsidRPr="00D93D8B">
              <w:rPr>
                <w:rFonts w:ascii="仿宋" w:eastAsia="仿宋" w:hAnsi="仿宋" w:hint="eastAsia"/>
              </w:rPr>
              <w:t>图纸、国家标准及行业标准</w:t>
            </w:r>
          </w:p>
        </w:tc>
        <w:tc>
          <w:tcPr>
            <w:tcW w:w="738" w:type="dxa"/>
            <w:gridSpan w:val="2"/>
            <w:vAlign w:val="center"/>
          </w:tcPr>
          <w:p w:rsidR="00D93D8B" w:rsidRPr="00D93D8B" w:rsidRDefault="00D93D8B" w:rsidP="00D93D8B">
            <w:pPr>
              <w:jc w:val="center"/>
              <w:rPr>
                <w:rFonts w:ascii="仿宋" w:eastAsia="仿宋" w:hAnsi="仿宋" w:cs="宋体"/>
                <w:sz w:val="24"/>
              </w:rPr>
            </w:pPr>
            <w:r w:rsidRPr="00D93D8B">
              <w:rPr>
                <w:rFonts w:ascii="仿宋" w:eastAsia="仿宋" w:hAnsi="仿宋" w:hint="eastAsia"/>
              </w:rPr>
              <w:t>只</w:t>
            </w:r>
          </w:p>
        </w:tc>
        <w:tc>
          <w:tcPr>
            <w:tcW w:w="709"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1</w:t>
            </w: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r w:rsidRPr="00D93D8B">
              <w:rPr>
                <w:rFonts w:ascii="仿宋" w:eastAsia="仿宋" w:hAnsi="仿宋" w:hint="eastAsia"/>
                <w:szCs w:val="21"/>
              </w:rPr>
              <w:t>6</w:t>
            </w:r>
          </w:p>
        </w:tc>
        <w:tc>
          <w:tcPr>
            <w:tcW w:w="2552"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ALE2-1应急照明箱（明装）</w:t>
            </w:r>
          </w:p>
        </w:tc>
        <w:tc>
          <w:tcPr>
            <w:tcW w:w="3543"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具体见建安搬迁项目-1#车间、2#车间、成品堆场最终版图纸</w:t>
            </w:r>
          </w:p>
        </w:tc>
        <w:tc>
          <w:tcPr>
            <w:tcW w:w="2693" w:type="dxa"/>
            <w:gridSpan w:val="2"/>
            <w:vAlign w:val="center"/>
          </w:tcPr>
          <w:p w:rsidR="00D93D8B" w:rsidRPr="00D93D8B" w:rsidRDefault="00D93D8B" w:rsidP="00D93D8B">
            <w:pPr>
              <w:jc w:val="center"/>
              <w:rPr>
                <w:rFonts w:ascii="仿宋" w:eastAsia="仿宋" w:hAnsi="仿宋"/>
              </w:rPr>
            </w:pPr>
            <w:r w:rsidRPr="00D93D8B">
              <w:rPr>
                <w:rFonts w:ascii="仿宋" w:eastAsia="仿宋" w:hAnsi="仿宋" w:hint="eastAsia"/>
              </w:rPr>
              <w:t>图纸、国家标准及行业标准</w:t>
            </w:r>
          </w:p>
        </w:tc>
        <w:tc>
          <w:tcPr>
            <w:tcW w:w="738" w:type="dxa"/>
            <w:gridSpan w:val="2"/>
            <w:vAlign w:val="center"/>
          </w:tcPr>
          <w:p w:rsidR="00D93D8B" w:rsidRPr="00D93D8B" w:rsidRDefault="00D93D8B" w:rsidP="00D93D8B">
            <w:pPr>
              <w:jc w:val="center"/>
              <w:rPr>
                <w:rFonts w:ascii="仿宋" w:eastAsia="仿宋" w:hAnsi="仿宋" w:cs="宋体"/>
                <w:sz w:val="24"/>
              </w:rPr>
            </w:pPr>
            <w:r w:rsidRPr="00D93D8B">
              <w:rPr>
                <w:rFonts w:ascii="仿宋" w:eastAsia="仿宋" w:hAnsi="仿宋" w:hint="eastAsia"/>
              </w:rPr>
              <w:t>只</w:t>
            </w:r>
          </w:p>
        </w:tc>
        <w:tc>
          <w:tcPr>
            <w:tcW w:w="709"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1</w:t>
            </w: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szCs w:val="21"/>
              </w:rPr>
            </w:pPr>
            <w:r w:rsidRPr="00D93D8B">
              <w:rPr>
                <w:rFonts w:ascii="仿宋" w:eastAsia="仿宋" w:hAnsi="仿宋" w:hint="eastAsia"/>
                <w:szCs w:val="21"/>
              </w:rPr>
              <w:t>7</w:t>
            </w:r>
          </w:p>
        </w:tc>
        <w:tc>
          <w:tcPr>
            <w:tcW w:w="2552"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ALE2-2应急照明箱（明装）</w:t>
            </w:r>
          </w:p>
        </w:tc>
        <w:tc>
          <w:tcPr>
            <w:tcW w:w="3543"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具体见建安搬迁项目-1#车间、2#车间、成品堆场最终版图纸</w:t>
            </w:r>
          </w:p>
        </w:tc>
        <w:tc>
          <w:tcPr>
            <w:tcW w:w="2693" w:type="dxa"/>
            <w:gridSpan w:val="2"/>
            <w:vAlign w:val="center"/>
          </w:tcPr>
          <w:p w:rsidR="00D93D8B" w:rsidRPr="00D93D8B" w:rsidRDefault="00D93D8B" w:rsidP="00D93D8B">
            <w:pPr>
              <w:jc w:val="center"/>
              <w:rPr>
                <w:rFonts w:ascii="仿宋" w:eastAsia="仿宋" w:hAnsi="仿宋"/>
              </w:rPr>
            </w:pPr>
            <w:r w:rsidRPr="00D93D8B">
              <w:rPr>
                <w:rFonts w:ascii="仿宋" w:eastAsia="仿宋" w:hAnsi="仿宋" w:hint="eastAsia"/>
              </w:rPr>
              <w:t>图纸、国家标准及行业标准</w:t>
            </w:r>
          </w:p>
        </w:tc>
        <w:tc>
          <w:tcPr>
            <w:tcW w:w="738" w:type="dxa"/>
            <w:gridSpan w:val="2"/>
            <w:vAlign w:val="center"/>
          </w:tcPr>
          <w:p w:rsidR="00D93D8B" w:rsidRPr="00D93D8B" w:rsidRDefault="00D93D8B" w:rsidP="00D93D8B">
            <w:pPr>
              <w:jc w:val="center"/>
              <w:rPr>
                <w:rFonts w:ascii="仿宋" w:eastAsia="仿宋" w:hAnsi="仿宋" w:cs="宋体"/>
                <w:sz w:val="24"/>
              </w:rPr>
            </w:pPr>
            <w:r w:rsidRPr="00D93D8B">
              <w:rPr>
                <w:rFonts w:ascii="仿宋" w:eastAsia="仿宋" w:hAnsi="仿宋" w:hint="eastAsia"/>
              </w:rPr>
              <w:t>只</w:t>
            </w:r>
          </w:p>
        </w:tc>
        <w:tc>
          <w:tcPr>
            <w:tcW w:w="709" w:type="dxa"/>
            <w:vAlign w:val="center"/>
          </w:tcPr>
          <w:p w:rsidR="00D93D8B" w:rsidRPr="00D93D8B" w:rsidRDefault="00D93D8B" w:rsidP="00D93D8B">
            <w:pPr>
              <w:jc w:val="center"/>
              <w:rPr>
                <w:rFonts w:ascii="仿宋" w:eastAsia="仿宋" w:hAnsi="仿宋" w:cs="宋体"/>
                <w:color w:val="000000"/>
                <w:sz w:val="22"/>
                <w:szCs w:val="22"/>
              </w:rPr>
            </w:pPr>
            <w:r w:rsidRPr="00D93D8B">
              <w:rPr>
                <w:rFonts w:ascii="仿宋" w:eastAsia="仿宋" w:hAnsi="仿宋" w:hint="eastAsia"/>
                <w:color w:val="000000"/>
                <w:sz w:val="22"/>
                <w:szCs w:val="22"/>
              </w:rPr>
              <w:t>1</w:t>
            </w:r>
          </w:p>
        </w:tc>
        <w:tc>
          <w:tcPr>
            <w:tcW w:w="992" w:type="dxa"/>
            <w:gridSpan w:val="3"/>
            <w:vAlign w:val="center"/>
          </w:tcPr>
          <w:p w:rsidR="00D93D8B" w:rsidRPr="00D93D8B" w:rsidRDefault="00D93D8B" w:rsidP="00D93D8B">
            <w:pPr>
              <w:jc w:val="center"/>
              <w:rPr>
                <w:rFonts w:ascii="仿宋" w:eastAsia="仿宋" w:hAnsi="仿宋" w:cs="宋体"/>
                <w:sz w:val="22"/>
                <w:szCs w:val="22"/>
              </w:rPr>
            </w:pPr>
          </w:p>
        </w:tc>
        <w:tc>
          <w:tcPr>
            <w:tcW w:w="1276" w:type="dxa"/>
            <w:vAlign w:val="center"/>
          </w:tcPr>
          <w:p w:rsidR="00D93D8B" w:rsidRPr="00D93D8B" w:rsidRDefault="00D93D8B" w:rsidP="00D93D8B">
            <w:pPr>
              <w:jc w:val="center"/>
              <w:rPr>
                <w:rFonts w:ascii="仿宋" w:eastAsia="仿宋" w:hAnsi="仿宋"/>
                <w:szCs w:val="21"/>
              </w:rPr>
            </w:pPr>
          </w:p>
        </w:tc>
        <w:tc>
          <w:tcPr>
            <w:tcW w:w="1530" w:type="dxa"/>
            <w:vAlign w:val="center"/>
          </w:tcPr>
          <w:p w:rsidR="00D93D8B" w:rsidRPr="00D93D8B" w:rsidRDefault="00D93D8B" w:rsidP="00D93D8B">
            <w:pPr>
              <w:jc w:val="center"/>
              <w:rPr>
                <w:rFonts w:ascii="仿宋" w:eastAsia="仿宋" w:hAnsi="仿宋"/>
                <w:szCs w:val="21"/>
              </w:rPr>
            </w:pPr>
          </w:p>
        </w:tc>
        <w:tc>
          <w:tcPr>
            <w:tcW w:w="709" w:type="dxa"/>
            <w:vAlign w:val="center"/>
          </w:tcPr>
          <w:p w:rsidR="00D93D8B" w:rsidRPr="00D93D8B" w:rsidRDefault="00D93D8B" w:rsidP="00D93D8B">
            <w:pPr>
              <w:jc w:val="center"/>
              <w:rPr>
                <w:rFonts w:ascii="仿宋" w:eastAsia="仿宋" w:hAnsi="仿宋"/>
                <w:b/>
                <w:szCs w:val="21"/>
              </w:rPr>
            </w:pPr>
          </w:p>
        </w:tc>
      </w:tr>
      <w:tr w:rsidR="00D93D8B" w:rsidRPr="00731CB0" w:rsidTr="00D93D8B">
        <w:trPr>
          <w:trHeight w:val="510"/>
        </w:trPr>
        <w:tc>
          <w:tcPr>
            <w:tcW w:w="709" w:type="dxa"/>
            <w:vAlign w:val="center"/>
          </w:tcPr>
          <w:p w:rsidR="00D93D8B" w:rsidRPr="00D93D8B" w:rsidRDefault="00D93D8B" w:rsidP="00D93D8B">
            <w:pPr>
              <w:jc w:val="center"/>
              <w:rPr>
                <w:rFonts w:ascii="仿宋" w:eastAsia="仿宋" w:hAnsi="仿宋"/>
                <w:b/>
                <w:bCs/>
                <w:szCs w:val="21"/>
                <w:highlight w:val="yellow"/>
              </w:rPr>
            </w:pPr>
            <w:r w:rsidRPr="00D93D8B">
              <w:rPr>
                <w:rFonts w:ascii="仿宋" w:eastAsia="仿宋" w:hAnsi="仿宋" w:hint="eastAsia"/>
                <w:b/>
                <w:bCs/>
                <w:szCs w:val="21"/>
                <w:highlight w:val="yellow"/>
              </w:rPr>
              <w:t>8</w:t>
            </w:r>
          </w:p>
        </w:tc>
        <w:tc>
          <w:tcPr>
            <w:tcW w:w="2552" w:type="dxa"/>
            <w:vAlign w:val="center"/>
          </w:tcPr>
          <w:p w:rsidR="00D93D8B" w:rsidRPr="00D93D8B" w:rsidRDefault="00D93D8B" w:rsidP="00D93D8B">
            <w:pPr>
              <w:jc w:val="center"/>
              <w:rPr>
                <w:rFonts w:ascii="仿宋" w:eastAsia="仿宋" w:hAnsi="仿宋" w:cs="仿宋_GB2312"/>
                <w:b/>
                <w:bCs/>
                <w:szCs w:val="21"/>
                <w:highlight w:val="yellow"/>
              </w:rPr>
            </w:pPr>
            <w:r w:rsidRPr="00D93D8B">
              <w:rPr>
                <w:rFonts w:ascii="仿宋" w:eastAsia="仿宋" w:hAnsi="仿宋" w:cs="仿宋_GB2312" w:hint="eastAsia"/>
                <w:b/>
                <w:bCs/>
                <w:szCs w:val="21"/>
                <w:highlight w:val="yellow"/>
              </w:rPr>
              <w:t>合计总金额</w:t>
            </w:r>
          </w:p>
        </w:tc>
        <w:tc>
          <w:tcPr>
            <w:tcW w:w="6236" w:type="dxa"/>
            <w:gridSpan w:val="3"/>
            <w:vAlign w:val="center"/>
          </w:tcPr>
          <w:p w:rsidR="00D93D8B" w:rsidRPr="00D93D8B" w:rsidRDefault="00D93D8B" w:rsidP="00D93D8B">
            <w:pPr>
              <w:jc w:val="center"/>
              <w:rPr>
                <w:rFonts w:ascii="仿宋" w:eastAsia="仿宋" w:hAnsi="仿宋" w:cs="宋体"/>
                <w:b/>
                <w:bCs/>
                <w:kern w:val="0"/>
                <w:szCs w:val="21"/>
                <w:highlight w:val="yellow"/>
              </w:rPr>
            </w:pPr>
            <w:r w:rsidRPr="00D93D8B">
              <w:rPr>
                <w:rFonts w:ascii="仿宋" w:eastAsia="仿宋" w:hAnsi="仿宋" w:cs="宋体" w:hint="eastAsia"/>
                <w:b/>
                <w:bCs/>
                <w:kern w:val="0"/>
                <w:szCs w:val="21"/>
                <w:highlight w:val="yellow"/>
              </w:rPr>
              <w:t>人民币（大写）</w:t>
            </w:r>
          </w:p>
        </w:tc>
        <w:tc>
          <w:tcPr>
            <w:tcW w:w="738" w:type="dxa"/>
            <w:gridSpan w:val="2"/>
            <w:vAlign w:val="center"/>
          </w:tcPr>
          <w:p w:rsidR="00D93D8B" w:rsidRPr="00D93D8B" w:rsidRDefault="00D93D8B" w:rsidP="00D93D8B">
            <w:pPr>
              <w:jc w:val="center"/>
              <w:rPr>
                <w:rFonts w:ascii="仿宋" w:eastAsia="仿宋" w:hAnsi="仿宋" w:cs="仿宋"/>
                <w:b/>
                <w:bCs/>
                <w:szCs w:val="21"/>
                <w:highlight w:val="yellow"/>
              </w:rPr>
            </w:pPr>
            <w:r w:rsidRPr="00D93D8B">
              <w:rPr>
                <w:rFonts w:ascii="仿宋" w:eastAsia="仿宋" w:hAnsi="仿宋" w:cs="仿宋" w:hint="eastAsia"/>
                <w:b/>
                <w:bCs/>
                <w:szCs w:val="21"/>
                <w:highlight w:val="yellow"/>
              </w:rPr>
              <w:t>元</w:t>
            </w:r>
          </w:p>
        </w:tc>
        <w:tc>
          <w:tcPr>
            <w:tcW w:w="709" w:type="dxa"/>
            <w:vAlign w:val="center"/>
          </w:tcPr>
          <w:p w:rsidR="00D93D8B" w:rsidRPr="00D93D8B" w:rsidRDefault="00D93D8B" w:rsidP="00D93D8B">
            <w:pPr>
              <w:jc w:val="center"/>
              <w:rPr>
                <w:rFonts w:ascii="仿宋" w:eastAsia="仿宋" w:hAnsi="仿宋" w:cs="仿宋"/>
                <w:b/>
                <w:bCs/>
                <w:szCs w:val="21"/>
                <w:highlight w:val="yellow"/>
              </w:rPr>
            </w:pPr>
          </w:p>
        </w:tc>
        <w:tc>
          <w:tcPr>
            <w:tcW w:w="992" w:type="dxa"/>
            <w:gridSpan w:val="3"/>
            <w:vAlign w:val="center"/>
          </w:tcPr>
          <w:p w:rsidR="00D93D8B" w:rsidRPr="00D93D8B" w:rsidRDefault="00D93D8B" w:rsidP="00D93D8B">
            <w:pPr>
              <w:jc w:val="center"/>
              <w:rPr>
                <w:rFonts w:ascii="仿宋" w:eastAsia="仿宋" w:hAnsi="仿宋"/>
                <w:b/>
                <w:bCs/>
                <w:szCs w:val="21"/>
              </w:rPr>
            </w:pPr>
          </w:p>
        </w:tc>
        <w:tc>
          <w:tcPr>
            <w:tcW w:w="1276" w:type="dxa"/>
            <w:vAlign w:val="center"/>
          </w:tcPr>
          <w:p w:rsidR="00D93D8B" w:rsidRPr="00D93D8B" w:rsidRDefault="00D93D8B" w:rsidP="00D93D8B">
            <w:pPr>
              <w:jc w:val="center"/>
              <w:rPr>
                <w:rFonts w:ascii="仿宋" w:eastAsia="仿宋" w:hAnsi="仿宋"/>
                <w:b/>
                <w:bCs/>
                <w:szCs w:val="21"/>
              </w:rPr>
            </w:pPr>
          </w:p>
        </w:tc>
        <w:tc>
          <w:tcPr>
            <w:tcW w:w="1530" w:type="dxa"/>
            <w:vAlign w:val="center"/>
          </w:tcPr>
          <w:p w:rsidR="00D93D8B" w:rsidRPr="00D93D8B" w:rsidRDefault="00D93D8B" w:rsidP="00D93D8B">
            <w:pPr>
              <w:jc w:val="center"/>
              <w:rPr>
                <w:rFonts w:ascii="仿宋" w:eastAsia="仿宋" w:hAnsi="仿宋"/>
                <w:b/>
                <w:bCs/>
                <w:szCs w:val="21"/>
              </w:rPr>
            </w:pPr>
          </w:p>
        </w:tc>
        <w:tc>
          <w:tcPr>
            <w:tcW w:w="709" w:type="dxa"/>
            <w:vAlign w:val="center"/>
          </w:tcPr>
          <w:p w:rsidR="00D93D8B" w:rsidRPr="00D93D8B" w:rsidRDefault="00D93D8B" w:rsidP="00D93D8B">
            <w:pPr>
              <w:jc w:val="center"/>
              <w:rPr>
                <w:rFonts w:ascii="仿宋" w:eastAsia="仿宋" w:hAnsi="仿宋"/>
                <w:b/>
                <w:bCs/>
                <w:szCs w:val="21"/>
              </w:rPr>
            </w:pPr>
          </w:p>
        </w:tc>
      </w:tr>
      <w:tr w:rsidR="00D93D8B" w:rsidRPr="00731CB0" w:rsidTr="00D93D8B">
        <w:trPr>
          <w:trHeight w:val="1415"/>
        </w:trPr>
        <w:tc>
          <w:tcPr>
            <w:tcW w:w="15451" w:type="dxa"/>
            <w:gridSpan w:val="14"/>
            <w:vAlign w:val="center"/>
          </w:tcPr>
          <w:p w:rsidR="00D93D8B" w:rsidRPr="00731CB0" w:rsidRDefault="00D93D8B" w:rsidP="00D93D8B">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D93D8B" w:rsidRPr="00731CB0" w:rsidRDefault="00D93D8B" w:rsidP="00D93D8B">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93D8B" w:rsidRPr="00731CB0" w:rsidRDefault="00D93D8B" w:rsidP="00D93D8B">
            <w:pPr>
              <w:ind w:firstLineChars="400" w:firstLine="960"/>
              <w:rPr>
                <w:rFonts w:ascii="仿宋" w:eastAsia="仿宋" w:hAnsi="仿宋"/>
              </w:rPr>
            </w:pPr>
            <w:r w:rsidRPr="00731CB0">
              <w:rPr>
                <w:rFonts w:ascii="仿宋" w:eastAsia="仿宋" w:hAnsi="仿宋"/>
                <w:sz w:val="24"/>
              </w:rPr>
              <w:t>3</w:t>
            </w:r>
            <w:r w:rsidRPr="00731CB0">
              <w:rPr>
                <w:rFonts w:ascii="仿宋" w:eastAsia="仿宋" w:hAnsi="仿宋" w:cs="宋体" w:hint="eastAsia"/>
                <w:sz w:val="24"/>
              </w:rPr>
              <w:t>、合计总金额栏为必填项。</w:t>
            </w:r>
          </w:p>
        </w:tc>
      </w:tr>
      <w:tr w:rsidR="00D93D8B" w:rsidRPr="00731CB0" w:rsidTr="00D93D8B">
        <w:trPr>
          <w:trHeight w:val="441"/>
        </w:trPr>
        <w:tc>
          <w:tcPr>
            <w:tcW w:w="7683" w:type="dxa"/>
            <w:gridSpan w:val="4"/>
            <w:vMerge w:val="restart"/>
            <w:vAlign w:val="center"/>
          </w:tcPr>
          <w:p w:rsidR="00D93D8B" w:rsidRPr="00731CB0" w:rsidRDefault="00D93D8B" w:rsidP="00D93D8B">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法定代表人或授权委托人</w:t>
            </w:r>
          </w:p>
        </w:tc>
        <w:tc>
          <w:tcPr>
            <w:tcW w:w="4111" w:type="dxa"/>
            <w:gridSpan w:val="5"/>
            <w:vAlign w:val="center"/>
          </w:tcPr>
          <w:p w:rsidR="00D93D8B" w:rsidRPr="00731CB0" w:rsidRDefault="00D93D8B" w:rsidP="00D93D8B">
            <w:pPr>
              <w:rPr>
                <w:rFonts w:ascii="仿宋" w:eastAsia="仿宋" w:hAnsi="仿宋"/>
                <w:sz w:val="24"/>
              </w:rPr>
            </w:pPr>
          </w:p>
        </w:tc>
      </w:tr>
      <w:tr w:rsidR="00D93D8B" w:rsidRPr="00731CB0" w:rsidTr="00D93D8B">
        <w:trPr>
          <w:trHeight w:val="348"/>
        </w:trPr>
        <w:tc>
          <w:tcPr>
            <w:tcW w:w="7683" w:type="dxa"/>
            <w:gridSpan w:val="4"/>
            <w:vMerge/>
            <w:vAlign w:val="center"/>
          </w:tcPr>
          <w:p w:rsidR="00D93D8B" w:rsidRPr="00731CB0" w:rsidRDefault="00D93D8B" w:rsidP="00D93D8B">
            <w:pPr>
              <w:rPr>
                <w:rFonts w:ascii="仿宋" w:eastAsia="仿宋" w:hAnsi="仿宋"/>
                <w:sz w:val="24"/>
              </w:rPr>
            </w:pPr>
          </w:p>
        </w:tc>
        <w:tc>
          <w:tcPr>
            <w:tcW w:w="2410" w:type="dxa"/>
            <w:gridSpan w:val="2"/>
            <w:vMerge w:val="restart"/>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电话</w:t>
            </w:r>
          </w:p>
        </w:tc>
        <w:tc>
          <w:tcPr>
            <w:tcW w:w="3657" w:type="dxa"/>
            <w:gridSpan w:val="4"/>
            <w:vAlign w:val="center"/>
          </w:tcPr>
          <w:p w:rsidR="00D93D8B" w:rsidRPr="00731CB0" w:rsidRDefault="00D93D8B" w:rsidP="00D93D8B">
            <w:pPr>
              <w:rPr>
                <w:rFonts w:ascii="仿宋" w:eastAsia="仿宋" w:hAnsi="仿宋"/>
                <w:sz w:val="24"/>
              </w:rPr>
            </w:pPr>
          </w:p>
        </w:tc>
      </w:tr>
      <w:tr w:rsidR="00D93D8B" w:rsidRPr="00731CB0" w:rsidTr="00D93D8B">
        <w:trPr>
          <w:trHeight w:val="362"/>
        </w:trPr>
        <w:tc>
          <w:tcPr>
            <w:tcW w:w="7683" w:type="dxa"/>
            <w:gridSpan w:val="4"/>
            <w:vMerge/>
            <w:vAlign w:val="center"/>
          </w:tcPr>
          <w:p w:rsidR="00D93D8B" w:rsidRPr="00731CB0" w:rsidRDefault="00D93D8B" w:rsidP="00D93D8B">
            <w:pPr>
              <w:rPr>
                <w:rFonts w:ascii="仿宋" w:eastAsia="仿宋" w:hAnsi="仿宋"/>
                <w:sz w:val="24"/>
              </w:rPr>
            </w:pPr>
          </w:p>
        </w:tc>
        <w:tc>
          <w:tcPr>
            <w:tcW w:w="2410" w:type="dxa"/>
            <w:gridSpan w:val="2"/>
            <w:vMerge/>
            <w:vAlign w:val="center"/>
          </w:tcPr>
          <w:p w:rsidR="00D93D8B" w:rsidRPr="00731CB0" w:rsidRDefault="00D93D8B" w:rsidP="00D93D8B">
            <w:pPr>
              <w:jc w:val="center"/>
              <w:rPr>
                <w:rFonts w:ascii="仿宋" w:eastAsia="仿宋" w:hAnsi="仿宋"/>
                <w:sz w:val="24"/>
              </w:rPr>
            </w:pPr>
          </w:p>
        </w:tc>
        <w:tc>
          <w:tcPr>
            <w:tcW w:w="1701" w:type="dxa"/>
            <w:gridSpan w:val="4"/>
            <w:vAlign w:val="center"/>
          </w:tcPr>
          <w:p w:rsidR="00D93D8B" w:rsidRPr="00731CB0" w:rsidRDefault="00D93D8B" w:rsidP="00D93D8B">
            <w:pPr>
              <w:jc w:val="center"/>
              <w:rPr>
                <w:rFonts w:ascii="仿宋" w:eastAsia="仿宋" w:hAnsi="仿宋"/>
                <w:sz w:val="24"/>
              </w:rPr>
            </w:pPr>
            <w:r w:rsidRPr="00731CB0">
              <w:rPr>
                <w:rFonts w:ascii="仿宋" w:eastAsia="仿宋" w:hAnsi="仿宋" w:cs="宋体" w:hint="eastAsia"/>
                <w:sz w:val="24"/>
              </w:rPr>
              <w:t>邮箱</w:t>
            </w:r>
          </w:p>
        </w:tc>
        <w:tc>
          <w:tcPr>
            <w:tcW w:w="3657" w:type="dxa"/>
            <w:gridSpan w:val="4"/>
            <w:vAlign w:val="center"/>
          </w:tcPr>
          <w:p w:rsidR="00D93D8B" w:rsidRPr="00731CB0" w:rsidRDefault="00D93D8B" w:rsidP="00D93D8B">
            <w:pPr>
              <w:rPr>
                <w:rFonts w:ascii="仿宋" w:eastAsia="仿宋" w:hAnsi="仿宋"/>
                <w:sz w:val="24"/>
              </w:rPr>
            </w:pPr>
          </w:p>
        </w:tc>
      </w:tr>
    </w:tbl>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0A3E0F">
        <w:rPr>
          <w:rFonts w:ascii="仿宋" w:eastAsia="仿宋" w:hAnsi="仿宋" w:hint="eastAsia"/>
          <w:bCs/>
          <w:sz w:val="24"/>
        </w:rPr>
        <w:t>7</w:t>
      </w:r>
      <w:r w:rsidR="00D93D8B">
        <w:rPr>
          <w:rFonts w:ascii="仿宋" w:eastAsia="仿宋" w:hAnsi="仿宋" w:hint="eastAsia"/>
          <w:bCs/>
          <w:sz w:val="24"/>
        </w:rPr>
        <w:t>2</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5BD" w:rsidRDefault="002415BD">
      <w:r>
        <w:separator/>
      </w:r>
    </w:p>
  </w:endnote>
  <w:endnote w:type="continuationSeparator" w:id="1">
    <w:p w:rsidR="002415BD" w:rsidRDefault="002415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5BD" w:rsidRDefault="002415BD">
      <w:r>
        <w:separator/>
      </w:r>
    </w:p>
  </w:footnote>
  <w:footnote w:type="continuationSeparator" w:id="1">
    <w:p w:rsidR="002415BD" w:rsidRDefault="002415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8397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12</Pages>
  <Words>703</Words>
  <Characters>4009</Characters>
  <Application>Microsoft Office Word</Application>
  <DocSecurity>0</DocSecurity>
  <Lines>33</Lines>
  <Paragraphs>9</Paragraphs>
  <ScaleCrop>false</ScaleCrop>
  <Company>中国微软</Company>
  <LinksUpToDate>false</LinksUpToDate>
  <CharactersWithSpaces>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177</cp:revision>
  <cp:lastPrinted>2021-11-01T06:13:00Z</cp:lastPrinted>
  <dcterms:created xsi:type="dcterms:W3CDTF">2021-05-26T01:46:00Z</dcterms:created>
  <dcterms:modified xsi:type="dcterms:W3CDTF">2022-08-31T01:05:00Z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