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8CD" w:rsidRPr="006B58CD" w:rsidRDefault="006B58CD">
      <w:pPr>
        <w:pStyle w:val="a9"/>
        <w:wordWrap w:val="0"/>
        <w:jc w:val="right"/>
        <w:rPr>
          <w:rFonts w:ascii="仿宋_GB2312" w:eastAsia="仿宋_GB2312" w:hAnsi="仿宋_GB2312" w:cs="仿宋_GB2312"/>
          <w:b/>
          <w:color w:val="000000"/>
          <w:szCs w:val="28"/>
        </w:rPr>
      </w:pPr>
      <w:bookmarkStart w:id="0" w:name="_Toc183582209"/>
      <w:bookmarkStart w:id="1" w:name="_Toc77400779"/>
      <w:bookmarkStart w:id="2" w:name="_Toc89075875"/>
      <w:bookmarkStart w:id="3" w:name="_Toc183682346"/>
      <w:bookmarkStart w:id="4" w:name="_Toc217446038"/>
    </w:p>
    <w:p w:rsidR="006B58CD" w:rsidRPr="006B58CD" w:rsidRDefault="006B58CD">
      <w:pPr>
        <w:pStyle w:val="a9"/>
        <w:jc w:val="right"/>
        <w:rPr>
          <w:rFonts w:ascii="仿宋_GB2312" w:eastAsia="仿宋_GB2312" w:hAnsi="仿宋_GB2312" w:cs="仿宋_GB2312"/>
          <w:b/>
          <w:color w:val="000000"/>
          <w:szCs w:val="28"/>
        </w:rPr>
      </w:pPr>
    </w:p>
    <w:p w:rsidR="006B58CD" w:rsidRPr="00BE409A" w:rsidRDefault="006B58CD">
      <w:pPr>
        <w:spacing w:line="720" w:lineRule="auto"/>
        <w:jc w:val="center"/>
        <w:rPr>
          <w:rFonts w:ascii="宋体" w:hAnsi="宋体" w:cs="宋体"/>
          <w:b/>
          <w:color w:val="000000"/>
          <w:sz w:val="52"/>
          <w:szCs w:val="52"/>
        </w:rPr>
      </w:pPr>
      <w:r w:rsidRPr="00BE409A">
        <w:rPr>
          <w:rFonts w:ascii="宋体" w:hAnsi="宋体" w:cs="宋体" w:hint="eastAsia"/>
          <w:b/>
          <w:bCs/>
          <w:color w:val="000000"/>
          <w:kern w:val="0"/>
          <w:sz w:val="52"/>
          <w:szCs w:val="52"/>
        </w:rPr>
        <w:t>铜陵有色铜</w:t>
      </w:r>
      <w:proofErr w:type="gramStart"/>
      <w:r w:rsidRPr="00BE409A">
        <w:rPr>
          <w:rFonts w:ascii="宋体" w:hAnsi="宋体" w:cs="宋体" w:hint="eastAsia"/>
          <w:b/>
          <w:bCs/>
          <w:color w:val="000000"/>
          <w:kern w:val="0"/>
          <w:sz w:val="52"/>
          <w:szCs w:val="52"/>
        </w:rPr>
        <w:t>冠建筑</w:t>
      </w:r>
      <w:proofErr w:type="gramEnd"/>
      <w:r w:rsidRPr="00BE409A">
        <w:rPr>
          <w:rFonts w:ascii="宋体" w:hAnsi="宋体" w:cs="宋体" w:hint="eastAsia"/>
          <w:b/>
          <w:bCs/>
          <w:color w:val="000000"/>
          <w:kern w:val="0"/>
          <w:sz w:val="52"/>
          <w:szCs w:val="52"/>
        </w:rPr>
        <w:t>安装股份有限公司产业升级</w:t>
      </w:r>
      <w:r w:rsidR="00BE409A" w:rsidRPr="00BE409A">
        <w:rPr>
          <w:rFonts w:ascii="宋体" w:hAnsi="宋体" w:cs="宋体" w:hint="eastAsia"/>
          <w:b/>
          <w:bCs/>
          <w:color w:val="000000"/>
          <w:kern w:val="0"/>
          <w:sz w:val="52"/>
          <w:szCs w:val="52"/>
        </w:rPr>
        <w:t>基地</w:t>
      </w:r>
      <w:r w:rsidR="00572E85" w:rsidRPr="00BE409A">
        <w:rPr>
          <w:rFonts w:ascii="宋体" w:hAnsi="宋体" w:cs="宋体" w:hint="eastAsia"/>
          <w:b/>
          <w:bCs/>
          <w:color w:val="000000"/>
          <w:kern w:val="0"/>
          <w:sz w:val="52"/>
          <w:szCs w:val="52"/>
        </w:rPr>
        <w:t>会议信息发布系统</w:t>
      </w:r>
      <w:r w:rsidRPr="00BE409A">
        <w:rPr>
          <w:rFonts w:ascii="宋体" w:hAnsi="宋体" w:cs="宋体" w:hint="eastAsia"/>
          <w:b/>
          <w:bCs/>
          <w:color w:val="000000"/>
          <w:kern w:val="0"/>
          <w:sz w:val="52"/>
          <w:szCs w:val="52"/>
        </w:rPr>
        <w:t>项目</w:t>
      </w:r>
    </w:p>
    <w:p w:rsidR="006B58CD" w:rsidRPr="006B58CD" w:rsidRDefault="006B58CD">
      <w:pPr>
        <w:wordWrap w:val="0"/>
        <w:rPr>
          <w:rFonts w:ascii="仿宋_GB2312" w:eastAsia="仿宋_GB2312" w:hAnsi="仿宋_GB2312" w:cs="仿宋_GB2312"/>
          <w:b/>
          <w:color w:val="000000"/>
          <w:sz w:val="48"/>
          <w:szCs w:val="48"/>
        </w:rPr>
      </w:pPr>
    </w:p>
    <w:p w:rsidR="006B58CD" w:rsidRPr="006B58CD" w:rsidRDefault="006B58CD">
      <w:pPr>
        <w:wordWrap w:val="0"/>
        <w:rPr>
          <w:rFonts w:ascii="仿宋_GB2312" w:eastAsia="仿宋_GB2312" w:hAnsi="仿宋_GB2312" w:cs="仿宋_GB2312"/>
          <w:b/>
          <w:color w:val="000000"/>
          <w:sz w:val="48"/>
          <w:szCs w:val="48"/>
        </w:rPr>
      </w:pPr>
    </w:p>
    <w:p w:rsidR="006B58CD" w:rsidRPr="006B58CD" w:rsidRDefault="006B58CD">
      <w:pPr>
        <w:pStyle w:val="a9"/>
        <w:wordWrap w:val="0"/>
        <w:jc w:val="center"/>
        <w:rPr>
          <w:rFonts w:eastAsia="宋体" w:hAnsi="宋体" w:cs="仿宋_GB2312"/>
          <w:b/>
          <w:color w:val="000000"/>
          <w:sz w:val="84"/>
          <w:szCs w:val="84"/>
        </w:rPr>
      </w:pPr>
      <w:r w:rsidRPr="006B58CD">
        <w:rPr>
          <w:rFonts w:eastAsia="宋体" w:hAnsi="宋体" w:cs="仿宋_GB2312" w:hint="eastAsia"/>
          <w:b/>
          <w:color w:val="000000"/>
          <w:sz w:val="84"/>
          <w:szCs w:val="84"/>
        </w:rPr>
        <w:t>招标文件</w:t>
      </w:r>
    </w:p>
    <w:p w:rsidR="006B58CD" w:rsidRPr="00BE409A" w:rsidRDefault="006B58CD">
      <w:pPr>
        <w:jc w:val="center"/>
        <w:rPr>
          <w:rFonts w:ascii="仿宋_GB2312" w:eastAsia="仿宋_GB2312" w:hAnsi="仿宋_GB2312" w:cs="仿宋_GB2312"/>
          <w:b/>
          <w:color w:val="FF0000"/>
          <w:sz w:val="28"/>
          <w:u w:val="single"/>
        </w:rPr>
      </w:pPr>
      <w:r w:rsidRPr="003B029E">
        <w:rPr>
          <w:rFonts w:ascii="仿宋_GB2312" w:eastAsia="仿宋_GB2312" w:hAnsi="仿宋_GB2312" w:cs="仿宋_GB2312" w:hint="eastAsia"/>
          <w:b/>
          <w:color w:val="FF0000"/>
          <w:sz w:val="28"/>
          <w:szCs w:val="28"/>
        </w:rPr>
        <w:t>招标编号：</w:t>
      </w:r>
      <w:r w:rsidR="003B029E" w:rsidRPr="003B029E">
        <w:rPr>
          <w:rFonts w:ascii="仿宋_GB2312" w:eastAsia="仿宋_GB2312" w:hAnsi="仿宋_GB2312" w:cs="仿宋_GB2312"/>
          <w:b/>
          <w:color w:val="FF0000"/>
          <w:sz w:val="28"/>
          <w:szCs w:val="28"/>
        </w:rPr>
        <w:t>TGJA-JY-2022-07</w:t>
      </w:r>
    </w:p>
    <w:p w:rsidR="006B58CD" w:rsidRPr="006B58CD" w:rsidRDefault="006B58CD">
      <w:pPr>
        <w:widowControl/>
        <w:shd w:val="clear" w:color="auto" w:fill="FFFFFF"/>
        <w:snapToGrid w:val="0"/>
        <w:spacing w:line="360" w:lineRule="auto"/>
        <w:ind w:firstLine="420"/>
        <w:jc w:val="center"/>
        <w:rPr>
          <w:rFonts w:ascii="宋体" w:hAnsi="宋体" w:cs="宋体"/>
          <w:b/>
          <w:color w:val="000000"/>
          <w:kern w:val="0"/>
          <w:sz w:val="24"/>
          <w:shd w:val="clear" w:color="auto" w:fill="FFFFFF"/>
        </w:rPr>
      </w:pPr>
    </w:p>
    <w:p w:rsidR="006B58CD" w:rsidRPr="006B58CD" w:rsidRDefault="006B58CD">
      <w:pPr>
        <w:widowControl/>
        <w:shd w:val="clear" w:color="auto" w:fill="FFFFFF"/>
        <w:snapToGrid w:val="0"/>
        <w:spacing w:line="360" w:lineRule="auto"/>
        <w:ind w:firstLine="420"/>
        <w:jc w:val="center"/>
        <w:rPr>
          <w:rFonts w:ascii="宋体" w:hAnsi="宋体" w:cs="宋体"/>
          <w:b/>
          <w:color w:val="000000"/>
          <w:kern w:val="0"/>
          <w:sz w:val="24"/>
          <w:shd w:val="clear" w:color="auto" w:fill="FFFFFF"/>
        </w:rPr>
      </w:pPr>
    </w:p>
    <w:p w:rsidR="006B58CD" w:rsidRPr="006B58CD" w:rsidRDefault="006B58CD">
      <w:pPr>
        <w:widowControl/>
        <w:shd w:val="clear" w:color="auto" w:fill="FFFFFF"/>
        <w:snapToGrid w:val="0"/>
        <w:spacing w:line="360" w:lineRule="auto"/>
        <w:ind w:firstLine="420"/>
        <w:jc w:val="center"/>
        <w:rPr>
          <w:rFonts w:ascii="宋体" w:hAnsi="宋体" w:cs="宋体"/>
          <w:b/>
          <w:color w:val="000000"/>
          <w:kern w:val="0"/>
          <w:sz w:val="24"/>
          <w:shd w:val="clear" w:color="auto" w:fill="FFFFFF"/>
        </w:rPr>
      </w:pPr>
    </w:p>
    <w:p w:rsidR="006B58CD" w:rsidRPr="006B58CD" w:rsidRDefault="006B58CD">
      <w:pPr>
        <w:widowControl/>
        <w:shd w:val="clear" w:color="auto" w:fill="FFFFFF"/>
        <w:snapToGrid w:val="0"/>
        <w:spacing w:line="360" w:lineRule="auto"/>
        <w:ind w:firstLine="420"/>
        <w:jc w:val="center"/>
        <w:rPr>
          <w:rFonts w:ascii="宋体" w:hAnsi="宋体" w:cs="宋体"/>
          <w:b/>
          <w:color w:val="000000"/>
          <w:kern w:val="0"/>
          <w:sz w:val="24"/>
          <w:shd w:val="clear" w:color="auto" w:fill="FFFFFF"/>
        </w:rPr>
      </w:pPr>
    </w:p>
    <w:p w:rsidR="006B58CD" w:rsidRPr="006B58CD" w:rsidRDefault="006B58CD">
      <w:pPr>
        <w:widowControl/>
        <w:shd w:val="clear" w:color="auto" w:fill="FFFFFF"/>
        <w:snapToGrid w:val="0"/>
        <w:spacing w:line="360" w:lineRule="auto"/>
        <w:ind w:firstLine="420"/>
        <w:jc w:val="left"/>
        <w:rPr>
          <w:rFonts w:ascii="宋体" w:hAnsi="宋体" w:cs="宋体"/>
          <w:b/>
          <w:color w:val="000000"/>
          <w:kern w:val="0"/>
          <w:sz w:val="30"/>
          <w:szCs w:val="30"/>
          <w:shd w:val="clear" w:color="auto" w:fill="FFFFFF"/>
        </w:rPr>
      </w:pPr>
    </w:p>
    <w:p w:rsidR="006B58CD" w:rsidRPr="006B58CD" w:rsidRDefault="006B58CD">
      <w:pPr>
        <w:widowControl/>
        <w:shd w:val="clear" w:color="auto" w:fill="FFFFFF"/>
        <w:snapToGrid w:val="0"/>
        <w:spacing w:line="360" w:lineRule="auto"/>
        <w:ind w:firstLine="420"/>
        <w:jc w:val="left"/>
        <w:rPr>
          <w:rFonts w:ascii="宋体" w:hAnsi="宋体" w:cs="宋体"/>
          <w:b/>
          <w:color w:val="000000"/>
          <w:kern w:val="0"/>
          <w:sz w:val="30"/>
          <w:szCs w:val="30"/>
          <w:shd w:val="clear" w:color="auto" w:fill="FFFFFF"/>
        </w:rPr>
      </w:pPr>
    </w:p>
    <w:p w:rsidR="006B58CD" w:rsidRPr="006B58CD" w:rsidRDefault="003B029E">
      <w:pPr>
        <w:widowControl/>
        <w:shd w:val="clear" w:color="auto" w:fill="FFFFFF"/>
        <w:snapToGrid w:val="0"/>
        <w:spacing w:line="360" w:lineRule="auto"/>
        <w:ind w:firstLine="420"/>
        <w:jc w:val="left"/>
        <w:rPr>
          <w:rFonts w:ascii="宋体" w:hAnsi="宋体" w:cs="宋体"/>
          <w:b/>
          <w:color w:val="000000"/>
          <w:kern w:val="0"/>
          <w:sz w:val="30"/>
          <w:szCs w:val="30"/>
          <w:shd w:val="clear" w:color="auto" w:fill="FFFFFF"/>
        </w:rPr>
      </w:pPr>
      <w:r>
        <w:rPr>
          <w:rFonts w:ascii="宋体" w:hAnsi="宋体" w:cs="宋体" w:hint="eastAsia"/>
          <w:b/>
          <w:color w:val="000000"/>
          <w:kern w:val="0"/>
          <w:sz w:val="30"/>
          <w:szCs w:val="30"/>
          <w:shd w:val="clear" w:color="auto" w:fill="FFFFFF"/>
        </w:rPr>
        <w:t xml:space="preserve"> </w:t>
      </w:r>
    </w:p>
    <w:p w:rsidR="006B58CD" w:rsidRPr="006B58CD" w:rsidRDefault="003B029E">
      <w:pPr>
        <w:widowControl/>
        <w:shd w:val="clear" w:color="auto" w:fill="FFFFFF"/>
        <w:snapToGrid w:val="0"/>
        <w:spacing w:line="480" w:lineRule="auto"/>
        <w:ind w:firstLine="420"/>
        <w:jc w:val="center"/>
        <w:rPr>
          <w:rFonts w:ascii="宋体" w:hAnsi="宋体" w:cs="宋体"/>
          <w:b/>
          <w:color w:val="000000"/>
          <w:kern w:val="0"/>
          <w:sz w:val="36"/>
          <w:szCs w:val="36"/>
          <w:shd w:val="clear" w:color="auto" w:fill="FFFFFF"/>
        </w:rPr>
      </w:pPr>
      <w:r>
        <w:rPr>
          <w:rFonts w:ascii="宋体" w:hAnsi="宋体" w:cs="宋体" w:hint="eastAsia"/>
          <w:b/>
          <w:color w:val="000000"/>
          <w:kern w:val="0"/>
          <w:sz w:val="36"/>
          <w:szCs w:val="36"/>
          <w:shd w:val="clear" w:color="auto" w:fill="FFFFFF"/>
        </w:rPr>
        <w:t>招 标</w:t>
      </w:r>
      <w:r w:rsidR="006B58CD" w:rsidRPr="006B58CD">
        <w:rPr>
          <w:rFonts w:ascii="宋体" w:hAnsi="宋体" w:cs="宋体" w:hint="eastAsia"/>
          <w:b/>
          <w:color w:val="000000"/>
          <w:kern w:val="0"/>
          <w:sz w:val="36"/>
          <w:szCs w:val="36"/>
          <w:shd w:val="clear" w:color="auto" w:fill="FFFFFF"/>
        </w:rPr>
        <w:t xml:space="preserve"> 人：铜</w:t>
      </w:r>
      <w:proofErr w:type="gramStart"/>
      <w:r w:rsidR="006B58CD" w:rsidRPr="006B58CD">
        <w:rPr>
          <w:rFonts w:ascii="宋体" w:hAnsi="宋体" w:cs="宋体" w:hint="eastAsia"/>
          <w:b/>
          <w:color w:val="000000"/>
          <w:kern w:val="0"/>
          <w:sz w:val="36"/>
          <w:szCs w:val="36"/>
          <w:shd w:val="clear" w:color="auto" w:fill="FFFFFF"/>
        </w:rPr>
        <w:t>冠建筑</w:t>
      </w:r>
      <w:proofErr w:type="gramEnd"/>
      <w:r w:rsidR="006B58CD" w:rsidRPr="006B58CD">
        <w:rPr>
          <w:rFonts w:ascii="宋体" w:hAnsi="宋体" w:cs="宋体" w:hint="eastAsia"/>
          <w:b/>
          <w:color w:val="000000"/>
          <w:kern w:val="0"/>
          <w:sz w:val="36"/>
          <w:szCs w:val="36"/>
          <w:shd w:val="clear" w:color="auto" w:fill="FFFFFF"/>
        </w:rPr>
        <w:t>安装股份有限公司</w:t>
      </w:r>
    </w:p>
    <w:p w:rsidR="006B58CD" w:rsidRPr="006B58CD" w:rsidRDefault="006B58CD">
      <w:pPr>
        <w:widowControl/>
        <w:shd w:val="clear" w:color="auto" w:fill="FFFFFF"/>
        <w:snapToGrid w:val="0"/>
        <w:spacing w:line="480" w:lineRule="auto"/>
        <w:ind w:firstLineChars="395" w:firstLine="1428"/>
        <w:rPr>
          <w:rFonts w:ascii="宋体" w:hAnsi="宋体" w:cs="宋体"/>
          <w:b/>
          <w:color w:val="000000"/>
          <w:kern w:val="0"/>
          <w:sz w:val="36"/>
          <w:szCs w:val="36"/>
          <w:shd w:val="clear" w:color="auto" w:fill="FFFFFF"/>
        </w:rPr>
      </w:pPr>
      <w:r w:rsidRPr="006B58CD">
        <w:rPr>
          <w:rFonts w:ascii="宋体" w:hAnsi="宋体" w:cs="宋体" w:hint="eastAsia"/>
          <w:b/>
          <w:color w:val="000000"/>
          <w:kern w:val="0"/>
          <w:sz w:val="36"/>
          <w:szCs w:val="36"/>
          <w:shd w:val="clear" w:color="auto" w:fill="FFFFFF"/>
        </w:rPr>
        <w:t>日    期：二〇二二年</w:t>
      </w:r>
      <w:r w:rsidR="00572E85">
        <w:rPr>
          <w:rFonts w:ascii="宋体" w:hAnsi="宋体" w:cs="宋体" w:hint="eastAsia"/>
          <w:b/>
          <w:color w:val="000000"/>
          <w:kern w:val="0"/>
          <w:sz w:val="36"/>
          <w:szCs w:val="36"/>
          <w:shd w:val="clear" w:color="auto" w:fill="FFFFFF"/>
        </w:rPr>
        <w:t>八</w:t>
      </w:r>
      <w:r w:rsidRPr="006B58CD">
        <w:rPr>
          <w:rFonts w:ascii="宋体" w:hAnsi="宋体" w:cs="宋体" w:hint="eastAsia"/>
          <w:b/>
          <w:color w:val="000000"/>
          <w:kern w:val="0"/>
          <w:sz w:val="36"/>
          <w:szCs w:val="36"/>
          <w:shd w:val="clear" w:color="auto" w:fill="FFFFFF"/>
        </w:rPr>
        <w:t>月</w:t>
      </w:r>
    </w:p>
    <w:p w:rsidR="006B58CD" w:rsidRDefault="006B58CD">
      <w:pPr>
        <w:spacing w:line="720" w:lineRule="auto"/>
        <w:rPr>
          <w:rFonts w:ascii="宋体" w:hAnsi="宋体" w:cs="宋体"/>
          <w:b/>
          <w:color w:val="000000"/>
          <w:kern w:val="0"/>
          <w:sz w:val="24"/>
          <w:shd w:val="clear" w:color="auto" w:fill="FFFFFF"/>
        </w:rPr>
      </w:pPr>
    </w:p>
    <w:p w:rsidR="003B029E" w:rsidRPr="006B58CD" w:rsidRDefault="003B029E">
      <w:pPr>
        <w:spacing w:line="720" w:lineRule="auto"/>
        <w:rPr>
          <w:rFonts w:ascii="宋体" w:hAnsi="宋体" w:cs="宋体"/>
          <w:b/>
          <w:color w:val="000000"/>
          <w:kern w:val="0"/>
          <w:sz w:val="24"/>
          <w:shd w:val="clear" w:color="auto" w:fill="FFFFFF"/>
        </w:rPr>
      </w:pPr>
    </w:p>
    <w:p w:rsidR="006B58CD" w:rsidRPr="006B58CD" w:rsidRDefault="006B58CD">
      <w:pPr>
        <w:spacing w:line="720" w:lineRule="auto"/>
        <w:jc w:val="center"/>
        <w:rPr>
          <w:rFonts w:ascii="宋体" w:hAnsi="宋体" w:cs="宋体"/>
          <w:b/>
          <w:color w:val="000000"/>
          <w:sz w:val="32"/>
          <w:szCs w:val="32"/>
        </w:rPr>
      </w:pPr>
      <w:r w:rsidRPr="006B58CD">
        <w:rPr>
          <w:rFonts w:ascii="宋体" w:hAnsi="宋体" w:cs="宋体" w:hint="eastAsia"/>
          <w:b/>
          <w:color w:val="000000"/>
          <w:kern w:val="0"/>
          <w:sz w:val="32"/>
          <w:szCs w:val="32"/>
          <w:shd w:val="clear" w:color="auto" w:fill="FFFFFF"/>
        </w:rPr>
        <w:lastRenderedPageBreak/>
        <w:t>招标公告</w:t>
      </w:r>
    </w:p>
    <w:p w:rsidR="006B58CD" w:rsidRPr="006B58CD" w:rsidRDefault="006B58CD">
      <w:pPr>
        <w:pStyle w:val="ae"/>
        <w:shd w:val="clear" w:color="auto" w:fill="FFFFFF"/>
        <w:snapToGrid w:val="0"/>
        <w:spacing w:after="0" w:afterAutospacing="0" w:line="360" w:lineRule="auto"/>
        <w:ind w:firstLine="561"/>
        <w:rPr>
          <w:color w:val="000000"/>
          <w:lang w:bidi="ar-SA"/>
        </w:rPr>
      </w:pPr>
      <w:r w:rsidRPr="006B58CD">
        <w:rPr>
          <w:rFonts w:hint="eastAsia"/>
          <w:color w:val="000000"/>
          <w:lang w:bidi="ar-SA"/>
        </w:rPr>
        <w:t>现对铜陵有色铜</w:t>
      </w:r>
      <w:proofErr w:type="gramStart"/>
      <w:r w:rsidRPr="006B58CD">
        <w:rPr>
          <w:rFonts w:hint="eastAsia"/>
          <w:color w:val="000000"/>
          <w:lang w:bidi="ar-SA"/>
        </w:rPr>
        <w:t>冠建筑</w:t>
      </w:r>
      <w:proofErr w:type="gramEnd"/>
      <w:r w:rsidRPr="006B58CD">
        <w:rPr>
          <w:rFonts w:hint="eastAsia"/>
          <w:color w:val="000000"/>
          <w:lang w:bidi="ar-SA"/>
        </w:rPr>
        <w:t>安装股份有限公司产业升级</w:t>
      </w:r>
      <w:r w:rsidR="00572E85">
        <w:rPr>
          <w:rFonts w:hint="eastAsia"/>
          <w:color w:val="000000"/>
          <w:lang w:bidi="ar-SA"/>
        </w:rPr>
        <w:t>会议信息发布系统</w:t>
      </w:r>
      <w:r w:rsidRPr="006B58CD">
        <w:rPr>
          <w:rFonts w:hint="eastAsia"/>
          <w:color w:val="000000"/>
          <w:lang w:bidi="ar-SA"/>
        </w:rPr>
        <w:t>项目进行公开招标，欢迎具备条件的国内投标供应商参加投标。</w:t>
      </w:r>
    </w:p>
    <w:p w:rsidR="006B58CD" w:rsidRPr="006B58CD" w:rsidRDefault="006B58CD">
      <w:pPr>
        <w:widowControl/>
        <w:shd w:val="clear" w:color="auto" w:fill="FFFFFF"/>
        <w:snapToGrid w:val="0"/>
        <w:spacing w:line="360" w:lineRule="auto"/>
        <w:ind w:firstLine="643"/>
        <w:jc w:val="left"/>
        <w:rPr>
          <w:rFonts w:ascii="宋体" w:hAnsi="宋体" w:cs="宋体"/>
          <w:color w:val="000000"/>
          <w:kern w:val="0"/>
          <w:sz w:val="24"/>
        </w:rPr>
      </w:pPr>
      <w:r w:rsidRPr="006B58CD">
        <w:rPr>
          <w:rFonts w:ascii="宋体" w:hAnsi="宋体" w:cs="宋体" w:hint="eastAsia"/>
          <w:color w:val="000000"/>
          <w:kern w:val="0"/>
          <w:sz w:val="24"/>
        </w:rPr>
        <w:t>一、项目名称及内容</w:t>
      </w:r>
    </w:p>
    <w:p w:rsidR="006B58CD" w:rsidRPr="00BE409A" w:rsidRDefault="006B58CD">
      <w:pPr>
        <w:widowControl/>
        <w:shd w:val="clear" w:color="auto" w:fill="FFFFFF"/>
        <w:snapToGrid w:val="0"/>
        <w:spacing w:line="360" w:lineRule="auto"/>
        <w:ind w:firstLine="640"/>
        <w:jc w:val="left"/>
        <w:rPr>
          <w:rFonts w:ascii="宋体" w:hAnsi="宋体" w:cs="宋体"/>
          <w:b/>
          <w:color w:val="FF0000"/>
          <w:kern w:val="0"/>
          <w:sz w:val="24"/>
        </w:rPr>
      </w:pPr>
      <w:r w:rsidRPr="00BE409A">
        <w:rPr>
          <w:rFonts w:ascii="宋体" w:hAnsi="宋体" w:cs="宋体" w:hint="eastAsia"/>
          <w:b/>
          <w:color w:val="FF0000"/>
          <w:kern w:val="0"/>
          <w:sz w:val="24"/>
        </w:rPr>
        <w:t>1、项目编号：</w:t>
      </w:r>
      <w:r w:rsidR="003B029E" w:rsidRPr="003B029E">
        <w:rPr>
          <w:rFonts w:ascii="宋体" w:hAnsi="宋体" w:cs="宋体"/>
          <w:b/>
          <w:color w:val="FF0000"/>
          <w:kern w:val="0"/>
          <w:sz w:val="24"/>
        </w:rPr>
        <w:t>TGJA-JY-2022-07</w:t>
      </w:r>
      <w:r w:rsidRPr="00BE409A">
        <w:rPr>
          <w:rFonts w:ascii="宋体" w:hAnsi="宋体" w:cs="宋体" w:hint="eastAsia"/>
          <w:b/>
          <w:color w:val="FF0000"/>
          <w:kern w:val="0"/>
          <w:sz w:val="24"/>
        </w:rPr>
        <w:t>                </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2、项目名称：铜陵有色铜</w:t>
      </w:r>
      <w:proofErr w:type="gramStart"/>
      <w:r w:rsidRPr="006B58CD">
        <w:rPr>
          <w:rFonts w:ascii="宋体" w:hAnsi="宋体" w:cs="宋体" w:hint="eastAsia"/>
          <w:b/>
          <w:color w:val="000000"/>
          <w:kern w:val="0"/>
          <w:sz w:val="24"/>
        </w:rPr>
        <w:t>冠建筑</w:t>
      </w:r>
      <w:proofErr w:type="gramEnd"/>
      <w:r w:rsidRPr="006B58CD">
        <w:rPr>
          <w:rFonts w:ascii="宋体" w:hAnsi="宋体" w:cs="宋体" w:hint="eastAsia"/>
          <w:b/>
          <w:color w:val="000000"/>
          <w:kern w:val="0"/>
          <w:sz w:val="24"/>
        </w:rPr>
        <w:t>安装股份有限公司产业升级基地</w:t>
      </w:r>
      <w:r w:rsidR="00BE409A">
        <w:rPr>
          <w:rFonts w:ascii="宋体" w:hAnsi="宋体" w:cs="宋体" w:hint="eastAsia"/>
          <w:b/>
          <w:color w:val="000000"/>
          <w:kern w:val="0"/>
          <w:sz w:val="24"/>
        </w:rPr>
        <w:t>会议信息发布系统项目</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3、项目单位：铜</w:t>
      </w:r>
      <w:proofErr w:type="gramStart"/>
      <w:r w:rsidRPr="006B58CD">
        <w:rPr>
          <w:rFonts w:ascii="宋体" w:hAnsi="宋体" w:cs="宋体" w:hint="eastAsia"/>
          <w:b/>
          <w:color w:val="000000"/>
          <w:kern w:val="0"/>
          <w:sz w:val="24"/>
        </w:rPr>
        <w:t>冠建筑</w:t>
      </w:r>
      <w:proofErr w:type="gramEnd"/>
      <w:r w:rsidRPr="006B58CD">
        <w:rPr>
          <w:rFonts w:ascii="宋体" w:hAnsi="宋体" w:cs="宋体" w:hint="eastAsia"/>
          <w:b/>
          <w:color w:val="000000"/>
          <w:kern w:val="0"/>
          <w:sz w:val="24"/>
        </w:rPr>
        <w:t>安装股份有限公司     </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4、标段（包别）划分：</w:t>
      </w:r>
      <w:r w:rsidR="00572E85">
        <w:rPr>
          <w:rFonts w:ascii="宋体" w:hAnsi="宋体" w:cs="宋体" w:hint="eastAsia"/>
          <w:b/>
          <w:color w:val="000000"/>
          <w:kern w:val="0"/>
          <w:sz w:val="24"/>
        </w:rPr>
        <w:t>一</w:t>
      </w:r>
      <w:r w:rsidRPr="006B58CD">
        <w:rPr>
          <w:rFonts w:ascii="宋体" w:hAnsi="宋体" w:cs="宋体" w:hint="eastAsia"/>
          <w:b/>
          <w:color w:val="000000"/>
          <w:kern w:val="0"/>
          <w:sz w:val="24"/>
        </w:rPr>
        <w:t>个标段</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二、投标供应商资格</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1、符合《中华人民共和国政府采购法》第二十二条规定，持有有效的企业法人营业执照，具有相关经营范围的生产商或代理商；</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2、本项目不接受联合体投标。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3、供应</w:t>
      </w:r>
      <w:proofErr w:type="gramStart"/>
      <w:r w:rsidRPr="006B58CD">
        <w:rPr>
          <w:rFonts w:ascii="宋体" w:hAnsi="宋体" w:cs="宋体" w:hint="eastAsia"/>
          <w:color w:val="000000"/>
          <w:kern w:val="0"/>
          <w:sz w:val="24"/>
        </w:rPr>
        <w:t>商存在</w:t>
      </w:r>
      <w:proofErr w:type="gramEnd"/>
      <w:r w:rsidRPr="006B58CD">
        <w:rPr>
          <w:rFonts w:ascii="宋体" w:hAnsi="宋体" w:cs="宋体" w:hint="eastAsia"/>
          <w:color w:val="000000"/>
          <w:kern w:val="0"/>
          <w:sz w:val="24"/>
        </w:rPr>
        <w:t xml:space="preserve">以下不良信用记录情形之一的，不得推荐为中标候选供应商，不得确定为中标供应商：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(1）供应商被人民法院列入失信被执行人的；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(2）供应商或其法定代表人或拟派项目经理（项目负责人）被人民检察院列入行贿犯罪档案的；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(3）供应商被工商行政管理部门列入企业经营异常名录的；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(4）供应商被税务部门列入重大税收违法案件当事人名单的；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 xml:space="preserve">(5）供应商被政府采购监管部门列入政府采购严重违法失信行为记录名单的。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4、在安徽省内受到地市级及以上招投标行政主管部门限制投标处罚的，至投标截止之日仍在处罚期内的投标人不得参与投标。</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三、报名及招标文件发售办法</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color w:val="000000"/>
          <w:kern w:val="0"/>
          <w:sz w:val="24"/>
        </w:rPr>
        <w:t>1、招标文件发售时间：起始为公告挂网时间，终止为开标时间。</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color w:val="000000"/>
          <w:kern w:val="0"/>
          <w:sz w:val="24"/>
        </w:rPr>
        <w:t>2、招标文件价格：不收取费用。</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color w:val="000000"/>
          <w:kern w:val="0"/>
          <w:sz w:val="24"/>
        </w:rPr>
        <w:t>3、报名方式：招标文件在</w:t>
      </w:r>
      <w:r w:rsidRPr="006B58CD">
        <w:rPr>
          <w:rFonts w:ascii="宋体" w:hAnsi="宋体" w:cs="宋体"/>
          <w:color w:val="000000"/>
          <w:kern w:val="0"/>
          <w:sz w:val="24"/>
        </w:rPr>
        <w:t>http://www.tltgja.com.cn/</w:t>
      </w:r>
      <w:r w:rsidRPr="006B58CD">
        <w:rPr>
          <w:rFonts w:ascii="宋体" w:hAnsi="宋体" w:cs="宋体" w:hint="eastAsia"/>
          <w:color w:val="000000"/>
          <w:kern w:val="0"/>
          <w:sz w:val="24"/>
        </w:rPr>
        <w:t>网自行下载。</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四、开标时间及地点</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lastRenderedPageBreak/>
        <w:t>1、开标时间：</w:t>
      </w:r>
      <w:r w:rsidRPr="006B58CD">
        <w:rPr>
          <w:rFonts w:ascii="宋体" w:hAnsi="宋体" w:cs="宋体" w:hint="eastAsia"/>
          <w:b/>
          <w:color w:val="000000"/>
          <w:kern w:val="0"/>
          <w:sz w:val="24"/>
          <w:u w:val="single"/>
        </w:rPr>
        <w:t>2022年</w:t>
      </w:r>
      <w:r w:rsidR="003B029E">
        <w:rPr>
          <w:rFonts w:ascii="宋体" w:hAnsi="宋体" w:cs="宋体" w:hint="eastAsia"/>
          <w:b/>
          <w:color w:val="000000"/>
          <w:kern w:val="0"/>
          <w:sz w:val="24"/>
          <w:u w:val="single"/>
        </w:rPr>
        <w:t>9</w:t>
      </w:r>
      <w:r w:rsidRPr="006B58CD">
        <w:rPr>
          <w:rFonts w:ascii="宋体" w:hAnsi="宋体" w:cs="宋体" w:hint="eastAsia"/>
          <w:b/>
          <w:color w:val="000000"/>
          <w:kern w:val="0"/>
          <w:sz w:val="24"/>
          <w:u w:val="single"/>
        </w:rPr>
        <w:t>月</w:t>
      </w:r>
      <w:r w:rsidR="003B029E">
        <w:rPr>
          <w:rFonts w:ascii="宋体" w:hAnsi="宋体" w:cs="宋体" w:hint="eastAsia"/>
          <w:b/>
          <w:color w:val="000000"/>
          <w:kern w:val="0"/>
          <w:sz w:val="24"/>
          <w:u w:val="single"/>
        </w:rPr>
        <w:t>1</w:t>
      </w:r>
      <w:r w:rsidRPr="006B58CD">
        <w:rPr>
          <w:rFonts w:ascii="宋体" w:hAnsi="宋体" w:cs="宋体" w:hint="eastAsia"/>
          <w:b/>
          <w:color w:val="000000"/>
          <w:kern w:val="0"/>
          <w:sz w:val="24"/>
          <w:u w:val="single"/>
        </w:rPr>
        <w:t>日9:00 时。</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2、开标地点：铜陵市长江西路2571号。</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五、投标截止时间</w:t>
      </w:r>
    </w:p>
    <w:p w:rsidR="006B58CD" w:rsidRPr="00BE409A" w:rsidRDefault="006B58CD">
      <w:pPr>
        <w:widowControl/>
        <w:shd w:val="clear" w:color="auto" w:fill="FFFFFF"/>
        <w:snapToGrid w:val="0"/>
        <w:spacing w:line="360" w:lineRule="auto"/>
        <w:ind w:firstLine="640"/>
        <w:jc w:val="left"/>
        <w:rPr>
          <w:rFonts w:ascii="宋体" w:hAnsi="宋体" w:cs="宋体"/>
          <w:b/>
          <w:color w:val="FF0000"/>
          <w:kern w:val="0"/>
          <w:sz w:val="24"/>
          <w:u w:val="single"/>
        </w:rPr>
      </w:pPr>
      <w:r w:rsidRPr="00BE409A">
        <w:rPr>
          <w:rFonts w:ascii="宋体" w:hAnsi="宋体" w:cs="宋体" w:hint="eastAsia"/>
          <w:b/>
          <w:color w:val="FF0000"/>
          <w:kern w:val="0"/>
          <w:sz w:val="24"/>
        </w:rPr>
        <w:t>1、</w:t>
      </w:r>
      <w:r w:rsidRPr="00BE409A">
        <w:rPr>
          <w:rFonts w:ascii="宋体" w:hAnsi="宋体" w:cs="宋体" w:hint="eastAsia"/>
          <w:b/>
          <w:color w:val="FF0000"/>
          <w:kern w:val="0"/>
          <w:sz w:val="24"/>
          <w:u w:val="single"/>
        </w:rPr>
        <w:t>2022年</w:t>
      </w:r>
      <w:r w:rsidR="003B029E">
        <w:rPr>
          <w:rFonts w:ascii="宋体" w:hAnsi="宋体" w:cs="宋体" w:hint="eastAsia"/>
          <w:b/>
          <w:color w:val="FF0000"/>
          <w:kern w:val="0"/>
          <w:sz w:val="24"/>
          <w:u w:val="single"/>
        </w:rPr>
        <w:t>9</w:t>
      </w:r>
      <w:r w:rsidRPr="00BE409A">
        <w:rPr>
          <w:rFonts w:ascii="宋体" w:hAnsi="宋体" w:cs="宋体" w:hint="eastAsia"/>
          <w:b/>
          <w:color w:val="FF0000"/>
          <w:kern w:val="0"/>
          <w:sz w:val="24"/>
          <w:u w:val="single"/>
        </w:rPr>
        <w:t>月</w:t>
      </w:r>
      <w:r w:rsidR="003B029E">
        <w:rPr>
          <w:rFonts w:ascii="宋体" w:hAnsi="宋体" w:cs="宋体" w:hint="eastAsia"/>
          <w:b/>
          <w:color w:val="FF0000"/>
          <w:kern w:val="0"/>
          <w:sz w:val="24"/>
          <w:u w:val="single"/>
        </w:rPr>
        <w:t>1</w:t>
      </w:r>
      <w:r w:rsidRPr="00BE409A">
        <w:rPr>
          <w:rFonts w:ascii="宋体" w:hAnsi="宋体" w:cs="宋体" w:hint="eastAsia"/>
          <w:b/>
          <w:color w:val="FF0000"/>
          <w:kern w:val="0"/>
          <w:sz w:val="24"/>
          <w:u w:val="single"/>
        </w:rPr>
        <w:t>日9:00 时</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color w:val="000000"/>
          <w:kern w:val="0"/>
          <w:sz w:val="24"/>
        </w:rPr>
        <w:t>六、联系方法          </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1、项目联系人：</w:t>
      </w:r>
      <w:proofErr w:type="gramStart"/>
      <w:r w:rsidRPr="006B58CD">
        <w:rPr>
          <w:rFonts w:ascii="宋体" w:hAnsi="宋体" w:cs="宋体" w:hint="eastAsia"/>
          <w:b/>
          <w:color w:val="000000"/>
          <w:kern w:val="0"/>
          <w:sz w:val="24"/>
        </w:rPr>
        <w:t>鹿文超</w:t>
      </w:r>
      <w:proofErr w:type="gramEnd"/>
      <w:r w:rsidRPr="006B58CD">
        <w:rPr>
          <w:rFonts w:ascii="宋体" w:hAnsi="宋体" w:cs="宋体" w:hint="eastAsia"/>
          <w:b/>
          <w:color w:val="000000"/>
          <w:kern w:val="0"/>
          <w:sz w:val="24"/>
        </w:rPr>
        <w:t>，电话：13856201829</w:t>
      </w:r>
      <w:r w:rsidRPr="006B58CD">
        <w:rPr>
          <w:rFonts w:ascii="宋体" w:hAnsi="宋体" w:cs="宋体" w:hint="eastAsia"/>
          <w:color w:val="000000"/>
          <w:kern w:val="0"/>
          <w:sz w:val="24"/>
        </w:rPr>
        <w:t>         </w:t>
      </w:r>
    </w:p>
    <w:p w:rsidR="006B58CD" w:rsidRPr="006B58CD" w:rsidRDefault="006B58CD">
      <w:pPr>
        <w:widowControl/>
        <w:shd w:val="clear" w:color="auto" w:fill="FFFFFF"/>
        <w:snapToGrid w:val="0"/>
        <w:spacing w:line="360" w:lineRule="auto"/>
        <w:ind w:firstLine="640"/>
        <w:jc w:val="left"/>
        <w:rPr>
          <w:rFonts w:ascii="宋体" w:hAnsi="宋体" w:cs="宋体"/>
          <w:b/>
          <w:color w:val="000000"/>
          <w:kern w:val="0"/>
          <w:sz w:val="24"/>
        </w:rPr>
      </w:pPr>
      <w:r w:rsidRPr="006B58CD">
        <w:rPr>
          <w:rFonts w:ascii="宋体" w:hAnsi="宋体" w:cs="宋体" w:hint="eastAsia"/>
          <w:b/>
          <w:color w:val="000000"/>
          <w:kern w:val="0"/>
          <w:sz w:val="24"/>
        </w:rPr>
        <w:t>2、投标文件递交至铜冠建安公司三楼经营部（2）             </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b/>
          <w:color w:val="000000"/>
          <w:kern w:val="0"/>
          <w:sz w:val="24"/>
        </w:rPr>
        <w:t>3、投标文件接收人：黄贇，电话：18656211500 </w:t>
      </w:r>
      <w:r w:rsidRPr="006B58CD">
        <w:rPr>
          <w:rFonts w:ascii="宋体" w:hAnsi="宋体" w:cs="宋体" w:hint="eastAsia"/>
          <w:color w:val="000000"/>
          <w:kern w:val="0"/>
          <w:sz w:val="24"/>
        </w:rPr>
        <w:t>      </w:t>
      </w:r>
    </w:p>
    <w:p w:rsidR="006B58CD" w:rsidRPr="006B58CD" w:rsidRDefault="006B58CD">
      <w:pPr>
        <w:widowControl/>
        <w:shd w:val="clear" w:color="auto" w:fill="FFFFFF"/>
        <w:snapToGrid w:val="0"/>
        <w:spacing w:line="360" w:lineRule="auto"/>
        <w:ind w:firstLineChars="300" w:firstLine="720"/>
        <w:jc w:val="left"/>
        <w:rPr>
          <w:rFonts w:ascii="宋体" w:hAnsi="宋体" w:cs="宋体"/>
          <w:color w:val="000000"/>
          <w:kern w:val="0"/>
          <w:sz w:val="24"/>
        </w:rPr>
      </w:pPr>
      <w:r w:rsidRPr="006B58CD">
        <w:rPr>
          <w:rFonts w:ascii="宋体" w:hAnsi="宋体" w:cs="宋体" w:hint="eastAsia"/>
          <w:color w:val="000000"/>
          <w:kern w:val="0"/>
          <w:sz w:val="24"/>
        </w:rPr>
        <w:t>七、公告期限</w:t>
      </w:r>
    </w:p>
    <w:p w:rsidR="006B58CD" w:rsidRPr="006B58CD" w:rsidRDefault="006B58CD">
      <w:pPr>
        <w:widowControl/>
        <w:shd w:val="clear" w:color="auto" w:fill="FFFFFF"/>
        <w:snapToGrid w:val="0"/>
        <w:spacing w:line="360" w:lineRule="auto"/>
        <w:ind w:firstLine="640"/>
        <w:jc w:val="left"/>
        <w:rPr>
          <w:rFonts w:ascii="宋体" w:hAnsi="宋体" w:cs="宋体"/>
          <w:color w:val="000000"/>
          <w:kern w:val="0"/>
          <w:sz w:val="24"/>
        </w:rPr>
      </w:pPr>
      <w:r w:rsidRPr="006B58CD">
        <w:rPr>
          <w:rFonts w:ascii="宋体" w:hAnsi="宋体" w:cs="宋体" w:hint="eastAsia"/>
          <w:color w:val="000000"/>
          <w:kern w:val="0"/>
          <w:sz w:val="24"/>
        </w:rPr>
        <w:t>起始为公告挂网时间，终止为开标时间。</w:t>
      </w: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p>
    <w:p w:rsidR="006B58CD" w:rsidRPr="006B58CD" w:rsidRDefault="006B58CD">
      <w:pPr>
        <w:pStyle w:val="a9"/>
        <w:snapToGrid w:val="0"/>
        <w:spacing w:line="360" w:lineRule="auto"/>
        <w:jc w:val="center"/>
        <w:rPr>
          <w:rFonts w:hAnsi="宋体" w:cs="宋体"/>
          <w:color w:val="000000"/>
          <w:kern w:val="0"/>
          <w:sz w:val="24"/>
          <w:szCs w:val="24"/>
        </w:rPr>
      </w:pPr>
      <w:r w:rsidRPr="006B58CD">
        <w:rPr>
          <w:rFonts w:hAnsi="宋体" w:cs="宋体" w:hint="eastAsia"/>
          <w:color w:val="000000"/>
          <w:kern w:val="0"/>
          <w:sz w:val="24"/>
          <w:szCs w:val="24"/>
        </w:rPr>
        <w:lastRenderedPageBreak/>
        <w:t>目</w:t>
      </w:r>
      <w:r w:rsidRPr="006B58CD">
        <w:rPr>
          <w:rFonts w:hAnsi="宋体" w:cs="宋体" w:hint="eastAsia"/>
          <w:color w:val="000000"/>
          <w:kern w:val="0"/>
          <w:sz w:val="24"/>
          <w:szCs w:val="24"/>
        </w:rPr>
        <w:t xml:space="preserve">  </w:t>
      </w:r>
      <w:r w:rsidRPr="006B58CD">
        <w:rPr>
          <w:rFonts w:hAnsi="宋体" w:cs="宋体" w:hint="eastAsia"/>
          <w:color w:val="000000"/>
          <w:kern w:val="0"/>
          <w:sz w:val="24"/>
          <w:szCs w:val="24"/>
        </w:rPr>
        <w:t>录</w:t>
      </w:r>
    </w:p>
    <w:p w:rsidR="006B58CD" w:rsidRPr="006B58CD" w:rsidRDefault="006B58CD">
      <w:pPr>
        <w:pStyle w:val="a9"/>
        <w:spacing w:line="360" w:lineRule="auto"/>
        <w:jc w:val="center"/>
        <w:rPr>
          <w:rFonts w:hAnsi="宋体" w:cs="宋体"/>
          <w:color w:val="000000"/>
          <w:kern w:val="0"/>
          <w:sz w:val="24"/>
          <w:szCs w:val="24"/>
        </w:rPr>
      </w:pPr>
    </w:p>
    <w:p w:rsidR="006B58CD" w:rsidRPr="006B58CD" w:rsidRDefault="006B58CD">
      <w:pPr>
        <w:numPr>
          <w:ilvl w:val="0"/>
          <w:numId w:val="4"/>
        </w:num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投标须知前附表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第二章  投标人须知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（一）总则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（二）招标文件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（三）投标文件的编制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（四）投标文件的提交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（五）开标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（六）评标、定标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第三章  评标办法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 xml:space="preserve">第四章  需求清单 </w:t>
      </w:r>
    </w:p>
    <w:p w:rsidR="006B58CD" w:rsidRPr="006B58CD" w:rsidRDefault="006B58CD">
      <w:pPr>
        <w:spacing w:line="360" w:lineRule="auto"/>
        <w:rPr>
          <w:rFonts w:ascii="宋体" w:hAnsi="宋体" w:cs="宋体"/>
          <w:color w:val="000000"/>
          <w:kern w:val="0"/>
          <w:sz w:val="24"/>
        </w:rPr>
      </w:pPr>
      <w:r w:rsidRPr="006B58CD">
        <w:rPr>
          <w:rFonts w:ascii="宋体" w:hAnsi="宋体" w:cs="宋体" w:hint="eastAsia"/>
          <w:color w:val="000000"/>
          <w:kern w:val="0"/>
          <w:sz w:val="24"/>
        </w:rPr>
        <w:t>第五章  投标文件格式</w:t>
      </w:r>
    </w:p>
    <w:p w:rsidR="006B58CD" w:rsidRPr="006B58CD" w:rsidRDefault="006B58CD">
      <w:pPr>
        <w:rPr>
          <w:rFonts w:ascii="宋体" w:hAnsi="宋体" w:cs="宋体"/>
          <w:color w:val="000000"/>
          <w:kern w:val="0"/>
          <w:sz w:val="24"/>
        </w:rPr>
      </w:pPr>
    </w:p>
    <w:p w:rsidR="006B58CD" w:rsidRPr="006B58CD" w:rsidRDefault="006B58CD">
      <w:pPr>
        <w:spacing w:before="100" w:beforeAutospacing="1" w:after="100" w:afterAutospacing="1"/>
        <w:jc w:val="center"/>
        <w:rPr>
          <w:rFonts w:ascii="仿宋_GB2312" w:eastAsia="仿宋_GB2312" w:hAnsi="仿宋_GB2312" w:cs="仿宋_GB2312"/>
          <w:b/>
          <w:color w:val="000000"/>
          <w:sz w:val="32"/>
          <w:szCs w:val="32"/>
        </w:rPr>
      </w:pPr>
      <w:r w:rsidRPr="006B58CD">
        <w:rPr>
          <w:rFonts w:ascii="仿宋_GB2312" w:eastAsia="仿宋_GB2312" w:hAnsi="仿宋_GB2312" w:cs="仿宋_GB2312" w:hint="eastAsia"/>
          <w:b/>
          <w:color w:val="000000"/>
          <w:sz w:val="32"/>
          <w:szCs w:val="32"/>
        </w:rPr>
        <w:br w:type="page"/>
      </w:r>
      <w:r w:rsidRPr="006B58CD">
        <w:rPr>
          <w:rFonts w:ascii="仿宋_GB2312" w:eastAsia="仿宋_GB2312" w:hAnsi="仿宋_GB2312" w:cs="仿宋_GB2312" w:hint="eastAsia"/>
          <w:b/>
          <w:color w:val="000000"/>
          <w:sz w:val="32"/>
          <w:szCs w:val="32"/>
        </w:rPr>
        <w:lastRenderedPageBreak/>
        <w:t>第一章 投标人须知前附表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
        <w:gridCol w:w="8234"/>
      </w:tblGrid>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b/>
                <w:bCs/>
                <w:color w:val="000000"/>
                <w:sz w:val="20"/>
                <w:szCs w:val="20"/>
              </w:rPr>
            </w:pPr>
            <w:bookmarkStart w:id="5" w:name="_Toc92008282"/>
            <w:r w:rsidRPr="00BE409A">
              <w:rPr>
                <w:rFonts w:ascii="宋体" w:hAnsi="宋体" w:cs="宋体" w:hint="eastAsia"/>
                <w:b/>
                <w:bCs/>
                <w:color w:val="000000"/>
                <w:sz w:val="20"/>
                <w:szCs w:val="20"/>
              </w:rPr>
              <w:t>序号</w:t>
            </w:r>
            <w:bookmarkEnd w:id="5"/>
          </w:p>
        </w:tc>
        <w:tc>
          <w:tcPr>
            <w:tcW w:w="4602" w:type="pct"/>
            <w:vAlign w:val="center"/>
          </w:tcPr>
          <w:p w:rsidR="006B58CD" w:rsidRPr="00BE409A" w:rsidRDefault="006B58CD">
            <w:pPr>
              <w:spacing w:line="360" w:lineRule="auto"/>
              <w:jc w:val="center"/>
              <w:rPr>
                <w:rFonts w:ascii="宋体" w:hAnsi="宋体" w:cs="宋体"/>
                <w:b/>
                <w:bCs/>
                <w:color w:val="000000"/>
                <w:sz w:val="20"/>
                <w:szCs w:val="20"/>
              </w:rPr>
            </w:pPr>
            <w:bookmarkStart w:id="6" w:name="_Toc92008284"/>
            <w:r w:rsidRPr="00BE409A">
              <w:rPr>
                <w:rFonts w:ascii="宋体" w:hAnsi="宋体" w:cs="宋体" w:hint="eastAsia"/>
                <w:b/>
                <w:bCs/>
                <w:color w:val="000000"/>
                <w:sz w:val="20"/>
                <w:szCs w:val="20"/>
              </w:rPr>
              <w:t xml:space="preserve">内    容    </w:t>
            </w:r>
            <w:proofErr w:type="gramStart"/>
            <w:r w:rsidRPr="00BE409A">
              <w:rPr>
                <w:rFonts w:ascii="宋体" w:hAnsi="宋体" w:cs="宋体" w:hint="eastAsia"/>
                <w:b/>
                <w:bCs/>
                <w:color w:val="000000"/>
                <w:sz w:val="20"/>
                <w:szCs w:val="20"/>
              </w:rPr>
              <w:t>规</w:t>
            </w:r>
            <w:proofErr w:type="gramEnd"/>
            <w:r w:rsidRPr="00BE409A">
              <w:rPr>
                <w:rFonts w:ascii="宋体" w:hAnsi="宋体" w:cs="宋体" w:hint="eastAsia"/>
                <w:b/>
                <w:bCs/>
                <w:color w:val="000000"/>
                <w:sz w:val="20"/>
                <w:szCs w:val="20"/>
              </w:rPr>
              <w:t xml:space="preserve">    定</w:t>
            </w:r>
            <w:bookmarkEnd w:id="6"/>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1</w:t>
            </w:r>
          </w:p>
        </w:tc>
        <w:tc>
          <w:tcPr>
            <w:tcW w:w="4602" w:type="pct"/>
            <w:vAlign w:val="center"/>
          </w:tcPr>
          <w:p w:rsidR="006B58CD" w:rsidRPr="00BE409A" w:rsidRDefault="006B58CD">
            <w:pPr>
              <w:spacing w:line="360" w:lineRule="auto"/>
              <w:jc w:val="left"/>
              <w:rPr>
                <w:rFonts w:ascii="宋体" w:hAnsi="宋体" w:cs="宋体"/>
                <w:color w:val="000000"/>
                <w:sz w:val="20"/>
                <w:szCs w:val="20"/>
              </w:rPr>
            </w:pPr>
            <w:bookmarkStart w:id="7" w:name="_Toc92008288"/>
            <w:r w:rsidRPr="00BE409A">
              <w:rPr>
                <w:rFonts w:ascii="宋体" w:hAnsi="宋体" w:cs="宋体" w:hint="eastAsia"/>
                <w:color w:val="000000"/>
                <w:sz w:val="20"/>
                <w:szCs w:val="20"/>
              </w:rPr>
              <w:t>项目名称：</w:t>
            </w:r>
            <w:bookmarkEnd w:id="7"/>
            <w:r w:rsidR="00BE409A" w:rsidRPr="00BE409A">
              <w:rPr>
                <w:rFonts w:ascii="宋体" w:hAnsi="宋体" w:cs="宋体" w:hint="eastAsia"/>
                <w:color w:val="000000"/>
                <w:sz w:val="20"/>
                <w:szCs w:val="20"/>
              </w:rPr>
              <w:t>铜陵有色铜</w:t>
            </w:r>
            <w:proofErr w:type="gramStart"/>
            <w:r w:rsidR="00BE409A" w:rsidRPr="00BE409A">
              <w:rPr>
                <w:rFonts w:ascii="宋体" w:hAnsi="宋体" w:cs="宋体" w:hint="eastAsia"/>
                <w:color w:val="000000"/>
                <w:sz w:val="20"/>
                <w:szCs w:val="20"/>
              </w:rPr>
              <w:t>冠建筑</w:t>
            </w:r>
            <w:proofErr w:type="gramEnd"/>
            <w:r w:rsidR="00BE409A" w:rsidRPr="00BE409A">
              <w:rPr>
                <w:rFonts w:ascii="宋体" w:hAnsi="宋体" w:cs="宋体" w:hint="eastAsia"/>
                <w:color w:val="000000"/>
                <w:sz w:val="20"/>
                <w:szCs w:val="20"/>
              </w:rPr>
              <w:t>安装股份有限公司产业升级基地会议信息发布系统项目</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2</w:t>
            </w:r>
          </w:p>
        </w:tc>
        <w:tc>
          <w:tcPr>
            <w:tcW w:w="4602" w:type="pct"/>
            <w:vAlign w:val="center"/>
          </w:tcPr>
          <w:p w:rsidR="006B58CD" w:rsidRPr="00BE409A" w:rsidRDefault="006B58CD">
            <w:pPr>
              <w:spacing w:line="360" w:lineRule="auto"/>
              <w:jc w:val="left"/>
              <w:rPr>
                <w:rFonts w:ascii="宋体" w:hAnsi="宋体" w:cs="宋体"/>
                <w:color w:val="000000"/>
                <w:sz w:val="20"/>
                <w:szCs w:val="20"/>
              </w:rPr>
            </w:pPr>
            <w:r w:rsidRPr="00BE409A">
              <w:rPr>
                <w:rFonts w:ascii="宋体" w:hAnsi="宋体" w:cs="宋体" w:hint="eastAsia"/>
                <w:color w:val="000000"/>
                <w:sz w:val="20"/>
                <w:szCs w:val="20"/>
              </w:rPr>
              <w:t>项目地点</w:t>
            </w:r>
            <w:r w:rsidRPr="00BE409A">
              <w:rPr>
                <w:rFonts w:ascii="宋体" w:hAnsi="宋体" w:cs="宋体" w:hint="eastAsia"/>
                <w:color w:val="000000"/>
                <w:kern w:val="0"/>
                <w:sz w:val="20"/>
                <w:szCs w:val="20"/>
              </w:rPr>
              <w:t>：铜陵有色铜</w:t>
            </w:r>
            <w:proofErr w:type="gramStart"/>
            <w:r w:rsidRPr="00BE409A">
              <w:rPr>
                <w:rFonts w:ascii="宋体" w:hAnsi="宋体" w:cs="宋体" w:hint="eastAsia"/>
                <w:color w:val="000000"/>
                <w:kern w:val="0"/>
                <w:sz w:val="20"/>
                <w:szCs w:val="20"/>
              </w:rPr>
              <w:t>冠建筑</w:t>
            </w:r>
            <w:proofErr w:type="gramEnd"/>
            <w:r w:rsidRPr="00BE409A">
              <w:rPr>
                <w:rFonts w:ascii="宋体" w:hAnsi="宋体" w:cs="宋体" w:hint="eastAsia"/>
                <w:color w:val="000000"/>
                <w:kern w:val="0"/>
                <w:sz w:val="20"/>
                <w:szCs w:val="20"/>
              </w:rPr>
              <w:t>安装股份有限公司产业升级基地</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3</w:t>
            </w:r>
          </w:p>
        </w:tc>
        <w:tc>
          <w:tcPr>
            <w:tcW w:w="4602" w:type="pct"/>
            <w:vAlign w:val="center"/>
          </w:tcPr>
          <w:p w:rsidR="006B58CD" w:rsidRPr="00BE409A" w:rsidRDefault="006B58CD">
            <w:pPr>
              <w:spacing w:line="360" w:lineRule="auto"/>
              <w:rPr>
                <w:rFonts w:ascii="宋体" w:hAnsi="宋体" w:cs="宋体"/>
                <w:color w:val="000000"/>
                <w:sz w:val="20"/>
                <w:szCs w:val="20"/>
              </w:rPr>
            </w:pPr>
            <w:r w:rsidRPr="00BE409A">
              <w:rPr>
                <w:rFonts w:ascii="宋体" w:hAnsi="宋体" w:cs="宋体" w:hint="eastAsia"/>
                <w:color w:val="000000"/>
                <w:sz w:val="20"/>
                <w:szCs w:val="20"/>
              </w:rPr>
              <w:t>招标人：</w:t>
            </w:r>
            <w:r w:rsidRPr="00BE409A">
              <w:rPr>
                <w:rFonts w:ascii="宋体" w:hAnsi="宋体" w:cs="宋体" w:hint="eastAsia"/>
                <w:color w:val="000000"/>
                <w:kern w:val="0"/>
                <w:sz w:val="20"/>
                <w:szCs w:val="20"/>
              </w:rPr>
              <w:t>铜陵有色铜</w:t>
            </w:r>
            <w:proofErr w:type="gramStart"/>
            <w:r w:rsidRPr="00BE409A">
              <w:rPr>
                <w:rFonts w:ascii="宋体" w:hAnsi="宋体" w:cs="宋体" w:hint="eastAsia"/>
                <w:color w:val="000000"/>
                <w:kern w:val="0"/>
                <w:sz w:val="20"/>
                <w:szCs w:val="20"/>
              </w:rPr>
              <w:t>冠建筑</w:t>
            </w:r>
            <w:proofErr w:type="gramEnd"/>
            <w:r w:rsidRPr="00BE409A">
              <w:rPr>
                <w:rFonts w:ascii="宋体" w:hAnsi="宋体" w:cs="宋体" w:hint="eastAsia"/>
                <w:color w:val="000000"/>
                <w:kern w:val="0"/>
                <w:sz w:val="20"/>
                <w:szCs w:val="20"/>
              </w:rPr>
              <w:t>安装股份有限公司</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4</w:t>
            </w:r>
          </w:p>
        </w:tc>
        <w:tc>
          <w:tcPr>
            <w:tcW w:w="4602" w:type="pct"/>
            <w:vAlign w:val="center"/>
          </w:tcPr>
          <w:p w:rsidR="006B58CD" w:rsidRPr="00BE409A" w:rsidRDefault="006B58CD">
            <w:pPr>
              <w:spacing w:line="360" w:lineRule="auto"/>
              <w:rPr>
                <w:rFonts w:ascii="宋体" w:hAnsi="宋体" w:cs="宋体"/>
                <w:color w:val="000000"/>
                <w:sz w:val="20"/>
                <w:szCs w:val="20"/>
              </w:rPr>
            </w:pPr>
            <w:r w:rsidRPr="00BE409A">
              <w:rPr>
                <w:rFonts w:ascii="宋体" w:hAnsi="宋体" w:cs="宋体" w:hint="eastAsia"/>
                <w:color w:val="000000"/>
                <w:sz w:val="20"/>
                <w:szCs w:val="20"/>
              </w:rPr>
              <w:t>资金来源：企业自筹资金</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5</w:t>
            </w:r>
          </w:p>
        </w:tc>
        <w:tc>
          <w:tcPr>
            <w:tcW w:w="4602" w:type="pct"/>
            <w:vAlign w:val="center"/>
          </w:tcPr>
          <w:p w:rsidR="006B58CD" w:rsidRPr="00BE409A" w:rsidRDefault="006B58CD">
            <w:pPr>
              <w:spacing w:line="360" w:lineRule="auto"/>
              <w:rPr>
                <w:rFonts w:ascii="宋体" w:hAnsi="宋体" w:cs="宋体"/>
                <w:color w:val="000000"/>
                <w:sz w:val="20"/>
                <w:szCs w:val="20"/>
              </w:rPr>
            </w:pPr>
            <w:r w:rsidRPr="00BE409A">
              <w:rPr>
                <w:rFonts w:ascii="宋体" w:hAnsi="宋体" w:cs="宋体" w:hint="eastAsia"/>
                <w:color w:val="000000"/>
                <w:kern w:val="0"/>
                <w:sz w:val="20"/>
                <w:szCs w:val="20"/>
              </w:rPr>
              <w:t>招标范围：铜陵有色铜</w:t>
            </w:r>
            <w:proofErr w:type="gramStart"/>
            <w:r w:rsidRPr="00BE409A">
              <w:rPr>
                <w:rFonts w:ascii="宋体" w:hAnsi="宋体" w:cs="宋体" w:hint="eastAsia"/>
                <w:color w:val="000000"/>
                <w:kern w:val="0"/>
                <w:sz w:val="20"/>
                <w:szCs w:val="20"/>
              </w:rPr>
              <w:t>冠建筑</w:t>
            </w:r>
            <w:proofErr w:type="gramEnd"/>
            <w:r w:rsidRPr="00BE409A">
              <w:rPr>
                <w:rFonts w:ascii="宋体" w:hAnsi="宋体" w:cs="宋体" w:hint="eastAsia"/>
                <w:color w:val="000000"/>
                <w:kern w:val="0"/>
                <w:sz w:val="20"/>
                <w:szCs w:val="20"/>
              </w:rPr>
              <w:t>安装股份有限公司产业升级基地弱电采购</w:t>
            </w:r>
            <w:r w:rsidRPr="00BE409A">
              <w:rPr>
                <w:rFonts w:hint="eastAsia"/>
                <w:color w:val="000000"/>
                <w:sz w:val="20"/>
                <w:szCs w:val="20"/>
              </w:rPr>
              <w:t>项目</w:t>
            </w:r>
            <w:r w:rsidRPr="00BE409A">
              <w:rPr>
                <w:rFonts w:ascii="宋体" w:hAnsi="宋体" w:cs="宋体" w:hint="eastAsia"/>
                <w:color w:val="000000"/>
                <w:kern w:val="0"/>
                <w:sz w:val="20"/>
                <w:szCs w:val="20"/>
              </w:rPr>
              <w:t>，详见清单。</w:t>
            </w:r>
          </w:p>
        </w:tc>
      </w:tr>
      <w:tr w:rsidR="00460DEC" w:rsidRPr="00BE409A" w:rsidTr="00BE409A">
        <w:trPr>
          <w:trHeight w:val="23"/>
          <w:jc w:val="center"/>
        </w:trPr>
        <w:tc>
          <w:tcPr>
            <w:tcW w:w="398" w:type="pct"/>
            <w:vAlign w:val="center"/>
          </w:tcPr>
          <w:p w:rsidR="006B58CD" w:rsidRPr="00BE409A" w:rsidRDefault="006B58CD" w:rsidP="00052A2C">
            <w:pPr>
              <w:spacing w:line="360" w:lineRule="auto"/>
              <w:jc w:val="center"/>
              <w:rPr>
                <w:rFonts w:ascii="宋体" w:hAnsi="宋体" w:cs="宋体"/>
                <w:color w:val="000000"/>
                <w:kern w:val="0"/>
                <w:sz w:val="20"/>
                <w:szCs w:val="20"/>
              </w:rPr>
            </w:pPr>
            <w:r w:rsidRPr="00BE409A">
              <w:rPr>
                <w:rFonts w:ascii="宋体" w:hAnsi="宋体" w:cs="宋体" w:hint="eastAsia"/>
                <w:color w:val="000000"/>
                <w:kern w:val="0"/>
                <w:sz w:val="20"/>
                <w:szCs w:val="20"/>
              </w:rPr>
              <w:t>6</w:t>
            </w:r>
          </w:p>
        </w:tc>
        <w:tc>
          <w:tcPr>
            <w:tcW w:w="4602" w:type="pct"/>
            <w:vAlign w:val="center"/>
          </w:tcPr>
          <w:p w:rsidR="006B58CD" w:rsidRPr="00BE409A" w:rsidRDefault="006B58CD" w:rsidP="00052A2C">
            <w:pPr>
              <w:pStyle w:val="af7"/>
              <w:ind w:left="38"/>
              <w:jc w:val="both"/>
              <w:rPr>
                <w:color w:val="000000"/>
                <w:sz w:val="20"/>
                <w:szCs w:val="20"/>
              </w:rPr>
            </w:pPr>
            <w:r w:rsidRPr="00BE409A">
              <w:rPr>
                <w:rFonts w:hint="eastAsia"/>
                <w:color w:val="000000"/>
                <w:sz w:val="20"/>
                <w:szCs w:val="20"/>
              </w:rPr>
              <w:t>最高投标限价：本工程不设最高限价</w:t>
            </w:r>
          </w:p>
        </w:tc>
      </w:tr>
      <w:tr w:rsidR="00460DEC" w:rsidRPr="00BE409A" w:rsidTr="00BE409A">
        <w:trPr>
          <w:trHeight w:val="23"/>
          <w:jc w:val="center"/>
        </w:trPr>
        <w:tc>
          <w:tcPr>
            <w:tcW w:w="398" w:type="pct"/>
            <w:vAlign w:val="center"/>
          </w:tcPr>
          <w:p w:rsidR="006B58CD" w:rsidRPr="00BE409A" w:rsidRDefault="006B58CD" w:rsidP="00052A2C">
            <w:pPr>
              <w:spacing w:line="360" w:lineRule="auto"/>
              <w:jc w:val="center"/>
              <w:rPr>
                <w:rFonts w:ascii="宋体" w:hAnsi="宋体" w:cs="宋体"/>
                <w:color w:val="000000"/>
                <w:kern w:val="0"/>
                <w:sz w:val="20"/>
                <w:szCs w:val="20"/>
              </w:rPr>
            </w:pPr>
            <w:r w:rsidRPr="00BE409A">
              <w:rPr>
                <w:rFonts w:ascii="宋体" w:hAnsi="宋体" w:cs="宋体" w:hint="eastAsia"/>
                <w:color w:val="000000"/>
                <w:kern w:val="0"/>
                <w:sz w:val="20"/>
                <w:szCs w:val="20"/>
              </w:rPr>
              <w:t>7</w:t>
            </w:r>
          </w:p>
        </w:tc>
        <w:tc>
          <w:tcPr>
            <w:tcW w:w="4602" w:type="pct"/>
            <w:vAlign w:val="center"/>
          </w:tcPr>
          <w:p w:rsidR="006B58CD" w:rsidRPr="00BE409A" w:rsidRDefault="006B58CD" w:rsidP="00052A2C">
            <w:pPr>
              <w:pStyle w:val="af7"/>
              <w:ind w:left="38"/>
              <w:jc w:val="both"/>
              <w:rPr>
                <w:color w:val="000000"/>
                <w:sz w:val="20"/>
                <w:szCs w:val="20"/>
              </w:rPr>
            </w:pPr>
            <w:r w:rsidRPr="00BE409A">
              <w:rPr>
                <w:rFonts w:hint="eastAsia"/>
                <w:color w:val="000000"/>
                <w:sz w:val="20"/>
                <w:szCs w:val="20"/>
              </w:rPr>
              <w:t>工程计价方式：自行报价</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8</w:t>
            </w:r>
          </w:p>
        </w:tc>
        <w:tc>
          <w:tcPr>
            <w:tcW w:w="4602" w:type="pct"/>
            <w:vAlign w:val="center"/>
          </w:tcPr>
          <w:p w:rsidR="006B58CD" w:rsidRPr="00BE409A" w:rsidRDefault="006B58CD">
            <w:pPr>
              <w:spacing w:line="360" w:lineRule="auto"/>
              <w:rPr>
                <w:rFonts w:ascii="宋体" w:hAnsi="宋体" w:cs="宋体"/>
                <w:color w:val="000000"/>
                <w:sz w:val="20"/>
                <w:szCs w:val="20"/>
              </w:rPr>
            </w:pPr>
            <w:r w:rsidRPr="00BE409A">
              <w:rPr>
                <w:rFonts w:ascii="宋体" w:hAnsi="宋体" w:cs="宋体" w:hint="eastAsia"/>
                <w:color w:val="000000"/>
                <w:sz w:val="20"/>
                <w:szCs w:val="20"/>
              </w:rPr>
              <w:t>投标有效期：投标截止时间后30</w:t>
            </w:r>
            <w:proofErr w:type="gramStart"/>
            <w:r w:rsidRPr="00BE409A">
              <w:rPr>
                <w:rFonts w:ascii="宋体" w:hAnsi="宋体" w:cs="宋体" w:hint="eastAsia"/>
                <w:color w:val="000000"/>
                <w:sz w:val="20"/>
                <w:szCs w:val="20"/>
              </w:rPr>
              <w:t>日历天</w:t>
            </w:r>
            <w:proofErr w:type="gramEnd"/>
            <w:r w:rsidRPr="00BE409A">
              <w:rPr>
                <w:rFonts w:ascii="宋体" w:hAnsi="宋体" w:cs="宋体" w:hint="eastAsia"/>
                <w:color w:val="000000"/>
                <w:sz w:val="20"/>
                <w:szCs w:val="20"/>
              </w:rPr>
              <w:t>内</w:t>
            </w:r>
          </w:p>
        </w:tc>
      </w:tr>
      <w:tr w:rsidR="00460DEC" w:rsidRPr="00BE409A" w:rsidTr="00BE409A">
        <w:trPr>
          <w:trHeight w:val="23"/>
          <w:jc w:val="center"/>
        </w:trPr>
        <w:tc>
          <w:tcPr>
            <w:tcW w:w="398" w:type="pct"/>
            <w:vAlign w:val="center"/>
          </w:tcPr>
          <w:p w:rsidR="006B58CD" w:rsidRPr="00BE409A" w:rsidRDefault="006B58CD">
            <w:pPr>
              <w:spacing w:line="360" w:lineRule="auto"/>
              <w:jc w:val="center"/>
              <w:rPr>
                <w:rFonts w:ascii="宋体" w:hAnsi="宋体" w:cs="宋体"/>
                <w:color w:val="000000"/>
                <w:sz w:val="20"/>
                <w:szCs w:val="20"/>
              </w:rPr>
            </w:pPr>
            <w:r w:rsidRPr="00BE409A">
              <w:rPr>
                <w:rFonts w:ascii="宋体" w:hAnsi="宋体" w:cs="宋体" w:hint="eastAsia"/>
                <w:color w:val="000000"/>
                <w:sz w:val="20"/>
                <w:szCs w:val="20"/>
              </w:rPr>
              <w:t>9</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1、符合《中华人民共和国政府采购法》第二十二条规定，持有有效的企业法人营业执照，具有相关经营范围的生产商或代理商；</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2、本项目不接受联合体投标。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3、供应</w:t>
            </w:r>
            <w:proofErr w:type="gramStart"/>
            <w:r w:rsidRPr="00BE409A">
              <w:rPr>
                <w:rFonts w:ascii="宋体" w:hAnsi="宋体" w:cs="宋体" w:hint="eastAsia"/>
                <w:color w:val="000000"/>
                <w:sz w:val="20"/>
                <w:szCs w:val="20"/>
              </w:rPr>
              <w:t>商存在</w:t>
            </w:r>
            <w:proofErr w:type="gramEnd"/>
            <w:r w:rsidRPr="00BE409A">
              <w:rPr>
                <w:rFonts w:ascii="宋体" w:hAnsi="宋体" w:cs="宋体" w:hint="eastAsia"/>
                <w:color w:val="000000"/>
                <w:sz w:val="20"/>
                <w:szCs w:val="20"/>
              </w:rPr>
              <w:t xml:space="preserve">以下不良信用记录情形之一的，不得推荐为中标候选供应商，不得确定为中标供应商：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(1）供应商被人民法院列入失信被执行人的；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(2）供应商或其法定代表人或拟派项目经理（项目负责人）被人民检察院列入行贿犯罪档案的；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(3）供应商被工商行政管理部门列入企业经营异常名录的；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(4）供应商被税务部门列入重大税收违法案件当事人名单的； </w:t>
            </w:r>
          </w:p>
          <w:p w:rsidR="006B58CD" w:rsidRPr="00BE409A" w:rsidRDefault="006B58CD">
            <w:pPr>
              <w:spacing w:line="240" w:lineRule="atLeast"/>
              <w:rPr>
                <w:rFonts w:ascii="宋体" w:hAnsi="宋体" w:cs="宋体"/>
                <w:color w:val="000000"/>
                <w:sz w:val="20"/>
                <w:szCs w:val="20"/>
              </w:rPr>
            </w:pPr>
            <w:r w:rsidRPr="00BE409A">
              <w:rPr>
                <w:rFonts w:ascii="宋体" w:hAnsi="宋体" w:cs="宋体" w:hint="eastAsia"/>
                <w:color w:val="000000"/>
                <w:sz w:val="20"/>
                <w:szCs w:val="20"/>
              </w:rPr>
              <w:t xml:space="preserve">(5）供应商被政府采购监管部门列入政府采购严重违法失信行为记录名单的。 </w:t>
            </w:r>
          </w:p>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4、在安徽省内受到地市级及以上招投标行政主管部门限制投标处罚的，至投标截止之日仍在处罚期内的投标人不得参与投标。</w:t>
            </w:r>
          </w:p>
        </w:tc>
      </w:tr>
      <w:tr w:rsidR="00460DEC" w:rsidRPr="00BE409A" w:rsidTr="00BE409A">
        <w:trPr>
          <w:trHeight w:val="23"/>
          <w:jc w:val="center"/>
        </w:trPr>
        <w:tc>
          <w:tcPr>
            <w:tcW w:w="398" w:type="pct"/>
            <w:vAlign w:val="center"/>
          </w:tcPr>
          <w:p w:rsidR="006B58CD" w:rsidRPr="00BE409A" w:rsidRDefault="006B58CD">
            <w:pPr>
              <w:jc w:val="center"/>
              <w:rPr>
                <w:rFonts w:ascii="宋体" w:hAnsi="宋体" w:cs="宋体"/>
                <w:color w:val="000000"/>
                <w:sz w:val="20"/>
                <w:szCs w:val="20"/>
              </w:rPr>
            </w:pPr>
            <w:r w:rsidRPr="00BE409A">
              <w:rPr>
                <w:rFonts w:ascii="宋体" w:hAnsi="宋体" w:cs="宋体" w:hint="eastAsia"/>
                <w:color w:val="000000"/>
                <w:sz w:val="20"/>
                <w:szCs w:val="20"/>
              </w:rPr>
              <w:t>10</w:t>
            </w:r>
          </w:p>
        </w:tc>
        <w:tc>
          <w:tcPr>
            <w:tcW w:w="4602" w:type="pct"/>
            <w:vAlign w:val="center"/>
          </w:tcPr>
          <w:p w:rsidR="006B58CD" w:rsidRPr="00BE409A" w:rsidRDefault="006B58CD">
            <w:pPr>
              <w:rPr>
                <w:rFonts w:ascii="宋体" w:hAnsi="宋体" w:cs="宋体"/>
                <w:color w:val="000000"/>
                <w:sz w:val="20"/>
                <w:szCs w:val="20"/>
              </w:rPr>
            </w:pPr>
            <w:r w:rsidRPr="00BE409A">
              <w:rPr>
                <w:rFonts w:ascii="宋体" w:hAnsi="宋体" w:cs="宋体" w:hint="eastAsia"/>
                <w:color w:val="000000"/>
                <w:sz w:val="20"/>
                <w:szCs w:val="20"/>
              </w:rPr>
              <w:t>供货期：合同签订后，</w:t>
            </w:r>
            <w:r w:rsidR="00572E85" w:rsidRPr="00BE409A">
              <w:rPr>
                <w:rFonts w:ascii="宋体" w:hAnsi="宋体" w:cs="宋体" w:hint="eastAsia"/>
                <w:color w:val="000000"/>
                <w:sz w:val="20"/>
                <w:szCs w:val="20"/>
              </w:rPr>
              <w:t>35</w:t>
            </w:r>
            <w:r w:rsidRPr="00BE409A">
              <w:rPr>
                <w:rFonts w:ascii="宋体" w:hAnsi="宋体" w:cs="宋体" w:hint="eastAsia"/>
                <w:color w:val="000000"/>
                <w:sz w:val="20"/>
                <w:szCs w:val="20"/>
              </w:rPr>
              <w:t>日内完成设备安装、调试。质量验收：合格</w:t>
            </w:r>
          </w:p>
          <w:p w:rsidR="006B58CD" w:rsidRPr="00BE409A" w:rsidRDefault="006B58CD" w:rsidP="00BE409A">
            <w:pPr>
              <w:jc w:val="left"/>
              <w:rPr>
                <w:rFonts w:ascii="宋体" w:hAnsi="宋体" w:cs="宋体"/>
                <w:b/>
                <w:color w:val="000000"/>
                <w:sz w:val="20"/>
                <w:szCs w:val="20"/>
                <w:u w:val="single"/>
              </w:rPr>
            </w:pPr>
            <w:r w:rsidRPr="00BE409A">
              <w:rPr>
                <w:rFonts w:ascii="宋体" w:hAnsi="宋体" w:cs="宋体" w:hint="eastAsia"/>
                <w:color w:val="000000"/>
                <w:sz w:val="20"/>
                <w:szCs w:val="20"/>
              </w:rPr>
              <w:t>质保期：</w:t>
            </w:r>
            <w:r w:rsidR="00572E85" w:rsidRPr="00BE409A">
              <w:rPr>
                <w:rFonts w:ascii="宋体" w:hAnsi="宋体" w:cs="宋体" w:hint="eastAsia"/>
                <w:color w:val="000000"/>
                <w:sz w:val="20"/>
                <w:szCs w:val="20"/>
              </w:rPr>
              <w:t>一</w:t>
            </w:r>
            <w:r w:rsidRPr="00BE409A">
              <w:rPr>
                <w:rFonts w:ascii="宋体" w:hAnsi="宋体" w:cs="宋体" w:hint="eastAsia"/>
                <w:color w:val="000000"/>
                <w:sz w:val="20"/>
                <w:szCs w:val="20"/>
              </w:rPr>
              <w:t>年</w:t>
            </w:r>
          </w:p>
        </w:tc>
      </w:tr>
      <w:tr w:rsidR="00460DEC" w:rsidRPr="00BE409A" w:rsidTr="00BE409A">
        <w:trPr>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11</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现场勘察：自行安排，费用自理。</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12</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投标文件份数及要求：投标文件正本1份，副本1份，装订成册。</w:t>
            </w:r>
            <w:r w:rsidRPr="00BE409A">
              <w:rPr>
                <w:rFonts w:ascii="宋体" w:hAnsi="宋体" w:cs="宋体" w:hint="eastAsia"/>
                <w:color w:val="000000"/>
                <w:sz w:val="20"/>
                <w:szCs w:val="20"/>
                <w:lang w:val="zh-CN"/>
              </w:rPr>
              <w:t>（可</w:t>
            </w:r>
            <w:r w:rsidRPr="00BE409A">
              <w:rPr>
                <w:rFonts w:ascii="宋体" w:hAnsi="宋体" w:cs="宋体" w:hint="eastAsia"/>
                <w:color w:val="000000"/>
                <w:sz w:val="20"/>
                <w:szCs w:val="20"/>
              </w:rPr>
              <w:t>单独</w:t>
            </w:r>
            <w:r w:rsidRPr="00BE409A">
              <w:rPr>
                <w:rFonts w:ascii="宋体" w:hAnsi="宋体" w:cs="宋体" w:hint="eastAsia"/>
                <w:color w:val="000000"/>
                <w:sz w:val="20"/>
                <w:szCs w:val="20"/>
                <w:lang w:val="zh-CN"/>
              </w:rPr>
              <w:t>封装，也可合并封装）</w:t>
            </w:r>
            <w:r w:rsidRPr="00BE409A">
              <w:rPr>
                <w:rFonts w:ascii="宋体" w:hAnsi="宋体" w:cs="宋体" w:hint="eastAsia"/>
                <w:color w:val="000000"/>
                <w:sz w:val="20"/>
                <w:szCs w:val="20"/>
              </w:rPr>
              <w:t xml:space="preserve">  </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13</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评标方法及标准：详见评标办法。</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14</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投标截止时间：详见招标公告</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15</w:t>
            </w:r>
          </w:p>
        </w:tc>
        <w:tc>
          <w:tcPr>
            <w:tcW w:w="4602" w:type="pct"/>
            <w:vAlign w:val="center"/>
          </w:tcPr>
          <w:p w:rsidR="006B58CD" w:rsidRPr="00BE409A" w:rsidRDefault="006B58CD">
            <w:pPr>
              <w:jc w:val="left"/>
              <w:rPr>
                <w:rFonts w:ascii="宋体" w:hAnsi="宋体" w:cs="宋体"/>
                <w:color w:val="000000"/>
                <w:sz w:val="20"/>
                <w:szCs w:val="20"/>
              </w:rPr>
            </w:pPr>
            <w:r w:rsidRPr="00BE409A">
              <w:rPr>
                <w:rFonts w:ascii="宋体" w:hAnsi="宋体" w:cs="宋体" w:hint="eastAsia"/>
                <w:color w:val="000000"/>
                <w:sz w:val="20"/>
                <w:szCs w:val="20"/>
              </w:rPr>
              <w:t>开标时间：详见招标公告</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16</w:t>
            </w:r>
          </w:p>
        </w:tc>
        <w:tc>
          <w:tcPr>
            <w:tcW w:w="4602" w:type="pct"/>
            <w:vAlign w:val="center"/>
          </w:tcPr>
          <w:p w:rsidR="006B58CD" w:rsidRPr="00BE409A" w:rsidRDefault="006B58CD">
            <w:pPr>
              <w:spacing w:line="300" w:lineRule="exact"/>
              <w:rPr>
                <w:rFonts w:ascii="宋体" w:hAnsi="宋体" w:cs="宋体"/>
                <w:color w:val="000000"/>
                <w:sz w:val="20"/>
                <w:szCs w:val="20"/>
              </w:rPr>
            </w:pPr>
            <w:r w:rsidRPr="00BE409A">
              <w:rPr>
                <w:rFonts w:ascii="宋体" w:hAnsi="宋体" w:cs="宋体" w:hint="eastAsia"/>
                <w:color w:val="000000"/>
                <w:sz w:val="20"/>
                <w:szCs w:val="20"/>
              </w:rPr>
              <w:t>开标地点：详见招标公告</w:t>
            </w:r>
          </w:p>
        </w:tc>
      </w:tr>
      <w:tr w:rsidR="00460DEC" w:rsidRPr="00BE409A" w:rsidTr="00BE409A">
        <w:trPr>
          <w:cantSplit/>
          <w:trHeight w:val="23"/>
          <w:jc w:val="center"/>
        </w:trPr>
        <w:tc>
          <w:tcPr>
            <w:tcW w:w="398" w:type="pct"/>
            <w:vAlign w:val="center"/>
          </w:tcPr>
          <w:p w:rsidR="006B58CD" w:rsidRPr="00BE409A" w:rsidRDefault="006B58CD">
            <w:pPr>
              <w:spacing w:line="300" w:lineRule="exact"/>
              <w:jc w:val="center"/>
              <w:rPr>
                <w:rFonts w:ascii="宋体" w:hAnsi="宋体" w:cs="宋体"/>
                <w:color w:val="000000"/>
                <w:sz w:val="20"/>
                <w:szCs w:val="20"/>
              </w:rPr>
            </w:pPr>
            <w:r w:rsidRPr="00BE409A">
              <w:rPr>
                <w:rFonts w:ascii="宋体" w:hAnsi="宋体" w:cs="宋体" w:hint="eastAsia"/>
                <w:color w:val="000000"/>
                <w:sz w:val="20"/>
                <w:szCs w:val="20"/>
              </w:rPr>
              <w:t>17</w:t>
            </w:r>
          </w:p>
        </w:tc>
        <w:tc>
          <w:tcPr>
            <w:tcW w:w="4602" w:type="pct"/>
            <w:vAlign w:val="center"/>
          </w:tcPr>
          <w:p w:rsidR="006B58CD" w:rsidRPr="00BE409A" w:rsidRDefault="006B58CD" w:rsidP="004A489A">
            <w:pPr>
              <w:spacing w:line="300" w:lineRule="exact"/>
              <w:rPr>
                <w:rFonts w:ascii="宋体" w:hAnsi="宋体" w:cs="宋体"/>
                <w:color w:val="000000"/>
                <w:sz w:val="20"/>
                <w:szCs w:val="20"/>
              </w:rPr>
            </w:pPr>
            <w:r w:rsidRPr="00BE409A">
              <w:rPr>
                <w:rFonts w:ascii="宋体" w:hAnsi="宋体" w:cs="宋体" w:hint="eastAsia"/>
                <w:color w:val="000000"/>
                <w:sz w:val="20"/>
                <w:szCs w:val="20"/>
                <w:lang w:val="zh-CN"/>
              </w:rPr>
              <w:t>付款方式：自货物第一次到货进场检验</w:t>
            </w:r>
            <w:r w:rsidR="004A489A">
              <w:rPr>
                <w:rFonts w:ascii="宋体" w:hAnsi="宋体" w:cs="宋体" w:hint="eastAsia"/>
                <w:color w:val="000000"/>
                <w:sz w:val="20"/>
                <w:szCs w:val="20"/>
                <w:lang w:val="zh-CN"/>
              </w:rPr>
              <w:t>合格后</w:t>
            </w:r>
            <w:r w:rsidRPr="00BE409A">
              <w:rPr>
                <w:rFonts w:ascii="宋体" w:hAnsi="宋体" w:cs="宋体" w:hint="eastAsia"/>
                <w:color w:val="000000"/>
                <w:sz w:val="20"/>
                <w:szCs w:val="20"/>
                <w:lang w:val="zh-CN"/>
              </w:rPr>
              <w:t>付</w:t>
            </w:r>
            <w:r w:rsidR="004A489A">
              <w:rPr>
                <w:rFonts w:ascii="宋体" w:hAnsi="宋体" w:cs="宋体" w:hint="eastAsia"/>
                <w:color w:val="000000"/>
                <w:sz w:val="20"/>
                <w:szCs w:val="20"/>
                <w:lang w:val="zh-CN"/>
              </w:rPr>
              <w:t>到场货物</w:t>
            </w:r>
            <w:r w:rsidRPr="00BE409A">
              <w:rPr>
                <w:rFonts w:ascii="宋体" w:hAnsi="宋体" w:cs="宋体" w:hint="eastAsia"/>
                <w:color w:val="000000"/>
                <w:sz w:val="20"/>
                <w:szCs w:val="20"/>
                <w:lang w:val="zh-CN"/>
              </w:rPr>
              <w:t>标价的</w:t>
            </w:r>
            <w:r w:rsidR="004A489A">
              <w:rPr>
                <w:rFonts w:ascii="宋体" w:hAnsi="宋体" w:cs="宋体" w:hint="eastAsia"/>
                <w:color w:val="000000"/>
                <w:sz w:val="20"/>
                <w:szCs w:val="20"/>
                <w:lang w:val="zh-CN"/>
              </w:rPr>
              <w:t>8</w:t>
            </w:r>
            <w:r w:rsidRPr="00BE409A">
              <w:rPr>
                <w:rFonts w:ascii="宋体" w:hAnsi="宋体" w:cs="宋体" w:hint="eastAsia"/>
                <w:color w:val="000000"/>
                <w:sz w:val="20"/>
                <w:szCs w:val="20"/>
                <w:lang w:val="zh-CN"/>
              </w:rPr>
              <w:t>5 %。安装完毕验收合格后付至中标价的95%；5%</w:t>
            </w:r>
            <w:proofErr w:type="gramStart"/>
            <w:r w:rsidRPr="00BE409A">
              <w:rPr>
                <w:rFonts w:ascii="宋体" w:hAnsi="宋体" w:cs="宋体" w:hint="eastAsia"/>
                <w:color w:val="000000"/>
                <w:sz w:val="20"/>
                <w:szCs w:val="20"/>
                <w:lang w:val="zh-CN"/>
              </w:rPr>
              <w:t>做为</w:t>
            </w:r>
            <w:proofErr w:type="gramEnd"/>
            <w:r w:rsidRPr="00BE409A">
              <w:rPr>
                <w:rFonts w:ascii="宋体" w:hAnsi="宋体" w:cs="宋体" w:hint="eastAsia"/>
                <w:color w:val="000000"/>
                <w:sz w:val="20"/>
                <w:szCs w:val="20"/>
                <w:lang w:val="zh-CN"/>
              </w:rPr>
              <w:t>质保金自验收合格起三年后，无质量纠纷一次性无息付清。</w:t>
            </w:r>
          </w:p>
        </w:tc>
      </w:tr>
    </w:tbl>
    <w:bookmarkEnd w:id="0"/>
    <w:bookmarkEnd w:id="1"/>
    <w:bookmarkEnd w:id="2"/>
    <w:bookmarkEnd w:id="3"/>
    <w:bookmarkEnd w:id="4"/>
    <w:p w:rsidR="006B58CD" w:rsidRPr="006B58CD" w:rsidRDefault="006B58CD" w:rsidP="003B029E">
      <w:pPr>
        <w:pStyle w:val="3"/>
        <w:tabs>
          <w:tab w:val="left" w:pos="720"/>
        </w:tabs>
        <w:adjustRightInd w:val="0"/>
        <w:snapToGrid w:val="0"/>
        <w:spacing w:beforeLines="20" w:before="62" w:afterLines="20" w:after="62" w:line="360" w:lineRule="auto"/>
        <w:rPr>
          <w:rFonts w:ascii="宋体" w:hAnsi="宋体" w:cs="宋体"/>
          <w:color w:val="000000"/>
          <w:sz w:val="28"/>
          <w:szCs w:val="28"/>
        </w:rPr>
      </w:pPr>
      <w:r w:rsidRPr="006B58CD">
        <w:rPr>
          <w:rFonts w:ascii="宋体" w:hAnsi="宋体" w:cs="宋体" w:hint="eastAsia"/>
          <w:color w:val="000000"/>
          <w:sz w:val="28"/>
          <w:szCs w:val="28"/>
        </w:rPr>
        <w:lastRenderedPageBreak/>
        <w:t>二、投标须知</w:t>
      </w:r>
    </w:p>
    <w:p w:rsidR="006B58CD" w:rsidRPr="006B58CD" w:rsidRDefault="006B58CD" w:rsidP="003B029E">
      <w:pPr>
        <w:pStyle w:val="3"/>
        <w:tabs>
          <w:tab w:val="left" w:pos="720"/>
        </w:tabs>
        <w:adjustRightInd w:val="0"/>
        <w:snapToGrid w:val="0"/>
        <w:spacing w:beforeLines="20" w:before="62" w:afterLines="20" w:after="62" w:line="360" w:lineRule="auto"/>
        <w:jc w:val="center"/>
        <w:rPr>
          <w:rFonts w:ascii="宋体" w:hAnsi="宋体" w:cs="宋体"/>
          <w:color w:val="000000"/>
          <w:sz w:val="28"/>
          <w:szCs w:val="28"/>
        </w:rPr>
      </w:pPr>
      <w:r w:rsidRPr="006B58CD">
        <w:rPr>
          <w:rFonts w:ascii="宋体" w:hAnsi="宋体" w:cs="宋体" w:hint="eastAsia"/>
          <w:color w:val="000000"/>
          <w:sz w:val="28"/>
          <w:szCs w:val="28"/>
        </w:rPr>
        <w:t>（一）总   则</w:t>
      </w:r>
    </w:p>
    <w:p w:rsidR="006B58CD" w:rsidRPr="006B58CD" w:rsidRDefault="006B58CD">
      <w:pPr>
        <w:widowControl/>
        <w:spacing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1、项目说明</w:t>
      </w:r>
    </w:p>
    <w:p w:rsidR="006B58CD" w:rsidRPr="006B58CD" w:rsidRDefault="006B58CD">
      <w:pPr>
        <w:spacing w:line="360" w:lineRule="auto"/>
        <w:rPr>
          <w:rFonts w:ascii="宋体" w:hAnsi="宋体" w:cs="宋体"/>
          <w:color w:val="000000"/>
          <w:sz w:val="24"/>
        </w:rPr>
      </w:pPr>
      <w:r w:rsidRPr="006B58CD">
        <w:rPr>
          <w:rFonts w:ascii="宋体" w:hAnsi="宋体" w:cs="宋体" w:hint="eastAsia"/>
          <w:color w:val="000000"/>
          <w:sz w:val="24"/>
        </w:rPr>
        <w:t xml:space="preserve">    1.1本招标项目说明详见本须知前附表；</w:t>
      </w:r>
    </w:p>
    <w:p w:rsidR="006B58CD" w:rsidRPr="006B58CD" w:rsidRDefault="006B58CD">
      <w:pPr>
        <w:spacing w:line="360" w:lineRule="auto"/>
        <w:rPr>
          <w:rFonts w:ascii="宋体" w:hAnsi="宋体" w:cs="宋体"/>
          <w:color w:val="000000"/>
          <w:sz w:val="24"/>
        </w:rPr>
      </w:pPr>
      <w:r w:rsidRPr="006B58CD">
        <w:rPr>
          <w:rFonts w:ascii="宋体" w:hAnsi="宋体" w:cs="宋体" w:hint="eastAsia"/>
          <w:color w:val="000000"/>
          <w:sz w:val="24"/>
        </w:rPr>
        <w:t xml:space="preserve">    1.2本招标项目按照有关法律、法规和规章，通过公开招标方式选定承包人。 </w:t>
      </w:r>
    </w:p>
    <w:p w:rsidR="006B58CD" w:rsidRPr="006B58CD" w:rsidRDefault="006B58CD">
      <w:pPr>
        <w:widowControl/>
        <w:spacing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2、招标范围、供货期</w:t>
      </w:r>
    </w:p>
    <w:p w:rsidR="006B58CD" w:rsidRPr="006B58CD" w:rsidRDefault="006B58CD" w:rsidP="003B029E">
      <w:pPr>
        <w:adjustRightInd w:val="0"/>
        <w:snapToGrid w:val="0"/>
        <w:spacing w:beforeLines="20" w:before="62" w:afterLines="20" w:after="62" w:line="360" w:lineRule="auto"/>
        <w:ind w:firstLineChars="210" w:firstLine="504"/>
        <w:rPr>
          <w:rFonts w:ascii="宋体" w:hAnsi="宋体" w:cs="宋体"/>
          <w:color w:val="000000"/>
          <w:sz w:val="24"/>
        </w:rPr>
      </w:pPr>
      <w:r w:rsidRPr="006B58CD">
        <w:rPr>
          <w:rFonts w:ascii="宋体" w:hAnsi="宋体" w:cs="宋体" w:hint="eastAsia"/>
          <w:color w:val="000000"/>
          <w:sz w:val="24"/>
        </w:rPr>
        <w:t>2.1 本招标项目的招标范围详见前附表所述。</w:t>
      </w:r>
    </w:p>
    <w:p w:rsidR="006B58CD" w:rsidRPr="006B58CD" w:rsidRDefault="006B58CD" w:rsidP="003B029E">
      <w:pPr>
        <w:adjustRightInd w:val="0"/>
        <w:snapToGrid w:val="0"/>
        <w:spacing w:beforeLines="20" w:before="62" w:afterLines="20" w:after="62" w:line="360" w:lineRule="auto"/>
        <w:ind w:firstLineChars="210" w:firstLine="504"/>
        <w:rPr>
          <w:rFonts w:ascii="宋体" w:hAnsi="宋体" w:cs="宋体"/>
          <w:color w:val="000000"/>
          <w:sz w:val="24"/>
        </w:rPr>
      </w:pPr>
      <w:r w:rsidRPr="006B58CD">
        <w:rPr>
          <w:rFonts w:ascii="宋体" w:hAnsi="宋体" w:cs="宋体" w:hint="eastAsia"/>
          <w:color w:val="000000"/>
          <w:sz w:val="24"/>
        </w:rPr>
        <w:t>2.2本招标项目的供货期要求详见前附表所述。</w:t>
      </w:r>
    </w:p>
    <w:p w:rsidR="006B58CD" w:rsidRPr="006B58CD" w:rsidRDefault="006B58CD">
      <w:pPr>
        <w:widowControl/>
        <w:spacing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3、资金来源</w:t>
      </w:r>
    </w:p>
    <w:p w:rsidR="006B58CD" w:rsidRPr="006B58CD" w:rsidRDefault="006B58CD" w:rsidP="003B029E">
      <w:pPr>
        <w:adjustRightInd w:val="0"/>
        <w:snapToGrid w:val="0"/>
        <w:spacing w:beforeLines="20" w:before="62" w:afterLines="20" w:after="62" w:line="360" w:lineRule="auto"/>
        <w:ind w:firstLineChars="210" w:firstLine="504"/>
        <w:rPr>
          <w:rFonts w:ascii="宋体" w:hAnsi="宋体" w:cs="宋体"/>
          <w:color w:val="000000"/>
          <w:sz w:val="24"/>
        </w:rPr>
      </w:pPr>
      <w:r w:rsidRPr="006B58CD">
        <w:rPr>
          <w:rFonts w:ascii="宋体" w:hAnsi="宋体" w:cs="宋体" w:hint="eastAsia"/>
          <w:color w:val="000000"/>
          <w:sz w:val="24"/>
        </w:rPr>
        <w:t>3.1本招标项目资金来源详见投标须知前附表。</w:t>
      </w:r>
    </w:p>
    <w:p w:rsidR="006B58CD" w:rsidRPr="006B58CD" w:rsidRDefault="006B58CD">
      <w:pPr>
        <w:widowControl/>
        <w:spacing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4、合格的投标人</w:t>
      </w:r>
    </w:p>
    <w:p w:rsidR="006B58CD" w:rsidRPr="006B58CD" w:rsidRDefault="006B58CD" w:rsidP="003B029E">
      <w:pPr>
        <w:adjustRightInd w:val="0"/>
        <w:snapToGrid w:val="0"/>
        <w:spacing w:beforeLines="20" w:before="62" w:afterLines="20" w:after="62" w:line="360" w:lineRule="auto"/>
        <w:rPr>
          <w:rFonts w:ascii="宋体" w:hAnsi="宋体" w:cs="宋体"/>
          <w:color w:val="000000"/>
          <w:sz w:val="24"/>
        </w:rPr>
      </w:pPr>
      <w:r w:rsidRPr="006B58CD">
        <w:rPr>
          <w:rFonts w:ascii="宋体" w:hAnsi="宋体" w:cs="宋体" w:hint="eastAsia"/>
          <w:color w:val="000000"/>
          <w:sz w:val="24"/>
        </w:rPr>
        <w:t xml:space="preserve">    4.1 投标人资格要求详见本须知前附表。</w:t>
      </w:r>
    </w:p>
    <w:p w:rsidR="006B58CD" w:rsidRPr="006B58CD" w:rsidRDefault="006B58CD">
      <w:pPr>
        <w:widowControl/>
        <w:spacing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5、踏勘现场</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5</w:t>
      </w:r>
      <w:r w:rsidRPr="006B58CD">
        <w:rPr>
          <w:rFonts w:ascii="宋体" w:hAnsi="宋体" w:cs="宋体" w:hint="eastAsia"/>
          <w:b/>
          <w:color w:val="000000"/>
          <w:sz w:val="24"/>
        </w:rPr>
        <w:t>.</w:t>
      </w:r>
      <w:r w:rsidRPr="006B58CD">
        <w:rPr>
          <w:rFonts w:ascii="宋体" w:hAnsi="宋体" w:cs="宋体" w:hint="eastAsia"/>
          <w:color w:val="000000"/>
          <w:sz w:val="24"/>
        </w:rPr>
        <w:t>1投标人按本须知前附表所述，对现场及周围环境进行踏勘，以便获取有关编制投标文件和签署合同所涉及现场的资料。踏勘现场所发生的自身费用由投标人自己承担。</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5.2 采购人向投标人提供的有关现场的数据和资料，是采购人现有的能被投标人利用的资料，采购人对投标人做出的任何推论、理解和结论均不负责任。</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5.3 经采购人允许，投标人可为踏勘目的进入采购人的项目现场，但投标人不得因此使采购人承担有关的责任和蒙受损失。投标人应承担踏勘现场的责任和风险。</w:t>
      </w:r>
    </w:p>
    <w:p w:rsidR="006B58CD" w:rsidRPr="006B58CD" w:rsidRDefault="006B58CD">
      <w:pPr>
        <w:widowControl/>
        <w:spacing w:before="20" w:after="20" w:line="360" w:lineRule="auto"/>
        <w:ind w:firstLine="499"/>
        <w:rPr>
          <w:rFonts w:ascii="宋体" w:hAnsi="宋体" w:cs="宋体"/>
          <w:b/>
          <w:color w:val="000000"/>
          <w:kern w:val="0"/>
          <w:sz w:val="24"/>
        </w:rPr>
      </w:pPr>
      <w:r w:rsidRPr="006B58CD">
        <w:rPr>
          <w:rFonts w:ascii="宋体" w:hAnsi="宋体" w:cs="宋体" w:hint="eastAsia"/>
          <w:b/>
          <w:color w:val="000000"/>
          <w:kern w:val="0"/>
          <w:sz w:val="24"/>
        </w:rPr>
        <w:t>6、投标费用</w:t>
      </w:r>
    </w:p>
    <w:p w:rsidR="006B58CD" w:rsidRPr="006B58CD" w:rsidRDefault="006B58CD">
      <w:pPr>
        <w:adjustRightInd w:val="0"/>
        <w:snapToGrid w:val="0"/>
        <w:spacing w:before="20" w:after="20" w:line="360" w:lineRule="auto"/>
        <w:ind w:firstLine="533"/>
        <w:rPr>
          <w:rFonts w:ascii="宋体" w:hAnsi="宋体" w:cs="宋体"/>
          <w:color w:val="000000"/>
          <w:sz w:val="24"/>
        </w:rPr>
      </w:pPr>
      <w:r w:rsidRPr="006B58CD">
        <w:rPr>
          <w:rFonts w:ascii="宋体" w:hAnsi="宋体" w:cs="宋体" w:hint="eastAsia"/>
          <w:color w:val="000000"/>
          <w:sz w:val="24"/>
        </w:rPr>
        <w:t>6.1 投标人应承担其编制投标文件与递交投标文件等投标过程中所涉及的一切费用，不论投标结果如何，采购人将不予承担。</w:t>
      </w:r>
    </w:p>
    <w:p w:rsidR="006B58CD" w:rsidRPr="006B58CD" w:rsidRDefault="006B58CD">
      <w:pPr>
        <w:adjustRightInd w:val="0"/>
        <w:snapToGrid w:val="0"/>
        <w:spacing w:before="20" w:after="20" w:line="360" w:lineRule="auto"/>
        <w:ind w:firstLine="533"/>
        <w:rPr>
          <w:rFonts w:ascii="宋体" w:hAnsi="宋体" w:cs="宋体"/>
          <w:color w:val="000000"/>
          <w:sz w:val="24"/>
        </w:rPr>
      </w:pPr>
    </w:p>
    <w:p w:rsidR="006B58CD" w:rsidRPr="006B58CD" w:rsidRDefault="006B58CD">
      <w:pPr>
        <w:adjustRightInd w:val="0"/>
        <w:snapToGrid w:val="0"/>
        <w:spacing w:before="20" w:after="20" w:line="360" w:lineRule="auto"/>
        <w:ind w:firstLine="533"/>
        <w:rPr>
          <w:rFonts w:ascii="宋体" w:hAnsi="宋体" w:cs="宋体"/>
          <w:color w:val="000000"/>
          <w:sz w:val="24"/>
        </w:rPr>
      </w:pPr>
    </w:p>
    <w:p w:rsidR="006B58CD" w:rsidRPr="006B58CD" w:rsidRDefault="006B58CD">
      <w:pPr>
        <w:adjustRightInd w:val="0"/>
        <w:snapToGrid w:val="0"/>
        <w:spacing w:before="20" w:after="20" w:line="360" w:lineRule="auto"/>
        <w:ind w:firstLine="533"/>
        <w:rPr>
          <w:rFonts w:ascii="宋体" w:hAnsi="宋体" w:cs="宋体"/>
          <w:color w:val="000000"/>
          <w:sz w:val="24"/>
        </w:rPr>
      </w:pPr>
    </w:p>
    <w:p w:rsidR="006B58CD" w:rsidRPr="006B58CD" w:rsidRDefault="006B58CD" w:rsidP="003B029E">
      <w:pPr>
        <w:pStyle w:val="3"/>
        <w:tabs>
          <w:tab w:val="left" w:pos="720"/>
        </w:tabs>
        <w:adjustRightInd w:val="0"/>
        <w:snapToGrid w:val="0"/>
        <w:spacing w:beforeLines="20" w:before="62" w:afterLines="20" w:after="62" w:line="460" w:lineRule="exact"/>
        <w:jc w:val="center"/>
        <w:rPr>
          <w:rFonts w:ascii="宋体" w:hAnsi="宋体" w:cs="宋体"/>
          <w:color w:val="000000"/>
          <w:sz w:val="28"/>
          <w:szCs w:val="28"/>
        </w:rPr>
      </w:pPr>
      <w:r w:rsidRPr="006B58CD">
        <w:rPr>
          <w:rFonts w:ascii="宋体" w:hAnsi="宋体" w:cs="宋体" w:hint="eastAsia"/>
          <w:color w:val="000000"/>
          <w:sz w:val="28"/>
          <w:szCs w:val="28"/>
        </w:rPr>
        <w:lastRenderedPageBreak/>
        <w:t>（二）招标文件</w:t>
      </w:r>
    </w:p>
    <w:p w:rsidR="006B58CD" w:rsidRPr="006B58CD" w:rsidRDefault="006B58CD">
      <w:pPr>
        <w:widowControl/>
        <w:spacing w:line="460" w:lineRule="exact"/>
        <w:ind w:firstLine="499"/>
        <w:rPr>
          <w:rFonts w:ascii="宋体" w:hAnsi="宋体" w:cs="宋体"/>
          <w:b/>
          <w:color w:val="000000"/>
          <w:kern w:val="0"/>
          <w:sz w:val="24"/>
        </w:rPr>
      </w:pPr>
      <w:r w:rsidRPr="006B58CD">
        <w:rPr>
          <w:rFonts w:ascii="宋体" w:hAnsi="宋体" w:cs="宋体" w:hint="eastAsia"/>
          <w:b/>
          <w:color w:val="000000"/>
          <w:kern w:val="0"/>
          <w:sz w:val="24"/>
        </w:rPr>
        <w:t>7、招标文件的组成</w:t>
      </w:r>
    </w:p>
    <w:p w:rsidR="006B58CD" w:rsidRPr="006B58CD" w:rsidRDefault="006B58CD" w:rsidP="003B029E">
      <w:pPr>
        <w:adjustRightInd w:val="0"/>
        <w:snapToGrid w:val="0"/>
        <w:spacing w:beforeLines="20" w:before="62" w:afterLines="20" w:after="62" w:line="460" w:lineRule="exact"/>
        <w:ind w:firstLine="532"/>
        <w:rPr>
          <w:rFonts w:ascii="宋体" w:hAnsi="宋体" w:cs="宋体"/>
          <w:color w:val="000000"/>
          <w:sz w:val="24"/>
        </w:rPr>
      </w:pPr>
      <w:r w:rsidRPr="006B58CD">
        <w:rPr>
          <w:rFonts w:ascii="宋体" w:hAnsi="宋体" w:cs="宋体" w:hint="eastAsia"/>
          <w:color w:val="000000"/>
          <w:sz w:val="24"/>
        </w:rPr>
        <w:t>7.1招标文件包括下列内容：详见目录</w:t>
      </w:r>
    </w:p>
    <w:p w:rsidR="006B58CD" w:rsidRPr="006B58CD" w:rsidRDefault="006B58CD" w:rsidP="003B029E">
      <w:pPr>
        <w:adjustRightInd w:val="0"/>
        <w:snapToGrid w:val="0"/>
        <w:spacing w:beforeLines="20" w:before="62" w:afterLines="20" w:after="62" w:line="460" w:lineRule="exact"/>
        <w:ind w:firstLine="532"/>
        <w:rPr>
          <w:rFonts w:ascii="宋体" w:hAnsi="宋体" w:cs="宋体"/>
          <w:color w:val="000000"/>
          <w:sz w:val="24"/>
        </w:rPr>
      </w:pPr>
      <w:r w:rsidRPr="006B58CD">
        <w:rPr>
          <w:rFonts w:ascii="宋体" w:hAnsi="宋体" w:cs="宋体" w:hint="eastAsia"/>
          <w:color w:val="000000"/>
          <w:sz w:val="24"/>
        </w:rPr>
        <w:t>7.2 除7.1内容外，招标人在提交投标文件截止时间前，以书面形式发出的对招标文件的澄清或修改内容，均为招标文件的组成部分，对采购人和投标人起约束作用。</w:t>
      </w:r>
    </w:p>
    <w:p w:rsidR="006B58CD" w:rsidRPr="006B58CD" w:rsidRDefault="006B58CD" w:rsidP="003B029E">
      <w:pPr>
        <w:adjustRightInd w:val="0"/>
        <w:snapToGrid w:val="0"/>
        <w:spacing w:beforeLines="20" w:before="62" w:afterLines="20" w:after="62" w:line="460" w:lineRule="exact"/>
        <w:ind w:firstLine="532"/>
        <w:rPr>
          <w:rFonts w:ascii="宋体" w:hAnsi="宋体" w:cs="宋体"/>
          <w:color w:val="000000"/>
          <w:sz w:val="24"/>
        </w:rPr>
      </w:pPr>
      <w:r w:rsidRPr="006B58CD">
        <w:rPr>
          <w:rFonts w:ascii="宋体" w:hAnsi="宋体" w:cs="宋体" w:hint="eastAsia"/>
          <w:color w:val="000000"/>
          <w:sz w:val="24"/>
        </w:rPr>
        <w:t>7.3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rsidR="006B58CD" w:rsidRPr="006B58CD" w:rsidRDefault="006B58CD">
      <w:pPr>
        <w:widowControl/>
        <w:spacing w:line="460" w:lineRule="exact"/>
        <w:ind w:firstLine="499"/>
        <w:rPr>
          <w:rFonts w:ascii="宋体" w:hAnsi="宋体" w:cs="宋体"/>
          <w:b/>
          <w:color w:val="000000"/>
          <w:kern w:val="0"/>
          <w:sz w:val="24"/>
        </w:rPr>
      </w:pPr>
      <w:r w:rsidRPr="006B58CD">
        <w:rPr>
          <w:rFonts w:ascii="宋体" w:hAnsi="宋体" w:cs="宋体" w:hint="eastAsia"/>
          <w:b/>
          <w:color w:val="000000"/>
          <w:kern w:val="0"/>
          <w:sz w:val="24"/>
        </w:rPr>
        <w:t>8.招标文件的澄清</w:t>
      </w:r>
    </w:p>
    <w:p w:rsidR="006B58CD" w:rsidRPr="006B58CD" w:rsidRDefault="006B58CD">
      <w:pPr>
        <w:spacing w:line="460" w:lineRule="exact"/>
        <w:ind w:firstLine="532"/>
        <w:rPr>
          <w:rFonts w:ascii="宋体" w:hAnsi="宋体"/>
          <w:b/>
          <w:color w:val="000000"/>
          <w:spacing w:val="20"/>
          <w:sz w:val="24"/>
          <w:u w:val="single"/>
        </w:rPr>
      </w:pPr>
      <w:r w:rsidRPr="006B58CD">
        <w:rPr>
          <w:rFonts w:ascii="宋体" w:hAnsi="宋体" w:hint="eastAsia"/>
          <w:color w:val="000000"/>
          <w:sz w:val="24"/>
        </w:rPr>
        <w:t>8.1</w:t>
      </w:r>
      <w:r w:rsidRPr="006B58CD">
        <w:rPr>
          <w:rFonts w:ascii="宋体" w:hAnsi="宋体"/>
          <w:color w:val="000000"/>
          <w:sz w:val="24"/>
        </w:rPr>
        <w:t>投标人若对招标文件有任何疑问</w:t>
      </w:r>
      <w:r w:rsidRPr="006B58CD">
        <w:rPr>
          <w:rFonts w:ascii="宋体" w:hAnsi="宋体"/>
          <w:color w:val="000000"/>
          <w:spacing w:val="20"/>
          <w:sz w:val="24"/>
        </w:rPr>
        <w:t>，</w:t>
      </w:r>
      <w:r w:rsidRPr="006B58CD">
        <w:rPr>
          <w:rFonts w:ascii="宋体" w:hAnsi="宋体" w:hint="eastAsia"/>
          <w:color w:val="000000"/>
          <w:sz w:val="24"/>
        </w:rPr>
        <w:t>投标人对招标文件如有疑问，应在投标截止日前3日按招标公告中的联系方式，以书面形式向采购人提出申请要求，未在规定时间提出疑问的将不予答复。</w:t>
      </w:r>
      <w:r w:rsidRPr="006B58CD">
        <w:rPr>
          <w:rFonts w:ascii="宋体" w:hAnsi="宋体" w:cs="宋体" w:hint="eastAsia"/>
          <w:color w:val="000000"/>
          <w:sz w:val="24"/>
        </w:rPr>
        <w:t>无论是采购人根据需要主动对招标文件进行必要的澄清，或是根据投标人的要求对招标文件做出澄清，采购人都将于投标截止时间前以书面形式予以澄清，同时将书面澄清文件向所有投标人发送。投标人在收到该澄清文件后立即以书面形式给予确认，该澄清作为招标文件的组成部分，具有约束作用。</w:t>
      </w:r>
    </w:p>
    <w:p w:rsidR="006B58CD" w:rsidRPr="006B58CD" w:rsidRDefault="006B58CD">
      <w:pPr>
        <w:widowControl/>
        <w:spacing w:line="460" w:lineRule="exact"/>
        <w:ind w:firstLine="499"/>
        <w:rPr>
          <w:rFonts w:ascii="宋体" w:hAnsi="宋体" w:cs="宋体"/>
          <w:b/>
          <w:color w:val="000000"/>
          <w:kern w:val="0"/>
          <w:sz w:val="24"/>
        </w:rPr>
      </w:pPr>
      <w:r w:rsidRPr="006B58CD">
        <w:rPr>
          <w:rFonts w:ascii="宋体" w:hAnsi="宋体" w:cs="宋体" w:hint="eastAsia"/>
          <w:b/>
          <w:color w:val="000000"/>
          <w:kern w:val="0"/>
          <w:sz w:val="24"/>
        </w:rPr>
        <w:t>9.招标文件的修改</w:t>
      </w:r>
    </w:p>
    <w:p w:rsidR="006B58CD" w:rsidRPr="006B58CD" w:rsidRDefault="006B58CD">
      <w:pPr>
        <w:spacing w:line="460" w:lineRule="exact"/>
        <w:ind w:firstLine="532"/>
        <w:rPr>
          <w:rFonts w:ascii="宋体" w:hAnsi="宋体"/>
          <w:color w:val="000000"/>
          <w:sz w:val="24"/>
        </w:rPr>
      </w:pPr>
      <w:r w:rsidRPr="006B58CD">
        <w:rPr>
          <w:rFonts w:ascii="宋体" w:hAnsi="宋体" w:hint="eastAsia"/>
          <w:color w:val="000000"/>
          <w:sz w:val="24"/>
        </w:rPr>
        <w:t>9.1</w:t>
      </w:r>
      <w:r w:rsidRPr="006B58CD">
        <w:rPr>
          <w:rFonts w:ascii="宋体" w:hAnsi="宋体"/>
          <w:color w:val="000000"/>
          <w:sz w:val="24"/>
        </w:rPr>
        <w:t>招标文件发出后，在提交投标文件截止时间</w:t>
      </w:r>
      <w:r w:rsidRPr="006B58CD">
        <w:rPr>
          <w:rFonts w:ascii="宋体" w:hAnsi="宋体" w:hint="eastAsia"/>
          <w:color w:val="000000"/>
          <w:sz w:val="24"/>
        </w:rPr>
        <w:t>前，</w:t>
      </w:r>
      <w:r w:rsidRPr="006B58CD">
        <w:rPr>
          <w:rFonts w:ascii="宋体" w:hAnsi="宋体" w:cs="宋体" w:hint="eastAsia"/>
          <w:color w:val="000000"/>
          <w:sz w:val="24"/>
        </w:rPr>
        <w:t>采购</w:t>
      </w:r>
      <w:r w:rsidRPr="006B58CD">
        <w:rPr>
          <w:rFonts w:ascii="宋体" w:hAnsi="宋体" w:hint="eastAsia"/>
          <w:color w:val="000000"/>
          <w:sz w:val="24"/>
        </w:rPr>
        <w:t>人可对招标文件进行必要的澄清或修改。</w:t>
      </w:r>
    </w:p>
    <w:p w:rsidR="006B58CD" w:rsidRPr="006B58CD" w:rsidRDefault="006B58CD">
      <w:pPr>
        <w:spacing w:line="460" w:lineRule="exact"/>
        <w:ind w:firstLine="532"/>
        <w:rPr>
          <w:rFonts w:ascii="宋体" w:hAnsi="宋体"/>
          <w:color w:val="000000"/>
          <w:sz w:val="24"/>
        </w:rPr>
      </w:pPr>
      <w:r w:rsidRPr="006B58CD">
        <w:rPr>
          <w:rFonts w:ascii="宋体" w:hAnsi="宋体"/>
          <w:color w:val="000000"/>
          <w:sz w:val="24"/>
        </w:rPr>
        <w:t>9.2 招标文件的修改将以书面形式发送给所有投标人，投标人应于收到该修改文件后</w:t>
      </w:r>
      <w:r w:rsidRPr="006B58CD">
        <w:rPr>
          <w:rFonts w:ascii="宋体" w:hAnsi="宋体" w:hint="eastAsia"/>
          <w:color w:val="000000"/>
          <w:sz w:val="24"/>
        </w:rPr>
        <w:t>应立即</w:t>
      </w:r>
      <w:r w:rsidRPr="006B58CD">
        <w:rPr>
          <w:rFonts w:ascii="宋体" w:hAnsi="宋体"/>
          <w:color w:val="000000"/>
          <w:sz w:val="24"/>
        </w:rPr>
        <w:t>以书面形式给予确认</w:t>
      </w:r>
      <w:r w:rsidRPr="006B58CD">
        <w:rPr>
          <w:rFonts w:ascii="宋体" w:hAnsi="宋体" w:hint="eastAsia"/>
          <w:color w:val="000000"/>
          <w:sz w:val="24"/>
        </w:rPr>
        <w:t>。</w:t>
      </w:r>
      <w:r w:rsidRPr="006B58CD">
        <w:rPr>
          <w:rFonts w:ascii="宋体" w:hAnsi="宋体"/>
          <w:color w:val="000000"/>
          <w:sz w:val="24"/>
        </w:rPr>
        <w:t>招标文件的修改内容作为招标文件的组成部分，具有约束作用。</w:t>
      </w:r>
    </w:p>
    <w:p w:rsidR="006B58CD" w:rsidRPr="006B58CD" w:rsidRDefault="006B58CD" w:rsidP="003B029E">
      <w:pPr>
        <w:spacing w:beforeLines="20" w:before="62" w:afterLines="20" w:after="62" w:line="360" w:lineRule="auto"/>
        <w:ind w:firstLine="532"/>
        <w:rPr>
          <w:rFonts w:ascii="宋体" w:hAnsi="宋体"/>
          <w:color w:val="000000"/>
          <w:sz w:val="24"/>
        </w:rPr>
      </w:pPr>
      <w:r w:rsidRPr="006B58CD">
        <w:rPr>
          <w:rFonts w:ascii="宋体" w:hAnsi="宋体"/>
          <w:color w:val="000000"/>
          <w:sz w:val="24"/>
        </w:rPr>
        <w:t>9.3招标文件的澄清、修改、补充等内容均以书面形式明确的内容为准。当招标文件、招标文件的澄清、修改、补充等在同一内容的表述上不一致时，以最后发出的书面文件为准。</w:t>
      </w:r>
    </w:p>
    <w:p w:rsidR="006B58CD" w:rsidRPr="006B58CD" w:rsidRDefault="006B58CD" w:rsidP="003B029E">
      <w:pPr>
        <w:spacing w:beforeLines="20" w:before="62" w:afterLines="20" w:after="62" w:line="360" w:lineRule="auto"/>
        <w:ind w:firstLine="532"/>
        <w:rPr>
          <w:rFonts w:ascii="宋体" w:hAnsi="宋体"/>
          <w:color w:val="000000"/>
          <w:sz w:val="24"/>
        </w:rPr>
      </w:pPr>
      <w:r w:rsidRPr="006B58CD">
        <w:rPr>
          <w:rFonts w:ascii="宋体" w:hAnsi="宋体"/>
          <w:color w:val="000000"/>
          <w:sz w:val="24"/>
        </w:rPr>
        <w:t>9.4为使投标人在编制投标文件时有充分的时间对招标文件的澄清、修改、补充等内容进行研究，</w:t>
      </w:r>
      <w:r w:rsidRPr="006B58CD">
        <w:rPr>
          <w:rFonts w:ascii="宋体" w:hAnsi="宋体" w:cs="宋体" w:hint="eastAsia"/>
          <w:color w:val="000000"/>
          <w:sz w:val="24"/>
        </w:rPr>
        <w:t>采购</w:t>
      </w:r>
      <w:r w:rsidRPr="006B58CD">
        <w:rPr>
          <w:rFonts w:ascii="宋体" w:hAnsi="宋体"/>
          <w:color w:val="000000"/>
          <w:sz w:val="24"/>
        </w:rPr>
        <w:t>人将酌情延长提交投标文件的截止时间，具体时间将在招</w:t>
      </w:r>
      <w:r w:rsidRPr="006B58CD">
        <w:rPr>
          <w:rFonts w:ascii="宋体" w:hAnsi="宋体"/>
          <w:color w:val="000000"/>
          <w:sz w:val="24"/>
        </w:rPr>
        <w:lastRenderedPageBreak/>
        <w:t>标文件的修改、补充通知中予以明确。</w:t>
      </w:r>
    </w:p>
    <w:p w:rsidR="006B58CD" w:rsidRPr="006B58CD" w:rsidRDefault="006B58CD" w:rsidP="003B029E">
      <w:pPr>
        <w:spacing w:beforeLines="20" w:before="62" w:afterLines="20" w:after="62" w:line="360" w:lineRule="auto"/>
        <w:ind w:firstLine="532"/>
        <w:rPr>
          <w:rFonts w:ascii="宋体" w:hAnsi="宋体"/>
          <w:color w:val="000000"/>
          <w:sz w:val="24"/>
        </w:rPr>
      </w:pPr>
      <w:r w:rsidRPr="006B58CD">
        <w:rPr>
          <w:rFonts w:ascii="宋体" w:hAnsi="宋体" w:hint="eastAsia"/>
          <w:color w:val="000000"/>
          <w:sz w:val="24"/>
        </w:rPr>
        <w:t>10、最高投标限价</w:t>
      </w:r>
    </w:p>
    <w:p w:rsidR="006B58CD" w:rsidRPr="006B58CD" w:rsidRDefault="006B58CD" w:rsidP="003B029E">
      <w:pPr>
        <w:spacing w:beforeLines="20" w:before="62" w:afterLines="20" w:after="62" w:line="360" w:lineRule="auto"/>
        <w:ind w:firstLine="532"/>
        <w:rPr>
          <w:rFonts w:ascii="宋体" w:hAnsi="宋体"/>
          <w:color w:val="000000"/>
          <w:sz w:val="24"/>
        </w:rPr>
      </w:pPr>
      <w:r w:rsidRPr="006B58CD">
        <w:rPr>
          <w:rFonts w:ascii="宋体" w:hAnsi="宋体" w:hint="eastAsia"/>
          <w:color w:val="000000"/>
          <w:sz w:val="24"/>
        </w:rPr>
        <w:t>10.1本工程不设最高限价。</w:t>
      </w:r>
    </w:p>
    <w:p w:rsidR="006B58CD" w:rsidRPr="006B58CD" w:rsidRDefault="006B58CD" w:rsidP="003B029E">
      <w:pPr>
        <w:tabs>
          <w:tab w:val="left" w:pos="360"/>
        </w:tabs>
        <w:snapToGrid w:val="0"/>
        <w:spacing w:beforeLines="20" w:before="62" w:afterLines="20" w:after="62" w:line="360" w:lineRule="auto"/>
        <w:ind w:firstLineChars="200" w:firstLine="482"/>
        <w:rPr>
          <w:rFonts w:ascii="宋体" w:hAnsi="宋体" w:cs="宋体"/>
          <w:b/>
          <w:color w:val="000000"/>
          <w:sz w:val="24"/>
        </w:rPr>
      </w:pPr>
      <w:r w:rsidRPr="006B58CD">
        <w:rPr>
          <w:rFonts w:ascii="宋体" w:hAnsi="宋体" w:cs="宋体" w:hint="eastAsia"/>
          <w:b/>
          <w:color w:val="000000"/>
          <w:sz w:val="24"/>
        </w:rPr>
        <w:t>11、付款方式：详见合同。</w:t>
      </w:r>
    </w:p>
    <w:p w:rsidR="006B58CD" w:rsidRPr="006B58CD" w:rsidRDefault="006B58CD" w:rsidP="003B029E">
      <w:pPr>
        <w:pStyle w:val="3"/>
        <w:tabs>
          <w:tab w:val="left" w:pos="720"/>
        </w:tabs>
        <w:adjustRightInd w:val="0"/>
        <w:snapToGrid w:val="0"/>
        <w:spacing w:beforeLines="20" w:before="62" w:afterLines="20" w:after="62" w:line="360" w:lineRule="auto"/>
        <w:jc w:val="center"/>
        <w:rPr>
          <w:rFonts w:ascii="宋体" w:hAnsi="宋体" w:cs="宋体"/>
          <w:color w:val="000000"/>
          <w:sz w:val="28"/>
          <w:szCs w:val="28"/>
        </w:rPr>
      </w:pPr>
      <w:r w:rsidRPr="006B58CD">
        <w:rPr>
          <w:rFonts w:ascii="宋体" w:hAnsi="宋体" w:cs="宋体" w:hint="eastAsia"/>
          <w:color w:val="000000"/>
          <w:sz w:val="28"/>
          <w:szCs w:val="28"/>
        </w:rPr>
        <w:t>（三）投标文件编制</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12、投标文件语言及度量衡</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12.1投标文件和与投标有关的所有文件均应使用汉语。</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12.2除规范另有规定外，投标文件使用的度量衡单位，均采用中华人民共和国法定计量单位。</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13、投标报价</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13.1投标报价的大写金额和小写金额不一致的，以大写金额为准；总价金额与单价汇总金额不一致，以单价金额计算结果为准；单价金额小数点有明显错位的，以总价为准，并修改单价。</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13.2投标人应按本次招标要求进行报价，报价应报出货物的综合单价与总价，</w:t>
      </w:r>
      <w:r w:rsidRPr="006B58CD">
        <w:rPr>
          <w:rFonts w:ascii="宋体" w:hAnsi="宋体" w:cs="宋体" w:hint="eastAsia"/>
          <w:bCs/>
          <w:color w:val="000000"/>
          <w:sz w:val="24"/>
        </w:rPr>
        <w:t>综合单价含有货物价款、税费、运输费、装卸费、安装调试费、技术培训费、质保期内的维修费以及售后服务等所有费用，以及合同约定的所有责任、义务的一切风险，</w:t>
      </w:r>
      <w:r w:rsidRPr="006B58CD">
        <w:rPr>
          <w:rFonts w:ascii="宋体" w:hAnsi="宋体" w:cs="宋体" w:hint="eastAsia"/>
          <w:color w:val="000000"/>
          <w:sz w:val="24"/>
        </w:rPr>
        <w:t>若有优惠应在综合单价体现不得另外提出。本次招标只接受一种报价，多种报价将不予接受。报价应按本招标文件规定格式填写。</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14、投标文件的组成</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投标文件组成详见附件</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15、投标文件的份数和签署</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15.1投标人应按本须知前附表规定的份数提交投标文件。</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15.2投标文件的正本和副本均需打印或使用不褪色的蓝、黑墨水笔书写，并装订成册，字迹应清晰易于辨认，并应在投标文件封面的右上角清楚地注明“正本”或“副本”。正本和副本如有不一致之处，以正本为准。</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15.3投标文件封面、投标函均应加盖投标人印章并经法定代表人或委托代理人签字及盖章。由委托代理人签字及盖章的投标文件中须同时提交投标文件签署授权</w:t>
      </w:r>
      <w:r w:rsidRPr="006B58CD">
        <w:rPr>
          <w:rFonts w:ascii="宋体" w:hAnsi="宋体" w:cs="宋体" w:hint="eastAsia"/>
          <w:color w:val="000000"/>
          <w:sz w:val="24"/>
        </w:rPr>
        <w:lastRenderedPageBreak/>
        <w:t>委托书。投标文件签署授权委托书格式、签字、盖章及内容均应符合要求，否则投标文件签署授权委托书无效。</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15.4除投标人对错误处</w:t>
      </w:r>
      <w:proofErr w:type="gramStart"/>
      <w:r w:rsidRPr="006B58CD">
        <w:rPr>
          <w:rFonts w:ascii="宋体" w:hAnsi="宋体" w:cs="宋体" w:hint="eastAsia"/>
          <w:color w:val="000000"/>
          <w:sz w:val="24"/>
        </w:rPr>
        <w:t>须修改</w:t>
      </w:r>
      <w:proofErr w:type="gramEnd"/>
      <w:r w:rsidRPr="006B58CD">
        <w:rPr>
          <w:rFonts w:ascii="宋体" w:hAnsi="宋体" w:cs="宋体" w:hint="eastAsia"/>
          <w:color w:val="000000"/>
          <w:sz w:val="24"/>
        </w:rPr>
        <w:t>外，全套投标文件应无涂改或</w:t>
      </w:r>
      <w:proofErr w:type="gramStart"/>
      <w:r w:rsidRPr="006B58CD">
        <w:rPr>
          <w:rFonts w:ascii="宋体" w:hAnsi="宋体" w:cs="宋体" w:hint="eastAsia"/>
          <w:color w:val="000000"/>
          <w:sz w:val="24"/>
        </w:rPr>
        <w:t>行间插字和</w:t>
      </w:r>
      <w:proofErr w:type="gramEnd"/>
      <w:r w:rsidRPr="006B58CD">
        <w:rPr>
          <w:rFonts w:ascii="宋体" w:hAnsi="宋体" w:cs="宋体" w:hint="eastAsia"/>
          <w:color w:val="000000"/>
          <w:sz w:val="24"/>
        </w:rPr>
        <w:t>增删。如有修改，修改处应由投标人加盖投标人的印章或由投标文件签字人签字或盖章。</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16、投标文件的装订、密封和标记</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16.1投标文件的装订要求正本与副本分别装订，投标文件不得活页装订。</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16.2投标人应将所有投标文件的资格审查部分、技术部分和商务部</w:t>
      </w:r>
      <w:proofErr w:type="gramStart"/>
      <w:r w:rsidRPr="006B58CD">
        <w:rPr>
          <w:rFonts w:ascii="宋体" w:hAnsi="宋体" w:cs="宋体" w:hint="eastAsia"/>
          <w:color w:val="000000"/>
          <w:sz w:val="24"/>
        </w:rPr>
        <w:t>分统一</w:t>
      </w:r>
      <w:proofErr w:type="gramEnd"/>
      <w:r w:rsidRPr="006B58CD">
        <w:rPr>
          <w:rFonts w:ascii="宋体" w:hAnsi="宋体" w:cs="宋体" w:hint="eastAsia"/>
          <w:color w:val="000000"/>
          <w:sz w:val="24"/>
        </w:rPr>
        <w:t>装订成册，正本与副本分别包装密封，并在密封袋上清楚地标明 “正本”或“副本”。</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16.3在投标文件密封袋上均应：</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 xml:space="preserve">1）招标项目编号； </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2）招标项目名称；</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3）投标人名称</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4）</w:t>
      </w:r>
      <w:r w:rsidRPr="006B58CD">
        <w:rPr>
          <w:rFonts w:ascii="宋体" w:hAnsi="宋体" w:cs="宋体" w:hint="eastAsia"/>
          <w:color w:val="000000"/>
          <w:sz w:val="24"/>
          <w:u w:val="single"/>
        </w:rPr>
        <w:t>*</w:t>
      </w:r>
      <w:r w:rsidRPr="006B58CD">
        <w:rPr>
          <w:rFonts w:ascii="宋体" w:hAnsi="宋体" w:cs="宋体" w:hint="eastAsia"/>
          <w:color w:val="000000"/>
          <w:sz w:val="24"/>
        </w:rPr>
        <w:t>年</w:t>
      </w:r>
      <w:r w:rsidRPr="006B58CD">
        <w:rPr>
          <w:rFonts w:ascii="宋体" w:hAnsi="宋体" w:cs="宋体" w:hint="eastAsia"/>
          <w:color w:val="000000"/>
          <w:sz w:val="24"/>
          <w:u w:val="single"/>
        </w:rPr>
        <w:t>*</w:t>
      </w:r>
      <w:r w:rsidRPr="006B58CD">
        <w:rPr>
          <w:rFonts w:ascii="宋体" w:hAnsi="宋体" w:cs="宋体" w:hint="eastAsia"/>
          <w:color w:val="000000"/>
          <w:sz w:val="24"/>
        </w:rPr>
        <w:t>月</w:t>
      </w:r>
      <w:r w:rsidRPr="006B58CD">
        <w:rPr>
          <w:rFonts w:ascii="宋体" w:hAnsi="宋体" w:cs="宋体" w:hint="eastAsia"/>
          <w:color w:val="000000"/>
          <w:sz w:val="24"/>
          <w:u w:val="single"/>
        </w:rPr>
        <w:t>*</w:t>
      </w:r>
      <w:r w:rsidRPr="006B58CD">
        <w:rPr>
          <w:rFonts w:ascii="宋体" w:hAnsi="宋体" w:cs="宋体" w:hint="eastAsia"/>
          <w:color w:val="000000"/>
          <w:sz w:val="24"/>
        </w:rPr>
        <w:t>日</w:t>
      </w:r>
      <w:r w:rsidRPr="006B58CD">
        <w:rPr>
          <w:rFonts w:ascii="宋体" w:hAnsi="宋体" w:cs="宋体" w:hint="eastAsia"/>
          <w:color w:val="000000"/>
          <w:sz w:val="24"/>
          <w:u w:val="single"/>
        </w:rPr>
        <w:t>*时</w:t>
      </w:r>
      <w:r w:rsidRPr="006B58CD">
        <w:rPr>
          <w:rFonts w:ascii="宋体" w:hAnsi="宋体" w:cs="宋体" w:hint="eastAsia"/>
          <w:color w:val="000000"/>
          <w:sz w:val="24"/>
        </w:rPr>
        <w:t>开标，此时</w:t>
      </w:r>
      <w:proofErr w:type="gramStart"/>
      <w:r w:rsidRPr="006B58CD">
        <w:rPr>
          <w:rFonts w:ascii="宋体" w:hAnsi="宋体" w:cs="宋体" w:hint="eastAsia"/>
          <w:color w:val="000000"/>
          <w:sz w:val="24"/>
        </w:rPr>
        <w:t>间以前</w:t>
      </w:r>
      <w:proofErr w:type="gramEnd"/>
      <w:r w:rsidRPr="006B58CD">
        <w:rPr>
          <w:rFonts w:ascii="宋体" w:hAnsi="宋体" w:cs="宋体" w:hint="eastAsia"/>
          <w:color w:val="000000"/>
          <w:sz w:val="24"/>
        </w:rPr>
        <w:t>不得开封。</w:t>
      </w:r>
    </w:p>
    <w:p w:rsidR="006B58CD" w:rsidRPr="006B58CD" w:rsidRDefault="006B58CD" w:rsidP="003B029E">
      <w:pPr>
        <w:adjustRightInd w:val="0"/>
        <w:snapToGrid w:val="0"/>
        <w:spacing w:beforeLines="20" w:before="62" w:afterLines="20" w:after="62" w:line="360" w:lineRule="auto"/>
        <w:ind w:firstLine="532"/>
        <w:rPr>
          <w:rFonts w:ascii="宋体" w:hAnsi="宋体" w:cs="宋体"/>
          <w:color w:val="000000"/>
          <w:sz w:val="24"/>
        </w:rPr>
      </w:pPr>
      <w:r w:rsidRPr="006B58CD">
        <w:rPr>
          <w:rFonts w:ascii="宋体" w:hAnsi="宋体" w:cs="宋体" w:hint="eastAsia"/>
          <w:color w:val="000000"/>
          <w:sz w:val="24"/>
        </w:rPr>
        <w:t>16.4如果投标文件没有按本投标须知的规定装订和加写标记及密封，采购人将不承担投标文件提前开封的责任。对由此造成提前开封的投标文件将予以拒绝，并退还给投标人。</w:t>
      </w:r>
    </w:p>
    <w:p w:rsidR="006B58CD" w:rsidRPr="006B58CD" w:rsidRDefault="006B58CD">
      <w:pPr>
        <w:widowControl/>
        <w:shd w:val="clear" w:color="auto" w:fill="FFFFFF"/>
        <w:spacing w:line="360" w:lineRule="auto"/>
        <w:ind w:firstLineChars="200" w:firstLine="480"/>
        <w:rPr>
          <w:rFonts w:ascii="宋体" w:hAnsi="宋体" w:cs="宋体"/>
          <w:bCs/>
          <w:color w:val="000000"/>
          <w:kern w:val="0"/>
          <w:sz w:val="24"/>
        </w:rPr>
      </w:pPr>
      <w:r w:rsidRPr="006B58CD">
        <w:rPr>
          <w:rFonts w:ascii="宋体" w:hAnsi="宋体" w:cs="宋体" w:hint="eastAsia"/>
          <w:color w:val="000000"/>
          <w:sz w:val="24"/>
        </w:rPr>
        <w:t>16.5</w:t>
      </w:r>
      <w:r w:rsidRPr="006B58CD">
        <w:rPr>
          <w:rFonts w:ascii="宋体" w:hAnsi="宋体" w:cs="宋体" w:hint="eastAsia"/>
          <w:bCs/>
          <w:color w:val="000000"/>
          <w:kern w:val="0"/>
          <w:sz w:val="24"/>
        </w:rPr>
        <w:t>投标文件应包括以下内容：</w:t>
      </w:r>
    </w:p>
    <w:p w:rsidR="006B58CD" w:rsidRPr="006B58CD" w:rsidRDefault="006B58CD">
      <w:pPr>
        <w:snapToGrid w:val="0"/>
        <w:spacing w:line="500" w:lineRule="exact"/>
        <w:ind w:firstLineChars="200" w:firstLine="480"/>
        <w:rPr>
          <w:rFonts w:ascii="宋体" w:hAnsi="宋体" w:cs="宋体"/>
          <w:bCs/>
          <w:color w:val="000000"/>
          <w:sz w:val="24"/>
        </w:rPr>
      </w:pPr>
      <w:r w:rsidRPr="006B58CD">
        <w:rPr>
          <w:rFonts w:ascii="宋体" w:hAnsi="宋体" w:cs="宋体" w:hint="eastAsia"/>
          <w:bCs/>
          <w:color w:val="000000"/>
          <w:sz w:val="24"/>
        </w:rPr>
        <w:t>一、资格审查部分</w:t>
      </w:r>
    </w:p>
    <w:p w:rsidR="006B58CD" w:rsidRPr="006B58CD" w:rsidRDefault="006B58CD">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sz w:val="24"/>
        </w:rPr>
        <w:t>1、法人授权委托书</w:t>
      </w:r>
      <w:r w:rsidRPr="006B58CD">
        <w:rPr>
          <w:rFonts w:ascii="宋体" w:hAnsi="宋体" w:cs="宋体" w:hint="eastAsia"/>
          <w:color w:val="000000"/>
          <w:kern w:val="0"/>
          <w:sz w:val="24"/>
        </w:rPr>
        <w:t>（格式附后）</w:t>
      </w:r>
    </w:p>
    <w:p w:rsidR="006B58CD" w:rsidRPr="006B58CD" w:rsidRDefault="006B58CD">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sz w:val="24"/>
        </w:rPr>
        <w:t>2、营业执照副本</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w:t>
      </w:r>
      <w:r w:rsidRPr="006B58CD">
        <w:rPr>
          <w:rFonts w:ascii="宋体" w:hAnsi="宋体" w:cs="宋体" w:hint="eastAsia"/>
          <w:color w:val="000000"/>
          <w:sz w:val="24"/>
        </w:rPr>
        <w:t>无被限制投标承诺函</w:t>
      </w:r>
    </w:p>
    <w:p w:rsidR="006B58CD" w:rsidRPr="006B58CD" w:rsidRDefault="006B58CD">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kern w:val="0"/>
          <w:sz w:val="24"/>
        </w:rPr>
        <w:t>4、投标人需要提供的其他文件</w:t>
      </w:r>
    </w:p>
    <w:p w:rsidR="006B58CD" w:rsidRPr="006B58CD" w:rsidRDefault="006B58CD">
      <w:pPr>
        <w:snapToGrid w:val="0"/>
        <w:spacing w:line="500" w:lineRule="exact"/>
        <w:ind w:firstLineChars="200" w:firstLine="480"/>
        <w:rPr>
          <w:rFonts w:ascii="宋体" w:hAnsi="宋体" w:cs="宋体"/>
          <w:color w:val="000000"/>
          <w:sz w:val="24"/>
        </w:rPr>
      </w:pPr>
      <w:r w:rsidRPr="006B58CD">
        <w:rPr>
          <w:rFonts w:ascii="宋体" w:hAnsi="宋体" w:cs="宋体" w:hint="eastAsia"/>
          <w:bCs/>
          <w:color w:val="000000"/>
          <w:sz w:val="24"/>
        </w:rPr>
        <w:t>二、技术部分</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1、投标函（格式附后）</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2、项目配置清单（格式附后）</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3、技术参数及功能配置响应表（格式附后）</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4、项目技术方案（自拟）</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lastRenderedPageBreak/>
        <w:t>5、售后服务方案（自拟）</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6、投标人需要说明的其他文件</w:t>
      </w:r>
    </w:p>
    <w:p w:rsidR="006B58CD" w:rsidRPr="006B58CD" w:rsidRDefault="006B58CD">
      <w:pPr>
        <w:snapToGrid w:val="0"/>
        <w:spacing w:line="500" w:lineRule="exact"/>
        <w:ind w:firstLineChars="200" w:firstLine="480"/>
        <w:rPr>
          <w:rFonts w:ascii="宋体" w:hAnsi="宋体" w:cs="宋体"/>
          <w:bCs/>
          <w:color w:val="000000"/>
          <w:sz w:val="24"/>
        </w:rPr>
      </w:pPr>
      <w:r w:rsidRPr="006B58CD">
        <w:rPr>
          <w:rFonts w:ascii="宋体" w:hAnsi="宋体" w:cs="宋体" w:hint="eastAsia"/>
          <w:bCs/>
          <w:color w:val="000000"/>
          <w:sz w:val="24"/>
        </w:rPr>
        <w:t>三、商务部分</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1、投标报价汇总表（格式附后）</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2、投标报价明细表（格式附后）</w:t>
      </w:r>
    </w:p>
    <w:p w:rsidR="006B58CD" w:rsidRPr="006B58CD" w:rsidRDefault="006B58CD">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3、投标人针对报价需要说明的其他文件和说明</w:t>
      </w:r>
    </w:p>
    <w:p w:rsidR="006B58CD" w:rsidRPr="006B58CD" w:rsidRDefault="006B58CD">
      <w:pPr>
        <w:snapToGrid w:val="0"/>
        <w:spacing w:line="360" w:lineRule="auto"/>
        <w:jc w:val="center"/>
        <w:rPr>
          <w:rFonts w:ascii="宋体" w:hAnsi="宋体" w:cs="宋体"/>
          <w:color w:val="000000"/>
          <w:sz w:val="32"/>
          <w:szCs w:val="32"/>
        </w:rPr>
      </w:pPr>
    </w:p>
    <w:p w:rsidR="006B58CD" w:rsidRPr="006B58CD" w:rsidRDefault="006B58CD">
      <w:pPr>
        <w:snapToGrid w:val="0"/>
        <w:spacing w:line="360" w:lineRule="auto"/>
        <w:jc w:val="center"/>
        <w:rPr>
          <w:rFonts w:ascii="宋体" w:hAnsi="宋体" w:cs="宋体"/>
          <w:b/>
          <w:color w:val="000000"/>
          <w:sz w:val="32"/>
          <w:szCs w:val="32"/>
        </w:rPr>
      </w:pPr>
      <w:r w:rsidRPr="006B58CD">
        <w:rPr>
          <w:rFonts w:ascii="宋体" w:hAnsi="宋体" w:cs="宋体" w:hint="eastAsia"/>
          <w:b/>
          <w:color w:val="000000"/>
          <w:sz w:val="32"/>
          <w:szCs w:val="32"/>
        </w:rPr>
        <w:t>第二章  开标与评标</w:t>
      </w:r>
    </w:p>
    <w:p w:rsidR="006B58CD" w:rsidRPr="006B58CD" w:rsidRDefault="006B58CD">
      <w:pPr>
        <w:snapToGrid w:val="0"/>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t>一、开 标</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17、开标</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17.1招标人按规定的时间和地点公开开标，并邀请所有投标人参加。</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17.2按规定提交合格的撤回通知的投标文件不予开封，并退回给投标人；按规定确定为无效的投标文件，不予送交评审。</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
          <w:bCs/>
          <w:color w:val="000000"/>
          <w:sz w:val="24"/>
        </w:rPr>
        <w:t>18、投标文件的有效性：</w:t>
      </w:r>
      <w:r w:rsidRPr="006B58CD">
        <w:rPr>
          <w:rFonts w:ascii="宋体" w:hAnsi="宋体" w:cs="宋体" w:hint="eastAsia"/>
          <w:bCs/>
          <w:color w:val="000000"/>
          <w:sz w:val="24"/>
        </w:rPr>
        <w:t>详见评标办法。</w:t>
      </w:r>
    </w:p>
    <w:p w:rsidR="006B58CD" w:rsidRPr="006B58CD" w:rsidRDefault="006B58CD">
      <w:pPr>
        <w:snapToGrid w:val="0"/>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t>二、评 标</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19、评标委员会与评标</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19.1评标委员会由招标人依法组建，负责评标活动。评标委员会成员名单及相关信息在中标结果确定前应当保密。</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19.2评标采用保密方式进行。</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20、评标过程的保密</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20.1开标后，直至授予中标人合同为止，凡属于对投标文件的审查、澄清、评价和比较的有关资料以及中标候选人的推荐情况，与评标有关的其他任何情况均严格保密。</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20.2在投标文件的评审和比较、中标候选人推荐以及授予合同的过程中，投标人向采购人和评标委员会施加影响的任何行为，都将会导致其投标被拒绝。</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20.3中标人确定后，采购人不对未中标人就评标过程以及未能中标原因做出任何解释。</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lastRenderedPageBreak/>
        <w:t>21、投标文件的澄清</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21.1为有助于投标文件的审查、评价和比较，评标委员会可以书面形式要求投标人对投标文件含义不明确的内容作必要的澄清或说明，投标人应采用书面形式进行澄清或说明，但不得超出投标文件的范围或改变投标文件的实质性内容。</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22、投标文件的初步评审</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22.1开标后，经采购人审查符合本须知有关规定的投标文件，才能提交评标委员会进行评审。</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22.2评标时，评标委员会将首先评定每份投标文件是否在实质上响应了招标文件的要求。</w:t>
      </w:r>
    </w:p>
    <w:p w:rsidR="006B58CD" w:rsidRPr="006B58CD" w:rsidRDefault="006B58CD" w:rsidP="003B029E">
      <w:pPr>
        <w:adjustRightInd w:val="0"/>
        <w:snapToGrid w:val="0"/>
        <w:spacing w:beforeLines="20" w:before="62" w:afterLines="20" w:after="62" w:line="360" w:lineRule="auto"/>
        <w:ind w:firstLine="500"/>
        <w:rPr>
          <w:rFonts w:ascii="宋体" w:hAnsi="宋体" w:cs="宋体"/>
          <w:bCs/>
          <w:color w:val="000000"/>
          <w:sz w:val="24"/>
        </w:rPr>
      </w:pPr>
      <w:r w:rsidRPr="006B58CD">
        <w:rPr>
          <w:rFonts w:ascii="宋体" w:hAnsi="宋体" w:cs="宋体" w:hint="eastAsia"/>
          <w:bCs/>
          <w:color w:val="000000"/>
          <w:sz w:val="24"/>
        </w:rPr>
        <w:t>22.3如果投标文件实质上不响应招标文件的各项要求，评标委员会将予以拒绝，并且不允许投标人通过修改或撤销其不符合要求的差异或保留，使之成为具有响应性的投标。</w:t>
      </w:r>
    </w:p>
    <w:p w:rsidR="006B58CD" w:rsidRPr="006B58CD" w:rsidRDefault="006B58CD">
      <w:pPr>
        <w:tabs>
          <w:tab w:val="left" w:pos="360"/>
        </w:tabs>
        <w:snapToGrid w:val="0"/>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23、投标文件计算错误的修正</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23.1评标委员会将对确定为实质上响应招标文件要求的投标文件进行校核，看其是否有计算或表达上的错误，修正错误的原则如下：</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23.1.1如果数字表示的金额和用文字表示的金额不一致时，应以文字表示的金额为准；</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23.1.2当单价与数量的乘积与合价不一致时，以单价为准，除非评标委员会认为单价有明显的小数点错误，此时应以标出的合价为准，并修改单价；</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23.2按上述修正错误的原则及方法调整或修正投标文件的投标报价，投标人同意后，调整后的投标报价对投标人起约束作用。如果投标人不接受修正后的报价，则其投标将被拒绝并且其投标担保也将被没收，并不影响评标工作。</w:t>
      </w:r>
    </w:p>
    <w:p w:rsidR="006B58CD" w:rsidRPr="006B58CD" w:rsidRDefault="006B58CD">
      <w:pPr>
        <w:tabs>
          <w:tab w:val="left" w:pos="360"/>
        </w:tabs>
        <w:snapToGrid w:val="0"/>
        <w:spacing w:line="400" w:lineRule="exact"/>
        <w:ind w:firstLineChars="200" w:firstLine="482"/>
        <w:rPr>
          <w:rFonts w:ascii="宋体" w:hAnsi="宋体" w:cs="宋体"/>
          <w:b/>
          <w:color w:val="000000"/>
          <w:sz w:val="24"/>
        </w:rPr>
      </w:pPr>
      <w:r w:rsidRPr="006B58CD">
        <w:rPr>
          <w:rFonts w:ascii="宋体" w:hAnsi="宋体" w:cs="宋体" w:hint="eastAsia"/>
          <w:b/>
          <w:color w:val="000000"/>
          <w:sz w:val="24"/>
        </w:rPr>
        <w:t>24、投标文件的评审、比较和否决</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24.1评标委员会将按照本须知规定，仅对在实质上响应招标文件要求的投标文件进行评估和比较。</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24.2在评审过程中,评标委员会可以书面形式要求投标人就投标文件中含义不明确的内容进行书面说明并提供相关材料。</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8"/>
          <w:szCs w:val="28"/>
        </w:rPr>
      </w:pPr>
      <w:r w:rsidRPr="006B58CD">
        <w:rPr>
          <w:rFonts w:ascii="宋体" w:hAnsi="宋体" w:cs="宋体" w:hint="eastAsia"/>
          <w:bCs/>
          <w:color w:val="000000"/>
          <w:sz w:val="24"/>
        </w:rPr>
        <w:t>24.3评标委员会依据规定的评标标准和方法，对投标文件进行评审和比较，向采购人提出书面评标报告，并推荐合格的中标候选人。招标人根据评标委员会提出的书面评标报告和推荐的中标候选人确定中标人。</w:t>
      </w:r>
    </w:p>
    <w:p w:rsidR="006B58CD" w:rsidRPr="006B58CD" w:rsidRDefault="006B58CD">
      <w:pPr>
        <w:snapToGrid w:val="0"/>
        <w:spacing w:line="400" w:lineRule="exact"/>
        <w:jc w:val="center"/>
        <w:rPr>
          <w:rFonts w:ascii="宋体" w:hAnsi="宋体" w:cs="宋体"/>
          <w:b/>
          <w:color w:val="000000"/>
          <w:sz w:val="28"/>
          <w:szCs w:val="28"/>
        </w:rPr>
      </w:pPr>
      <w:r w:rsidRPr="006B58CD">
        <w:rPr>
          <w:rFonts w:ascii="宋体" w:hAnsi="宋体" w:cs="宋体" w:hint="eastAsia"/>
          <w:b/>
          <w:color w:val="000000"/>
          <w:sz w:val="28"/>
          <w:szCs w:val="28"/>
        </w:rPr>
        <w:lastRenderedPageBreak/>
        <w:t>三、合同的授予</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25、合同授予标准</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25.1本招标项目的合同将授予按本须知所确定的中标人。</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26、招标人拒绝投标的权力</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26.1采购人不承诺将合同授予报价最低的投标人。采购人在发出中标通知书前，有权依据评标委员会的评标报告拒绝不合格的投标。</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27、中标通知书</w:t>
      </w:r>
    </w:p>
    <w:p w:rsidR="006B58CD" w:rsidRPr="006B58CD" w:rsidRDefault="006B58CD">
      <w:pPr>
        <w:adjustRightInd w:val="0"/>
        <w:snapToGrid w:val="0"/>
        <w:spacing w:line="400" w:lineRule="exact"/>
        <w:ind w:firstLine="500"/>
        <w:rPr>
          <w:rFonts w:ascii="宋体" w:hAnsi="宋体"/>
          <w:color w:val="000000"/>
          <w:sz w:val="24"/>
        </w:rPr>
      </w:pPr>
      <w:r w:rsidRPr="006B58CD">
        <w:rPr>
          <w:rFonts w:ascii="宋体" w:hAnsi="宋体" w:cs="宋体" w:hint="eastAsia"/>
          <w:bCs/>
          <w:color w:val="000000"/>
          <w:sz w:val="24"/>
        </w:rPr>
        <w:t>27.1</w:t>
      </w:r>
      <w:r w:rsidRPr="006B58CD">
        <w:rPr>
          <w:rFonts w:ascii="宋体" w:hAnsi="宋体" w:hint="eastAsia"/>
          <w:color w:val="000000"/>
          <w:sz w:val="24"/>
        </w:rPr>
        <w:t>中标公示结束后，招标人将于3日内向中标人发出中标通知书。</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28、合同协议书的签订</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28.1采购人与中标人将于中标通知书发出之日起3日内，按照招标文件和中标人的投标文件订立书面合同，采购人和中标人不得再行订立背离合同实质性内容的其他协议。</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28.2中标人如不按本投标须知的规定与采购人订立合同，则采购人将废除授标。</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28.3中标人放弃中标资格，或因不可抗力或者自身原因不能履行政府采购合同的，采购人可以与排位在中标人之后第一位的投标人签订采购合同，以此类推。</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29、项目进度及付款方式</w:t>
      </w:r>
    </w:p>
    <w:p w:rsidR="006B58CD" w:rsidRPr="006B58CD" w:rsidRDefault="006B58CD" w:rsidP="003B029E">
      <w:pPr>
        <w:adjustRightInd w:val="0"/>
        <w:snapToGrid w:val="0"/>
        <w:spacing w:beforeLines="20" w:before="62" w:afterLines="20" w:after="62" w:line="400" w:lineRule="exact"/>
        <w:ind w:firstLineChars="200" w:firstLine="480"/>
        <w:rPr>
          <w:rFonts w:ascii="宋体" w:hAnsi="宋体" w:cs="宋体"/>
          <w:color w:val="000000"/>
          <w:sz w:val="24"/>
          <w:lang w:val="zh-CN"/>
        </w:rPr>
      </w:pPr>
      <w:r w:rsidRPr="006B58CD">
        <w:rPr>
          <w:rFonts w:ascii="宋体" w:hAnsi="宋体" w:cs="宋体" w:hint="eastAsia"/>
          <w:color w:val="000000"/>
          <w:sz w:val="24"/>
          <w:lang w:val="zh-CN"/>
        </w:rPr>
        <w:t>自货物第一次到货进场检验合格后付</w:t>
      </w:r>
      <w:r w:rsidR="003E2042">
        <w:rPr>
          <w:rFonts w:ascii="宋体" w:hAnsi="宋体" w:cs="宋体" w:hint="eastAsia"/>
          <w:color w:val="000000"/>
          <w:sz w:val="24"/>
          <w:lang w:val="zh-CN"/>
        </w:rPr>
        <w:t>到场货物标价</w:t>
      </w:r>
      <w:r w:rsidRPr="006B58CD">
        <w:rPr>
          <w:rFonts w:ascii="宋体" w:hAnsi="宋体" w:cs="宋体" w:hint="eastAsia"/>
          <w:color w:val="000000"/>
          <w:sz w:val="24"/>
          <w:lang w:val="zh-CN"/>
        </w:rPr>
        <w:t>的</w:t>
      </w:r>
      <w:r w:rsidR="003E2042">
        <w:rPr>
          <w:rFonts w:ascii="宋体" w:hAnsi="宋体" w:cs="宋体" w:hint="eastAsia"/>
          <w:color w:val="000000"/>
          <w:sz w:val="24"/>
          <w:lang w:val="zh-CN"/>
        </w:rPr>
        <w:t>8</w:t>
      </w:r>
      <w:r w:rsidRPr="006B58CD">
        <w:rPr>
          <w:rFonts w:ascii="宋体" w:hAnsi="宋体" w:cs="宋体" w:hint="eastAsia"/>
          <w:color w:val="000000"/>
          <w:sz w:val="24"/>
          <w:lang w:val="zh-CN"/>
        </w:rPr>
        <w:t>5%。安装完毕验收合格后付至中标价的95%；其余5%</w:t>
      </w:r>
      <w:proofErr w:type="gramStart"/>
      <w:r w:rsidRPr="006B58CD">
        <w:rPr>
          <w:rFonts w:ascii="宋体" w:hAnsi="宋体" w:cs="宋体" w:hint="eastAsia"/>
          <w:color w:val="000000"/>
          <w:sz w:val="24"/>
          <w:lang w:val="zh-CN"/>
        </w:rPr>
        <w:t>做为</w:t>
      </w:r>
      <w:proofErr w:type="gramEnd"/>
      <w:r w:rsidRPr="006B58CD">
        <w:rPr>
          <w:rFonts w:ascii="宋体" w:hAnsi="宋体" w:cs="宋体" w:hint="eastAsia"/>
          <w:color w:val="000000"/>
          <w:sz w:val="24"/>
          <w:lang w:val="zh-CN"/>
        </w:rPr>
        <w:t>质保金自验收合格起三年后，无质量纠纷一次性无息付清。</w:t>
      </w:r>
    </w:p>
    <w:p w:rsidR="006B58CD" w:rsidRPr="006B58CD" w:rsidRDefault="006B58CD" w:rsidP="003B029E">
      <w:pPr>
        <w:adjustRightInd w:val="0"/>
        <w:snapToGrid w:val="0"/>
        <w:spacing w:beforeLines="20" w:before="62" w:afterLines="20" w:after="62" w:line="400" w:lineRule="exact"/>
        <w:ind w:firstLineChars="200" w:firstLine="482"/>
        <w:rPr>
          <w:rFonts w:ascii="宋体" w:hAnsi="宋体" w:cs="宋体"/>
          <w:b/>
          <w:color w:val="000000"/>
          <w:kern w:val="0"/>
          <w:sz w:val="24"/>
        </w:rPr>
      </w:pPr>
      <w:r w:rsidRPr="006B58CD">
        <w:rPr>
          <w:rFonts w:ascii="宋体" w:hAnsi="宋体" w:cs="宋体" w:hint="eastAsia"/>
          <w:b/>
          <w:color w:val="000000"/>
          <w:kern w:val="0"/>
          <w:sz w:val="24"/>
        </w:rPr>
        <w:t>30、合同的履行</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32.1双方签订的合同对采购人和中标人均具有法律效力。采购人改变中标结果或者中标人放弃成交项目都应承担法律责任。中标人应当按照合同履行义务，不得向他人转让中标项目。</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32.2中标人提供的货物必须是全新、原装的、符合招标要求及投标承诺的货物，并随同货物附货物合格证等及其他相关的资料。</w:t>
      </w:r>
    </w:p>
    <w:p w:rsidR="006B58CD" w:rsidRPr="006B58CD" w:rsidRDefault="006B58CD" w:rsidP="003B029E">
      <w:pPr>
        <w:adjustRightInd w:val="0"/>
        <w:snapToGrid w:val="0"/>
        <w:spacing w:beforeLines="20" w:before="62" w:afterLines="20" w:after="62" w:line="400" w:lineRule="exact"/>
        <w:ind w:firstLine="500"/>
        <w:rPr>
          <w:rFonts w:ascii="宋体" w:hAnsi="宋体" w:cs="宋体"/>
          <w:bCs/>
          <w:color w:val="000000"/>
          <w:sz w:val="24"/>
        </w:rPr>
      </w:pPr>
      <w:r w:rsidRPr="006B58CD">
        <w:rPr>
          <w:rFonts w:ascii="宋体" w:hAnsi="宋体" w:cs="宋体" w:hint="eastAsia"/>
          <w:bCs/>
          <w:color w:val="000000"/>
          <w:sz w:val="24"/>
        </w:rPr>
        <w:t>32.3因中标人提供的货物、服务存在质量问题,以及中标人或货物生产厂商提供的产品操作手册、操作方法等不当，而给采购人或第三人造成的损失，中标人应当承当赔偿责任。</w:t>
      </w:r>
    </w:p>
    <w:p w:rsidR="006B58CD" w:rsidRPr="006B58CD" w:rsidRDefault="006B58CD" w:rsidP="003B029E">
      <w:pPr>
        <w:adjustRightInd w:val="0"/>
        <w:snapToGrid w:val="0"/>
        <w:spacing w:beforeLines="20" w:before="62" w:afterLines="20" w:after="62" w:line="400" w:lineRule="exact"/>
        <w:ind w:firstLine="500"/>
        <w:rPr>
          <w:rFonts w:ascii="宋体" w:hAnsi="宋体" w:cs="宋体"/>
          <w:b/>
          <w:color w:val="000000"/>
          <w:sz w:val="24"/>
        </w:rPr>
      </w:pPr>
      <w:r w:rsidRPr="006B58CD">
        <w:rPr>
          <w:rFonts w:ascii="宋体" w:hAnsi="宋体" w:cs="宋体" w:hint="eastAsia"/>
          <w:b/>
          <w:color w:val="000000"/>
          <w:sz w:val="24"/>
        </w:rPr>
        <w:t>注：具体约定经实际签署的合同为准。</w:t>
      </w:r>
    </w:p>
    <w:p w:rsidR="006B58CD" w:rsidRPr="006B58CD" w:rsidRDefault="006B58CD">
      <w:pPr>
        <w:pStyle w:val="af7"/>
        <w:adjustRightInd/>
        <w:spacing w:line="360" w:lineRule="auto"/>
        <w:ind w:firstLineChars="200" w:firstLine="480"/>
        <w:jc w:val="both"/>
        <w:rPr>
          <w:rFonts w:ascii="仿宋_GB2312" w:eastAsia="仿宋_GB2312" w:hAnsi="仿宋_GB2312" w:cs="仿宋_GB2312"/>
          <w:color w:val="000000"/>
        </w:rPr>
      </w:pPr>
    </w:p>
    <w:p w:rsidR="006B58CD" w:rsidRPr="006B58CD" w:rsidRDefault="006B58CD" w:rsidP="003B029E">
      <w:pPr>
        <w:pStyle w:val="01"/>
        <w:spacing w:line="360" w:lineRule="auto"/>
        <w:ind w:firstLineChars="200" w:firstLine="482"/>
        <w:jc w:val="center"/>
        <w:rPr>
          <w:rFonts w:ascii="仿宋_GB2312" w:eastAsia="仿宋_GB2312" w:hAnsi="仿宋_GB2312" w:cs="仿宋_GB2312"/>
          <w:color w:val="000000"/>
          <w:sz w:val="24"/>
          <w:szCs w:val="24"/>
        </w:rPr>
      </w:pPr>
      <w:bookmarkStart w:id="8" w:name="_Toc392601713"/>
      <w:r w:rsidRPr="006B58CD">
        <w:rPr>
          <w:rFonts w:ascii="仿宋_GB2312" w:eastAsia="仿宋_GB2312" w:hAnsi="仿宋_GB2312" w:cs="仿宋_GB2312" w:hint="eastAsia"/>
          <w:color w:val="000000"/>
          <w:sz w:val="24"/>
          <w:szCs w:val="24"/>
        </w:rPr>
        <w:br w:type="page"/>
      </w:r>
      <w:r w:rsidRPr="006B58CD">
        <w:rPr>
          <w:rFonts w:ascii="仿宋_GB2312" w:eastAsia="仿宋_GB2312" w:hAnsi="仿宋_GB2312" w:cs="仿宋_GB2312" w:hint="eastAsia"/>
          <w:color w:val="000000"/>
        </w:rPr>
        <w:lastRenderedPageBreak/>
        <w:t>第三章 评标办法</w:t>
      </w:r>
      <w:bookmarkEnd w:id="8"/>
    </w:p>
    <w:p w:rsidR="006B58CD" w:rsidRPr="006B58CD" w:rsidRDefault="006B58CD">
      <w:pPr>
        <w:pStyle w:val="af7"/>
        <w:adjustRightInd/>
        <w:spacing w:line="360" w:lineRule="auto"/>
        <w:ind w:firstLineChars="200" w:firstLine="480"/>
        <w:jc w:val="both"/>
        <w:rPr>
          <w:rFonts w:ascii="仿宋_GB2312" w:eastAsia="仿宋_GB2312" w:hAnsi="仿宋_GB2312" w:cs="仿宋_GB2312"/>
          <w:color w:val="000000"/>
        </w:rPr>
      </w:pPr>
      <w:r w:rsidRPr="006B58CD">
        <w:rPr>
          <w:rFonts w:hint="eastAsia"/>
          <w:bCs/>
          <w:color w:val="000000"/>
          <w:kern w:val="2"/>
        </w:rPr>
        <w:t>本着坚持“公开、公平、公正”的原则，为维护招投标双方的合法权益，增加评标工作透明度，保证评标、定标的科学性、公正性和可操作性，根据《中华人民共和国政府采购法》、《中华人民共和国招标投标法》、《政府采购货物和服务招标投标管理办法》等法律法规的精神，并结合本项目实际制定本办法</w:t>
      </w:r>
      <w:r w:rsidRPr="006B58CD">
        <w:rPr>
          <w:rFonts w:ascii="仿宋_GB2312" w:eastAsia="仿宋_GB2312" w:hAnsi="仿宋_GB2312" w:cs="仿宋_GB2312" w:hint="eastAsia"/>
          <w:color w:val="000000"/>
        </w:rPr>
        <w:t>。</w:t>
      </w:r>
    </w:p>
    <w:p w:rsidR="006B58CD" w:rsidRPr="006B58CD" w:rsidRDefault="006B58CD">
      <w:pPr>
        <w:pStyle w:val="af7"/>
        <w:adjustRightInd/>
        <w:spacing w:line="360" w:lineRule="auto"/>
        <w:ind w:firstLineChars="200" w:firstLine="482"/>
        <w:jc w:val="both"/>
        <w:rPr>
          <w:b/>
          <w:bCs/>
          <w:color w:val="000000"/>
          <w:kern w:val="2"/>
          <w:u w:val="single"/>
        </w:rPr>
      </w:pPr>
      <w:r w:rsidRPr="006B58CD">
        <w:rPr>
          <w:rFonts w:hint="eastAsia"/>
          <w:b/>
          <w:bCs/>
          <w:color w:val="000000"/>
          <w:kern w:val="2"/>
          <w:u w:val="single"/>
        </w:rPr>
        <w:t>综合评分法，即在全部满足招标文件实质性要求前提下，按照招标文件中规定的各项因素进行综合评审，以总得分最高的投标人作为中标候选供应商。得分相同的，按投标报价由低到高顺序排列。得分且投标报价相同的，按技术指标优劣顺序排列。</w:t>
      </w:r>
    </w:p>
    <w:p w:rsidR="006B58CD" w:rsidRPr="006B58CD" w:rsidRDefault="006B58CD">
      <w:pPr>
        <w:snapToGrid w:val="0"/>
        <w:spacing w:line="360" w:lineRule="auto"/>
        <w:ind w:firstLineChars="192" w:firstLine="463"/>
        <w:rPr>
          <w:rFonts w:ascii="宋体" w:hAnsi="宋体" w:cs="宋体"/>
          <w:b/>
          <w:color w:val="000000"/>
          <w:sz w:val="24"/>
        </w:rPr>
      </w:pPr>
      <w:r w:rsidRPr="006B58CD">
        <w:rPr>
          <w:rFonts w:ascii="宋体" w:hAnsi="宋体" w:cs="宋体" w:hint="eastAsia"/>
          <w:b/>
          <w:color w:val="000000"/>
          <w:sz w:val="24"/>
        </w:rPr>
        <w:t>一、评标程序</w:t>
      </w:r>
    </w:p>
    <w:p w:rsidR="006B58CD" w:rsidRPr="006B58CD" w:rsidRDefault="006B58CD">
      <w:pPr>
        <w:tabs>
          <w:tab w:val="left" w:pos="360"/>
        </w:tabs>
        <w:snapToGrid w:val="0"/>
        <w:spacing w:line="360" w:lineRule="auto"/>
        <w:ind w:firstLineChars="150" w:firstLine="360"/>
        <w:rPr>
          <w:rFonts w:ascii="宋体" w:hAnsi="宋体" w:cs="宋体"/>
          <w:color w:val="000000"/>
          <w:sz w:val="24"/>
        </w:rPr>
      </w:pPr>
      <w:r w:rsidRPr="006B58CD">
        <w:rPr>
          <w:rFonts w:ascii="宋体" w:hAnsi="宋体" w:cs="宋体" w:hint="eastAsia"/>
          <w:color w:val="000000"/>
          <w:sz w:val="24"/>
        </w:rPr>
        <w:t>1、评标工作由招标人依法组建的评标委员会负责。</w:t>
      </w:r>
    </w:p>
    <w:p w:rsidR="006B58CD" w:rsidRPr="006B58CD" w:rsidRDefault="006B58CD">
      <w:pPr>
        <w:tabs>
          <w:tab w:val="left" w:pos="360"/>
        </w:tabs>
        <w:snapToGrid w:val="0"/>
        <w:spacing w:line="360" w:lineRule="auto"/>
        <w:ind w:firstLineChars="150" w:firstLine="360"/>
        <w:rPr>
          <w:rFonts w:ascii="宋体" w:hAnsi="宋体" w:cs="宋体"/>
          <w:color w:val="000000"/>
          <w:sz w:val="24"/>
        </w:rPr>
      </w:pPr>
      <w:r w:rsidRPr="006B58CD">
        <w:rPr>
          <w:rFonts w:ascii="宋体" w:hAnsi="宋体" w:cs="宋体" w:hint="eastAsia"/>
          <w:color w:val="000000"/>
          <w:sz w:val="24"/>
        </w:rPr>
        <w:t>2、评标委员会成员先对投标人的资格进行审核，再评技术部分，后评商务部分。</w:t>
      </w:r>
    </w:p>
    <w:p w:rsidR="006B58CD" w:rsidRPr="006B58CD" w:rsidRDefault="006B58CD">
      <w:pPr>
        <w:tabs>
          <w:tab w:val="left" w:pos="360"/>
        </w:tabs>
        <w:snapToGrid w:val="0"/>
        <w:spacing w:line="360" w:lineRule="auto"/>
        <w:ind w:firstLineChars="150" w:firstLine="360"/>
        <w:rPr>
          <w:rFonts w:ascii="宋体" w:hAnsi="宋体" w:cs="宋体"/>
          <w:color w:val="000000"/>
          <w:sz w:val="24"/>
        </w:rPr>
      </w:pPr>
      <w:r w:rsidRPr="006B58CD">
        <w:rPr>
          <w:rFonts w:ascii="宋体" w:hAnsi="宋体" w:cs="宋体" w:hint="eastAsia"/>
          <w:color w:val="000000"/>
          <w:sz w:val="24"/>
        </w:rPr>
        <w:t>3、评标委员会按定标方法向招标人推荐第一、二、三名预中标候选人。</w:t>
      </w:r>
    </w:p>
    <w:p w:rsidR="006B58CD" w:rsidRPr="006B58CD" w:rsidRDefault="006B58CD">
      <w:pPr>
        <w:spacing w:line="360" w:lineRule="auto"/>
        <w:ind w:firstLineChars="200" w:firstLine="482"/>
        <w:rPr>
          <w:rFonts w:ascii="宋体" w:hAnsi="宋体" w:cs="宋体"/>
          <w:b/>
          <w:color w:val="000000"/>
          <w:sz w:val="24"/>
        </w:rPr>
      </w:pPr>
      <w:r w:rsidRPr="006B58CD">
        <w:rPr>
          <w:rFonts w:ascii="宋体" w:hAnsi="宋体" w:cs="宋体" w:hint="eastAsia"/>
          <w:b/>
          <w:color w:val="000000"/>
          <w:sz w:val="24"/>
        </w:rPr>
        <w:t>二、</w:t>
      </w:r>
      <w:proofErr w:type="gramStart"/>
      <w:r w:rsidRPr="006B58CD">
        <w:rPr>
          <w:rFonts w:ascii="宋体" w:hAnsi="宋体" w:cs="宋体" w:hint="eastAsia"/>
          <w:b/>
          <w:color w:val="000000"/>
          <w:sz w:val="24"/>
        </w:rPr>
        <w:t>废标条件</w:t>
      </w:r>
      <w:proofErr w:type="gramEnd"/>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投标文件出现下列情形之一的，作为无效投标文件：</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1、投标文件未按照招标文件的要求予以装订、密封的；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2、投标文件封面、投标函、</w:t>
      </w:r>
      <w:proofErr w:type="gramStart"/>
      <w:r w:rsidRPr="006B58CD">
        <w:rPr>
          <w:rFonts w:ascii="宋体" w:hAnsi="宋体" w:cs="宋体" w:hint="eastAsia"/>
          <w:color w:val="000000"/>
          <w:sz w:val="24"/>
        </w:rPr>
        <w:t>报价表未在</w:t>
      </w:r>
      <w:proofErr w:type="gramEnd"/>
      <w:r w:rsidRPr="006B58CD">
        <w:rPr>
          <w:rFonts w:ascii="宋体" w:hAnsi="宋体" w:cs="宋体" w:hint="eastAsia"/>
          <w:color w:val="000000"/>
          <w:sz w:val="24"/>
        </w:rPr>
        <w:t>相应位置加盖投标人的企业印章以及无企业法定代表人或其授权的委托代理人印章和签字的。无授权委托书的；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3、投标文件的关键内容字迹模糊、无法辨认的；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4、投标人法定代表人或其委托代理人未准时投递的；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5、投标人递交的同一份投标文件中对同一招标项目报有两个或多个报价的；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6、未响应招标文件要求的或对供货期、质量、质保期未作承诺的；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7、投标人的投标报价高于最高限价的；</w:t>
      </w:r>
    </w:p>
    <w:p w:rsidR="006B58CD" w:rsidRPr="006B58CD" w:rsidRDefault="006B58CD">
      <w:pPr>
        <w:spacing w:line="360" w:lineRule="auto"/>
        <w:ind w:firstLine="500"/>
        <w:rPr>
          <w:rFonts w:ascii="宋体" w:hAnsi="宋体" w:cs="宋体"/>
          <w:color w:val="000000"/>
          <w:sz w:val="24"/>
        </w:rPr>
      </w:pPr>
      <w:r w:rsidRPr="006B58CD">
        <w:rPr>
          <w:rFonts w:ascii="宋体" w:hAnsi="宋体" w:cs="宋体" w:hint="eastAsia"/>
          <w:color w:val="000000"/>
          <w:sz w:val="24"/>
        </w:rPr>
        <w:t>8、有关法律、法规规定的</w:t>
      </w:r>
      <w:proofErr w:type="gramStart"/>
      <w:r w:rsidRPr="006B58CD">
        <w:rPr>
          <w:rFonts w:ascii="宋体" w:hAnsi="宋体" w:cs="宋体" w:hint="eastAsia"/>
          <w:color w:val="000000"/>
          <w:sz w:val="24"/>
        </w:rPr>
        <w:t>其他废标条件</w:t>
      </w:r>
      <w:proofErr w:type="gramEnd"/>
      <w:r w:rsidRPr="006B58CD">
        <w:rPr>
          <w:rFonts w:ascii="宋体" w:hAnsi="宋体" w:cs="宋体" w:hint="eastAsia"/>
          <w:color w:val="000000"/>
          <w:sz w:val="24"/>
        </w:rPr>
        <w:t>。</w:t>
      </w:r>
    </w:p>
    <w:p w:rsidR="006B58CD" w:rsidRPr="006B58CD" w:rsidRDefault="006B58CD">
      <w:pPr>
        <w:spacing w:line="360" w:lineRule="auto"/>
        <w:ind w:firstLineChars="196" w:firstLine="472"/>
        <w:rPr>
          <w:rFonts w:ascii="仿宋_GB2312" w:eastAsia="仿宋_GB2312" w:hAnsi="仿宋_GB2312" w:cs="仿宋_GB2312"/>
          <w:b/>
          <w:color w:val="000000"/>
        </w:rPr>
      </w:pPr>
      <w:r w:rsidRPr="006B58CD">
        <w:rPr>
          <w:rFonts w:ascii="宋体" w:hAnsi="宋体" w:cs="宋体" w:hint="eastAsia"/>
          <w:b/>
          <w:color w:val="000000"/>
          <w:sz w:val="24"/>
        </w:rPr>
        <w:t>三、资格审查（</w:t>
      </w:r>
      <w:r w:rsidRPr="006B58CD">
        <w:rPr>
          <w:rFonts w:ascii="仿宋_GB2312" w:eastAsia="仿宋_GB2312" w:hAnsi="仿宋_GB2312" w:cs="仿宋_GB2312" w:hint="eastAsia"/>
          <w:b/>
          <w:color w:val="000000"/>
        </w:rPr>
        <w:t>若有一项不通过，则视为资格审查不通过，作无效标处理。</w:t>
      </w:r>
      <w:r w:rsidRPr="006B58CD">
        <w:rPr>
          <w:rFonts w:ascii="宋体" w:hAnsi="宋体" w:cs="宋体" w:hint="eastAsia"/>
          <w:b/>
          <w:color w:val="000000"/>
          <w:sz w:val="24"/>
        </w:rPr>
        <w:t>）</w:t>
      </w:r>
    </w:p>
    <w:tbl>
      <w:tblPr>
        <w:tblW w:w="5000" w:type="pct"/>
        <w:jc w:val="center"/>
        <w:tblLook w:val="0000" w:firstRow="0" w:lastRow="0" w:firstColumn="0" w:lastColumn="0" w:noHBand="0" w:noVBand="0"/>
      </w:tblPr>
      <w:tblGrid>
        <w:gridCol w:w="855"/>
        <w:gridCol w:w="2088"/>
        <w:gridCol w:w="6003"/>
      </w:tblGrid>
      <w:tr w:rsidR="00460DEC" w:rsidRPr="006B58CD">
        <w:trPr>
          <w:trHeight w:val="251"/>
          <w:jc w:val="center"/>
        </w:trPr>
        <w:tc>
          <w:tcPr>
            <w:tcW w:w="478"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序号</w:t>
            </w:r>
          </w:p>
        </w:tc>
        <w:tc>
          <w:tcPr>
            <w:tcW w:w="1167"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ind w:firstLineChars="200" w:firstLine="400"/>
              <w:jc w:val="center"/>
              <w:rPr>
                <w:color w:val="000000"/>
                <w:kern w:val="2"/>
                <w:sz w:val="20"/>
                <w:szCs w:val="20"/>
              </w:rPr>
            </w:pPr>
            <w:r w:rsidRPr="006B58CD">
              <w:rPr>
                <w:rFonts w:hint="eastAsia"/>
                <w:color w:val="000000"/>
                <w:kern w:val="2"/>
                <w:sz w:val="20"/>
                <w:szCs w:val="20"/>
              </w:rPr>
              <w:t>项目内容</w:t>
            </w:r>
          </w:p>
        </w:tc>
        <w:tc>
          <w:tcPr>
            <w:tcW w:w="3355"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合格条件</w:t>
            </w:r>
          </w:p>
        </w:tc>
      </w:tr>
      <w:tr w:rsidR="00460DEC" w:rsidRPr="006B58CD">
        <w:trPr>
          <w:trHeight w:val="215"/>
          <w:jc w:val="center"/>
        </w:trPr>
        <w:tc>
          <w:tcPr>
            <w:tcW w:w="478"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1</w:t>
            </w:r>
          </w:p>
        </w:tc>
        <w:tc>
          <w:tcPr>
            <w:tcW w:w="1167"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营业执照</w:t>
            </w:r>
          </w:p>
        </w:tc>
        <w:tc>
          <w:tcPr>
            <w:tcW w:w="3355"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both"/>
              <w:rPr>
                <w:color w:val="000000"/>
                <w:kern w:val="2"/>
                <w:sz w:val="20"/>
                <w:szCs w:val="20"/>
              </w:rPr>
            </w:pPr>
            <w:r w:rsidRPr="006B58CD">
              <w:rPr>
                <w:rFonts w:hint="eastAsia"/>
                <w:color w:val="000000"/>
                <w:kern w:val="2"/>
                <w:sz w:val="20"/>
                <w:szCs w:val="20"/>
              </w:rPr>
              <w:t>营业执照需包含相关经营范围（复印件装订入投标文件内）。</w:t>
            </w:r>
          </w:p>
        </w:tc>
      </w:tr>
      <w:tr w:rsidR="00460DEC" w:rsidRPr="006B58CD">
        <w:trPr>
          <w:trHeight w:val="361"/>
          <w:jc w:val="center"/>
        </w:trPr>
        <w:tc>
          <w:tcPr>
            <w:tcW w:w="478"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2</w:t>
            </w:r>
          </w:p>
        </w:tc>
        <w:tc>
          <w:tcPr>
            <w:tcW w:w="1167"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center"/>
              <w:rPr>
                <w:color w:val="000000"/>
                <w:kern w:val="2"/>
                <w:sz w:val="20"/>
                <w:szCs w:val="20"/>
              </w:rPr>
            </w:pPr>
            <w:r w:rsidRPr="006B58CD">
              <w:rPr>
                <w:rFonts w:hint="eastAsia"/>
                <w:color w:val="000000"/>
                <w:kern w:val="2"/>
                <w:sz w:val="20"/>
                <w:szCs w:val="20"/>
              </w:rPr>
              <w:t>授权委托书</w:t>
            </w:r>
          </w:p>
        </w:tc>
        <w:tc>
          <w:tcPr>
            <w:tcW w:w="3355"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pStyle w:val="af7"/>
              <w:adjustRightInd/>
              <w:snapToGrid w:val="0"/>
              <w:jc w:val="both"/>
              <w:rPr>
                <w:color w:val="000000"/>
                <w:kern w:val="2"/>
                <w:sz w:val="20"/>
                <w:szCs w:val="20"/>
              </w:rPr>
            </w:pPr>
            <w:r w:rsidRPr="006B58CD">
              <w:rPr>
                <w:rFonts w:hint="eastAsia"/>
                <w:color w:val="000000"/>
                <w:kern w:val="2"/>
                <w:sz w:val="20"/>
                <w:szCs w:val="20"/>
              </w:rPr>
              <w:t>法定代表人授权的委托代理人有合法、有效的委托书，同时委托书按相应要求签字及盖章。</w:t>
            </w:r>
          </w:p>
        </w:tc>
      </w:tr>
      <w:tr w:rsidR="00460DEC" w:rsidRPr="006B58CD">
        <w:trPr>
          <w:trHeight w:val="397"/>
          <w:jc w:val="center"/>
        </w:trPr>
        <w:tc>
          <w:tcPr>
            <w:tcW w:w="478"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jc w:val="center"/>
              <w:rPr>
                <w:rFonts w:ascii="仿宋_GB2312" w:eastAsia="仿宋_GB2312" w:hAnsi="仿宋_GB2312" w:cs="仿宋_GB2312"/>
                <w:color w:val="000000"/>
                <w:sz w:val="20"/>
                <w:szCs w:val="20"/>
              </w:rPr>
            </w:pPr>
            <w:r w:rsidRPr="006B58CD">
              <w:rPr>
                <w:rFonts w:ascii="宋体" w:eastAsia="仿宋_GB2312" w:hAnsi="宋体" w:cs="宋体" w:hint="eastAsia"/>
                <w:color w:val="000000"/>
                <w:sz w:val="20"/>
                <w:szCs w:val="20"/>
              </w:rPr>
              <w:t>3</w:t>
            </w:r>
          </w:p>
        </w:tc>
        <w:tc>
          <w:tcPr>
            <w:tcW w:w="1167"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jc w:val="center"/>
              <w:rPr>
                <w:rFonts w:ascii="宋体" w:hAnsi="宋体" w:cs="宋体"/>
                <w:color w:val="000000"/>
                <w:sz w:val="20"/>
                <w:szCs w:val="20"/>
              </w:rPr>
            </w:pPr>
            <w:r w:rsidRPr="006B58CD">
              <w:rPr>
                <w:rFonts w:ascii="宋体" w:hAnsi="宋体" w:cs="宋体" w:hint="eastAsia"/>
                <w:color w:val="000000"/>
                <w:sz w:val="20"/>
                <w:szCs w:val="20"/>
              </w:rPr>
              <w:t>无被限制投标承诺函</w:t>
            </w:r>
          </w:p>
        </w:tc>
        <w:tc>
          <w:tcPr>
            <w:tcW w:w="3355" w:type="pct"/>
            <w:tcBorders>
              <w:top w:val="single" w:sz="6" w:space="0" w:color="auto"/>
              <w:left w:val="single" w:sz="6" w:space="0" w:color="auto"/>
              <w:bottom w:val="single" w:sz="6" w:space="0" w:color="auto"/>
              <w:right w:val="single" w:sz="6" w:space="0" w:color="auto"/>
            </w:tcBorders>
            <w:vAlign w:val="center"/>
          </w:tcPr>
          <w:p w:rsidR="006B58CD" w:rsidRPr="006B58CD" w:rsidRDefault="006B58CD">
            <w:pPr>
              <w:rPr>
                <w:rFonts w:ascii="仿宋_GB2312" w:eastAsia="仿宋_GB2312" w:hAnsi="仿宋_GB2312" w:cs="仿宋_GB2312"/>
                <w:color w:val="000000"/>
                <w:sz w:val="20"/>
                <w:szCs w:val="20"/>
              </w:rPr>
            </w:pPr>
            <w:r w:rsidRPr="006B58CD">
              <w:rPr>
                <w:rFonts w:ascii="宋体" w:hAnsi="宋体" w:cs="宋体" w:hint="eastAsia"/>
                <w:color w:val="000000"/>
                <w:sz w:val="20"/>
                <w:szCs w:val="20"/>
              </w:rPr>
              <w:t>由法定代表人签署并加盖公章的承诺书（原件装订在标书内）</w:t>
            </w:r>
          </w:p>
        </w:tc>
      </w:tr>
    </w:tbl>
    <w:p w:rsidR="006B58CD" w:rsidRPr="006B58CD" w:rsidRDefault="006B58CD">
      <w:pPr>
        <w:spacing w:line="360" w:lineRule="auto"/>
        <w:ind w:firstLineChars="196" w:firstLine="472"/>
        <w:rPr>
          <w:rFonts w:ascii="宋体" w:hAnsi="宋体" w:cs="宋体"/>
          <w:b/>
          <w:color w:val="000000"/>
          <w:sz w:val="24"/>
        </w:rPr>
      </w:pPr>
      <w:r w:rsidRPr="006B58CD">
        <w:rPr>
          <w:rFonts w:ascii="宋体" w:hAnsi="宋体" w:cs="宋体" w:hint="eastAsia"/>
          <w:b/>
          <w:color w:val="000000"/>
          <w:sz w:val="24"/>
        </w:rPr>
        <w:t>四、综合评分部分</w:t>
      </w:r>
    </w:p>
    <w:p w:rsidR="006B58CD" w:rsidRPr="006B58CD" w:rsidRDefault="006B58CD">
      <w:pPr>
        <w:spacing w:line="360" w:lineRule="auto"/>
        <w:ind w:firstLineChars="196" w:firstLine="472"/>
        <w:rPr>
          <w:rFonts w:ascii="宋体" w:hAnsi="宋体" w:cs="宋体"/>
          <w:b/>
          <w:color w:val="000000"/>
          <w:sz w:val="24"/>
        </w:rPr>
      </w:pPr>
      <w:r w:rsidRPr="006B58CD">
        <w:rPr>
          <w:rFonts w:ascii="宋体" w:hAnsi="宋体" w:cs="宋体" w:hint="eastAsia"/>
          <w:b/>
          <w:color w:val="000000"/>
          <w:sz w:val="24"/>
        </w:rPr>
        <w:lastRenderedPageBreak/>
        <w:t>评分办法：</w:t>
      </w:r>
    </w:p>
    <w:p w:rsidR="006B58CD" w:rsidRPr="006B58CD" w:rsidRDefault="006B58CD">
      <w:pPr>
        <w:spacing w:line="500" w:lineRule="exact"/>
        <w:rPr>
          <w:rFonts w:ascii="仿宋_GB2312" w:eastAsia="仿宋_GB2312" w:hAnsi="仿宋_GB2312" w:cs="仿宋_GB2312"/>
          <w:color w:val="000000"/>
          <w:kern w:val="0"/>
          <w:sz w:val="24"/>
        </w:rPr>
      </w:pPr>
      <w:r w:rsidRPr="006B58CD">
        <w:rPr>
          <w:rFonts w:ascii="仿宋_GB2312" w:eastAsia="仿宋_GB2312" w:hAnsi="仿宋_GB2312" w:cs="仿宋_GB2312" w:hint="eastAsia"/>
          <w:color w:val="000000"/>
          <w:kern w:val="0"/>
          <w:sz w:val="24"/>
        </w:rPr>
        <w:t>评标方法（满分100分，计算过程和结果四舍五入，精确到小数点后两位。）</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
        <w:gridCol w:w="936"/>
        <w:gridCol w:w="9"/>
        <w:gridCol w:w="4269"/>
        <w:gridCol w:w="2022"/>
        <w:gridCol w:w="707"/>
      </w:tblGrid>
      <w:tr w:rsidR="00460DEC" w:rsidRPr="00A72F16">
        <w:trPr>
          <w:trHeight w:val="23"/>
          <w:jc w:val="center"/>
        </w:trPr>
        <w:tc>
          <w:tcPr>
            <w:tcW w:w="561" w:type="pct"/>
            <w:vAlign w:val="center"/>
          </w:tcPr>
          <w:p w:rsidR="006B58CD" w:rsidRPr="00A72F16" w:rsidRDefault="006B58CD">
            <w:pPr>
              <w:adjustRightInd w:val="0"/>
              <w:snapToGrid w:val="0"/>
              <w:spacing w:before="100" w:beforeAutospacing="1" w:after="100" w:afterAutospacing="1"/>
              <w:jc w:val="center"/>
              <w:rPr>
                <w:rFonts w:ascii="宋体" w:hAnsi="宋体"/>
                <w:color w:val="000000"/>
                <w:sz w:val="18"/>
                <w:szCs w:val="18"/>
              </w:rPr>
            </w:pPr>
            <w:r w:rsidRPr="00A72F16">
              <w:rPr>
                <w:rFonts w:ascii="宋体" w:hAnsi="宋体" w:hint="eastAsia"/>
                <w:color w:val="000000"/>
                <w:sz w:val="18"/>
                <w:szCs w:val="18"/>
              </w:rPr>
              <w:t>评分标准</w:t>
            </w:r>
          </w:p>
        </w:tc>
        <w:tc>
          <w:tcPr>
            <w:tcW w:w="2914" w:type="pct"/>
            <w:gridSpan w:val="3"/>
            <w:vAlign w:val="center"/>
          </w:tcPr>
          <w:p w:rsidR="006B58CD" w:rsidRPr="00A72F16" w:rsidRDefault="006B58CD">
            <w:pPr>
              <w:adjustRightInd w:val="0"/>
              <w:snapToGrid w:val="0"/>
              <w:spacing w:before="100" w:beforeAutospacing="1" w:after="100" w:afterAutospacing="1"/>
              <w:jc w:val="center"/>
              <w:rPr>
                <w:rFonts w:ascii="宋体" w:hAnsi="宋体"/>
                <w:color w:val="000000"/>
                <w:sz w:val="18"/>
                <w:szCs w:val="18"/>
              </w:rPr>
            </w:pPr>
            <w:r w:rsidRPr="00A72F16">
              <w:rPr>
                <w:rFonts w:ascii="宋体" w:hAnsi="宋体" w:hint="eastAsia"/>
                <w:color w:val="000000"/>
                <w:sz w:val="18"/>
                <w:szCs w:val="18"/>
              </w:rPr>
              <w:t>评分因素</w:t>
            </w:r>
          </w:p>
        </w:tc>
        <w:tc>
          <w:tcPr>
            <w:tcW w:w="1130" w:type="pct"/>
            <w:vAlign w:val="center"/>
          </w:tcPr>
          <w:p w:rsidR="006B58CD" w:rsidRPr="00A72F16" w:rsidRDefault="006B58CD">
            <w:pPr>
              <w:adjustRightInd w:val="0"/>
              <w:snapToGrid w:val="0"/>
              <w:spacing w:before="100" w:beforeAutospacing="1" w:after="100" w:afterAutospacing="1"/>
              <w:jc w:val="center"/>
              <w:rPr>
                <w:rFonts w:ascii="宋体" w:hAnsi="宋体"/>
                <w:color w:val="000000"/>
                <w:sz w:val="18"/>
                <w:szCs w:val="18"/>
              </w:rPr>
            </w:pPr>
            <w:r w:rsidRPr="00A72F16">
              <w:rPr>
                <w:rFonts w:ascii="宋体" w:hAnsi="宋体" w:hint="eastAsia"/>
                <w:color w:val="000000"/>
                <w:sz w:val="18"/>
                <w:szCs w:val="18"/>
              </w:rPr>
              <w:t>所需提供材料</w:t>
            </w:r>
          </w:p>
        </w:tc>
        <w:tc>
          <w:tcPr>
            <w:tcW w:w="395" w:type="pct"/>
            <w:vAlign w:val="center"/>
          </w:tcPr>
          <w:p w:rsidR="006B58CD" w:rsidRPr="00A72F16" w:rsidRDefault="006B58CD">
            <w:pPr>
              <w:adjustRightInd w:val="0"/>
              <w:snapToGrid w:val="0"/>
              <w:spacing w:before="100" w:beforeAutospacing="1" w:after="100" w:afterAutospacing="1"/>
              <w:jc w:val="center"/>
              <w:rPr>
                <w:rFonts w:ascii="宋体" w:hAnsi="宋体"/>
                <w:color w:val="000000"/>
                <w:sz w:val="18"/>
                <w:szCs w:val="18"/>
              </w:rPr>
            </w:pPr>
            <w:r w:rsidRPr="00A72F16">
              <w:rPr>
                <w:rFonts w:ascii="宋体" w:hAnsi="宋体" w:hint="eastAsia"/>
                <w:color w:val="000000"/>
                <w:sz w:val="18"/>
                <w:szCs w:val="18"/>
              </w:rPr>
              <w:t>分值</w:t>
            </w:r>
          </w:p>
        </w:tc>
      </w:tr>
      <w:tr w:rsidR="00C13E33" w:rsidRPr="00A72F16">
        <w:trPr>
          <w:trHeight w:val="23"/>
          <w:jc w:val="center"/>
        </w:trPr>
        <w:tc>
          <w:tcPr>
            <w:tcW w:w="561" w:type="pct"/>
            <w:vMerge w:val="restart"/>
            <w:vAlign w:val="center"/>
          </w:tcPr>
          <w:p w:rsidR="00C13E33" w:rsidRPr="00A72F16" w:rsidRDefault="00C13E33">
            <w:pPr>
              <w:jc w:val="center"/>
              <w:rPr>
                <w:rFonts w:ascii="宋体" w:hAnsi="宋体"/>
                <w:color w:val="000000"/>
                <w:spacing w:val="-12"/>
                <w:sz w:val="18"/>
                <w:szCs w:val="18"/>
              </w:rPr>
            </w:pPr>
            <w:r w:rsidRPr="00A72F16">
              <w:rPr>
                <w:rFonts w:ascii="宋体" w:hAnsi="宋体"/>
                <w:color w:val="000000"/>
                <w:spacing w:val="-12"/>
                <w:sz w:val="18"/>
                <w:szCs w:val="18"/>
              </w:rPr>
              <w:t>技术部分标准</w:t>
            </w:r>
          </w:p>
        </w:tc>
        <w:tc>
          <w:tcPr>
            <w:tcW w:w="528" w:type="pct"/>
            <w:gridSpan w:val="2"/>
            <w:tcBorders>
              <w:top w:val="single" w:sz="4" w:space="0" w:color="auto"/>
            </w:tcBorders>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实施方案</w:t>
            </w:r>
          </w:p>
        </w:tc>
        <w:tc>
          <w:tcPr>
            <w:tcW w:w="2386" w:type="pct"/>
            <w:tcBorders>
              <w:top w:val="single" w:sz="4" w:space="0" w:color="auto"/>
            </w:tcBorders>
            <w:vAlign w:val="center"/>
          </w:tcPr>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1、现场勘测并绘制图示并详细说明。</w:t>
            </w:r>
          </w:p>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2、合理安排项目实施技术力量和人力资源。</w:t>
            </w:r>
          </w:p>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3、保证供货时间、质量的方案和措施。</w:t>
            </w:r>
          </w:p>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4、安装、调试、验收的方案和措施。</w:t>
            </w:r>
          </w:p>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5、对本项目合理化建议及有效改进措施。</w:t>
            </w:r>
          </w:p>
          <w:p w:rsidR="00C13E33" w:rsidRPr="00A72F16" w:rsidRDefault="00C13E33">
            <w:pPr>
              <w:snapToGrid w:val="0"/>
              <w:rPr>
                <w:rFonts w:ascii="宋体" w:hAnsi="宋体"/>
                <w:color w:val="000000"/>
                <w:sz w:val="18"/>
                <w:szCs w:val="18"/>
              </w:rPr>
            </w:pPr>
            <w:r w:rsidRPr="00A72F16">
              <w:rPr>
                <w:rFonts w:ascii="宋体" w:hAnsi="宋体" w:hint="eastAsia"/>
                <w:color w:val="000000"/>
                <w:sz w:val="18"/>
                <w:szCs w:val="18"/>
              </w:rPr>
              <w:t>综合比较所有投标人提供的技术方案的先进性、合理性、全面性，设计先进、方案合理并符合甲方的实际需求,</w:t>
            </w:r>
            <w:r w:rsidRPr="00A72F16">
              <w:rPr>
                <w:rFonts w:ascii="宋体" w:hAnsi="宋体" w:hint="eastAsia"/>
                <w:b/>
                <w:color w:val="FF0000"/>
                <w:sz w:val="18"/>
                <w:szCs w:val="18"/>
              </w:rPr>
              <w:t xml:space="preserve"> </w:t>
            </w:r>
            <w:r w:rsidRPr="00A72F16">
              <w:rPr>
                <w:rFonts w:ascii="宋体" w:hAnsi="宋体" w:hint="eastAsia"/>
                <w:color w:val="000000"/>
                <w:sz w:val="18"/>
                <w:szCs w:val="18"/>
              </w:rPr>
              <w:t>优秀9-12分；良好5-8分；一般0-4分。</w:t>
            </w:r>
          </w:p>
        </w:tc>
        <w:tc>
          <w:tcPr>
            <w:tcW w:w="1130" w:type="pct"/>
            <w:tcBorders>
              <w:top w:val="single" w:sz="4" w:space="0" w:color="auto"/>
            </w:tcBorders>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技术方案</w:t>
            </w:r>
          </w:p>
        </w:tc>
        <w:tc>
          <w:tcPr>
            <w:tcW w:w="395" w:type="pct"/>
            <w:tcBorders>
              <w:top w:val="single" w:sz="4" w:space="0" w:color="auto"/>
            </w:tcBorders>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12</w:t>
            </w:r>
          </w:p>
        </w:tc>
      </w:tr>
      <w:tr w:rsidR="00C13E33" w:rsidRPr="00A72F16">
        <w:trPr>
          <w:trHeight w:val="23"/>
          <w:jc w:val="center"/>
        </w:trPr>
        <w:tc>
          <w:tcPr>
            <w:tcW w:w="561" w:type="pct"/>
            <w:vMerge/>
            <w:vAlign w:val="center"/>
          </w:tcPr>
          <w:p w:rsidR="00C13E33" w:rsidRPr="00A72F16" w:rsidRDefault="00C13E33">
            <w:pPr>
              <w:jc w:val="center"/>
              <w:rPr>
                <w:rFonts w:ascii="宋体" w:hAnsi="宋体"/>
                <w:color w:val="000000"/>
                <w:spacing w:val="-12"/>
                <w:sz w:val="18"/>
                <w:szCs w:val="18"/>
              </w:rPr>
            </w:pPr>
          </w:p>
        </w:tc>
        <w:tc>
          <w:tcPr>
            <w:tcW w:w="528" w:type="pct"/>
            <w:gridSpan w:val="2"/>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技术性能参数</w:t>
            </w:r>
          </w:p>
        </w:tc>
        <w:tc>
          <w:tcPr>
            <w:tcW w:w="2386" w:type="pct"/>
            <w:vAlign w:val="center"/>
          </w:tcPr>
          <w:p w:rsidR="00C13E33" w:rsidRPr="00A72F16" w:rsidRDefault="00C13E33">
            <w:pPr>
              <w:rPr>
                <w:rFonts w:ascii="宋体" w:hAnsi="宋体" w:cs="宋体"/>
                <w:color w:val="000000"/>
                <w:sz w:val="18"/>
                <w:szCs w:val="18"/>
              </w:rPr>
            </w:pPr>
            <w:r w:rsidRPr="00A72F16">
              <w:rPr>
                <w:rFonts w:ascii="宋体" w:hAnsi="宋体" w:cs="宋体" w:hint="eastAsia"/>
                <w:color w:val="000000"/>
                <w:sz w:val="18"/>
                <w:szCs w:val="18"/>
              </w:rPr>
              <w:t>1、标“★”号的部分是实际需求参数及产品要求，有一项不满足的扣1 分，最多扣 25分。</w:t>
            </w:r>
          </w:p>
        </w:tc>
        <w:tc>
          <w:tcPr>
            <w:tcW w:w="1130" w:type="pct"/>
            <w:vAlign w:val="center"/>
          </w:tcPr>
          <w:p w:rsidR="00C13E33" w:rsidRPr="00A72F16" w:rsidRDefault="00C13E33">
            <w:pPr>
              <w:rPr>
                <w:rFonts w:ascii="宋体" w:hAnsi="宋体"/>
                <w:color w:val="000000"/>
                <w:sz w:val="18"/>
                <w:szCs w:val="18"/>
              </w:rPr>
            </w:pPr>
            <w:r w:rsidRPr="00A72F16">
              <w:rPr>
                <w:rFonts w:ascii="宋体" w:hAnsi="宋体" w:cs="宋体" w:hint="eastAsia"/>
                <w:color w:val="000000"/>
                <w:sz w:val="18"/>
                <w:szCs w:val="18"/>
              </w:rPr>
              <w:t>标“★”号的部分提供生产商针对本项目所投产品技术参数真实性证明材料</w:t>
            </w:r>
            <w:proofErr w:type="gramStart"/>
            <w:r w:rsidRPr="00A72F16">
              <w:rPr>
                <w:rFonts w:ascii="宋体" w:hAnsi="宋体" w:cs="宋体" w:hint="eastAsia"/>
                <w:color w:val="000000"/>
                <w:sz w:val="18"/>
                <w:szCs w:val="18"/>
              </w:rPr>
              <w:t>官网截</w:t>
            </w:r>
            <w:proofErr w:type="gramEnd"/>
            <w:r w:rsidRPr="00A72F16">
              <w:rPr>
                <w:rFonts w:ascii="宋体" w:hAnsi="宋体" w:cs="宋体" w:hint="eastAsia"/>
                <w:color w:val="000000"/>
                <w:sz w:val="18"/>
                <w:szCs w:val="18"/>
              </w:rPr>
              <w:t>图或产品彩页并盖章；</w:t>
            </w:r>
            <w:r w:rsidRPr="00A72F16">
              <w:rPr>
                <w:rFonts w:ascii="宋体" w:hAnsi="宋体" w:hint="eastAsia"/>
                <w:color w:val="000000"/>
                <w:sz w:val="18"/>
                <w:szCs w:val="18"/>
              </w:rPr>
              <w:t>不提供不得分。</w:t>
            </w:r>
          </w:p>
        </w:tc>
        <w:tc>
          <w:tcPr>
            <w:tcW w:w="395" w:type="pct"/>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25</w:t>
            </w:r>
          </w:p>
        </w:tc>
      </w:tr>
      <w:tr w:rsidR="00C13E33" w:rsidRPr="00A72F16">
        <w:trPr>
          <w:trHeight w:val="23"/>
          <w:jc w:val="center"/>
        </w:trPr>
        <w:tc>
          <w:tcPr>
            <w:tcW w:w="561" w:type="pct"/>
            <w:vMerge/>
            <w:vAlign w:val="center"/>
          </w:tcPr>
          <w:p w:rsidR="00C13E33" w:rsidRPr="00A72F16" w:rsidRDefault="00C13E33">
            <w:pPr>
              <w:jc w:val="center"/>
              <w:rPr>
                <w:rFonts w:ascii="宋体" w:hAnsi="宋体"/>
                <w:color w:val="000000"/>
                <w:spacing w:val="-12"/>
                <w:sz w:val="18"/>
                <w:szCs w:val="18"/>
              </w:rPr>
            </w:pPr>
          </w:p>
        </w:tc>
        <w:tc>
          <w:tcPr>
            <w:tcW w:w="528" w:type="pct"/>
            <w:gridSpan w:val="2"/>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售后服务及质保期</w:t>
            </w:r>
          </w:p>
        </w:tc>
        <w:tc>
          <w:tcPr>
            <w:tcW w:w="2386" w:type="pct"/>
            <w:vAlign w:val="center"/>
          </w:tcPr>
          <w:p w:rsidR="00C13E33" w:rsidRPr="00A72F16" w:rsidRDefault="00C13E33" w:rsidP="00C96164">
            <w:pPr>
              <w:snapToGrid w:val="0"/>
              <w:rPr>
                <w:rFonts w:ascii="宋体" w:hAnsi="宋体"/>
                <w:color w:val="000000"/>
                <w:sz w:val="18"/>
                <w:szCs w:val="18"/>
              </w:rPr>
            </w:pPr>
            <w:r w:rsidRPr="00A72F16">
              <w:rPr>
                <w:rFonts w:ascii="宋体" w:hAnsi="宋体" w:hint="eastAsia"/>
                <w:color w:val="000000"/>
                <w:sz w:val="18"/>
                <w:szCs w:val="18"/>
              </w:rPr>
              <w:t>1、</w:t>
            </w:r>
            <w:r w:rsidR="00C96164">
              <w:rPr>
                <w:rFonts w:ascii="宋体" w:hAnsi="宋体" w:hint="eastAsia"/>
                <w:color w:val="000000"/>
                <w:sz w:val="18"/>
                <w:szCs w:val="18"/>
              </w:rPr>
              <w:t>质保期内、外</w:t>
            </w:r>
            <w:r w:rsidRPr="00A72F16">
              <w:rPr>
                <w:rFonts w:ascii="宋体" w:hAnsi="宋体" w:hint="eastAsia"/>
                <w:color w:val="000000"/>
                <w:sz w:val="18"/>
                <w:szCs w:val="18"/>
              </w:rPr>
              <w:t>售后服务承诺。</w:t>
            </w:r>
          </w:p>
        </w:tc>
        <w:tc>
          <w:tcPr>
            <w:tcW w:w="1130" w:type="pct"/>
            <w:vAlign w:val="center"/>
          </w:tcPr>
          <w:p w:rsidR="00C13E33" w:rsidRPr="00A72F16" w:rsidRDefault="00C13E33">
            <w:pPr>
              <w:rPr>
                <w:rFonts w:ascii="宋体" w:hAnsi="宋体"/>
                <w:color w:val="000000"/>
                <w:sz w:val="18"/>
                <w:szCs w:val="18"/>
              </w:rPr>
            </w:pPr>
            <w:r w:rsidRPr="00A72F16">
              <w:rPr>
                <w:rFonts w:ascii="宋体" w:hAnsi="宋体" w:hint="eastAsia"/>
                <w:color w:val="000000"/>
                <w:sz w:val="18"/>
                <w:szCs w:val="18"/>
              </w:rPr>
              <w:t>提供售后服务方案装订入投标文件，未提供售后服务方案的不得分。</w:t>
            </w:r>
          </w:p>
        </w:tc>
        <w:tc>
          <w:tcPr>
            <w:tcW w:w="395" w:type="pct"/>
            <w:vAlign w:val="center"/>
          </w:tcPr>
          <w:p w:rsidR="00C13E33" w:rsidRPr="00A72F16" w:rsidRDefault="00C96164">
            <w:pPr>
              <w:jc w:val="center"/>
              <w:rPr>
                <w:rFonts w:ascii="宋体" w:hAnsi="宋体"/>
                <w:color w:val="000000"/>
                <w:sz w:val="18"/>
                <w:szCs w:val="18"/>
              </w:rPr>
            </w:pPr>
            <w:r>
              <w:rPr>
                <w:rFonts w:ascii="宋体" w:hAnsi="宋体" w:hint="eastAsia"/>
                <w:color w:val="000000"/>
                <w:sz w:val="18"/>
                <w:szCs w:val="18"/>
              </w:rPr>
              <w:t>1</w:t>
            </w:r>
          </w:p>
        </w:tc>
      </w:tr>
      <w:tr w:rsidR="00C13E33" w:rsidRPr="00A72F16" w:rsidTr="00C13E33">
        <w:trPr>
          <w:trHeight w:val="990"/>
          <w:jc w:val="center"/>
        </w:trPr>
        <w:tc>
          <w:tcPr>
            <w:tcW w:w="561" w:type="pct"/>
            <w:vMerge/>
            <w:vAlign w:val="center"/>
          </w:tcPr>
          <w:p w:rsidR="00C13E33" w:rsidRPr="00A72F16" w:rsidRDefault="00C13E33">
            <w:pPr>
              <w:jc w:val="center"/>
              <w:rPr>
                <w:rFonts w:ascii="宋体" w:hAnsi="宋体"/>
                <w:color w:val="000000"/>
                <w:spacing w:val="-12"/>
                <w:sz w:val="18"/>
                <w:szCs w:val="18"/>
              </w:rPr>
            </w:pPr>
          </w:p>
        </w:tc>
        <w:tc>
          <w:tcPr>
            <w:tcW w:w="528" w:type="pct"/>
            <w:gridSpan w:val="2"/>
            <w:tcBorders>
              <w:bottom w:val="single" w:sz="4" w:space="0" w:color="auto"/>
            </w:tcBorders>
            <w:vAlign w:val="center"/>
          </w:tcPr>
          <w:p w:rsidR="00C13E33" w:rsidRPr="00A72F16" w:rsidRDefault="00C13E33">
            <w:pPr>
              <w:jc w:val="center"/>
              <w:rPr>
                <w:rFonts w:ascii="宋体" w:hAnsi="宋体"/>
                <w:color w:val="000000"/>
                <w:sz w:val="18"/>
                <w:szCs w:val="18"/>
              </w:rPr>
            </w:pPr>
            <w:r w:rsidRPr="00A72F16">
              <w:rPr>
                <w:rFonts w:ascii="宋体" w:hAnsi="宋体" w:hint="eastAsia"/>
                <w:color w:val="000000"/>
                <w:sz w:val="18"/>
                <w:szCs w:val="18"/>
              </w:rPr>
              <w:t>本地化服务</w:t>
            </w:r>
          </w:p>
        </w:tc>
        <w:tc>
          <w:tcPr>
            <w:tcW w:w="2386" w:type="pct"/>
            <w:tcBorders>
              <w:bottom w:val="single" w:sz="4" w:space="0" w:color="auto"/>
            </w:tcBorders>
            <w:vAlign w:val="center"/>
          </w:tcPr>
          <w:p w:rsidR="00C13E33" w:rsidRPr="00A72F16" w:rsidRDefault="00C13E33" w:rsidP="00C96164">
            <w:pPr>
              <w:numPr>
                <w:ilvl w:val="0"/>
                <w:numId w:val="5"/>
              </w:numPr>
              <w:rPr>
                <w:rFonts w:ascii="宋体" w:hAnsi="宋体" w:cs="宋体"/>
                <w:color w:val="000000"/>
                <w:sz w:val="18"/>
                <w:szCs w:val="18"/>
              </w:rPr>
            </w:pPr>
            <w:r w:rsidRPr="00A72F16">
              <w:rPr>
                <w:rFonts w:ascii="宋体" w:hAnsi="宋体" w:cs="宋体" w:hint="eastAsia"/>
                <w:color w:val="000000"/>
                <w:sz w:val="18"/>
                <w:szCs w:val="18"/>
              </w:rPr>
              <w:t>投标人注册登记地在铜陵的得</w:t>
            </w:r>
            <w:r w:rsidR="00C96164">
              <w:rPr>
                <w:rFonts w:ascii="宋体" w:hAnsi="宋体" w:cs="宋体" w:hint="eastAsia"/>
                <w:color w:val="000000"/>
                <w:sz w:val="18"/>
                <w:szCs w:val="18"/>
              </w:rPr>
              <w:t>1</w:t>
            </w:r>
            <w:r w:rsidRPr="00A72F16">
              <w:rPr>
                <w:rFonts w:ascii="宋体" w:hAnsi="宋体" w:cs="宋体" w:hint="eastAsia"/>
                <w:color w:val="000000"/>
                <w:sz w:val="18"/>
                <w:szCs w:val="18"/>
              </w:rPr>
              <w:t>分。</w:t>
            </w:r>
          </w:p>
        </w:tc>
        <w:tc>
          <w:tcPr>
            <w:tcW w:w="1130" w:type="pct"/>
            <w:tcBorders>
              <w:bottom w:val="single" w:sz="4" w:space="0" w:color="auto"/>
            </w:tcBorders>
            <w:vAlign w:val="center"/>
          </w:tcPr>
          <w:p w:rsidR="00C13E33" w:rsidRPr="00A72F16" w:rsidRDefault="00C13E33" w:rsidP="00C13E33">
            <w:pPr>
              <w:rPr>
                <w:rFonts w:ascii="宋体" w:hAnsi="宋体"/>
                <w:color w:val="000000"/>
                <w:sz w:val="18"/>
                <w:szCs w:val="18"/>
              </w:rPr>
            </w:pPr>
            <w:r w:rsidRPr="00A72F16">
              <w:rPr>
                <w:rFonts w:hint="eastAsia"/>
                <w:color w:val="000000"/>
                <w:sz w:val="18"/>
                <w:szCs w:val="18"/>
              </w:rPr>
              <w:t>提供营业执照</w:t>
            </w:r>
            <w:r w:rsidRPr="00A72F16">
              <w:rPr>
                <w:rFonts w:ascii="宋体" w:hAnsi="宋体" w:cs="Arial" w:hint="eastAsia"/>
                <w:color w:val="000000"/>
                <w:sz w:val="18"/>
                <w:szCs w:val="18"/>
              </w:rPr>
              <w:t>和</w:t>
            </w:r>
            <w:r w:rsidRPr="00A72F16">
              <w:rPr>
                <w:rFonts w:hint="eastAsia"/>
                <w:color w:val="000000"/>
                <w:sz w:val="18"/>
                <w:szCs w:val="18"/>
              </w:rPr>
              <w:t>相关证书复印件</w:t>
            </w:r>
            <w:r w:rsidRPr="00A72F16">
              <w:rPr>
                <w:rFonts w:ascii="宋体" w:hAnsi="宋体" w:cs="Arial" w:hint="eastAsia"/>
                <w:color w:val="000000"/>
                <w:sz w:val="18"/>
                <w:szCs w:val="18"/>
              </w:rPr>
              <w:t>加盖投标人公章装订入投标文件</w:t>
            </w:r>
            <w:r w:rsidRPr="00A72F16">
              <w:rPr>
                <w:rFonts w:hint="eastAsia"/>
                <w:color w:val="000000"/>
                <w:sz w:val="18"/>
                <w:szCs w:val="18"/>
              </w:rPr>
              <w:t>。</w:t>
            </w:r>
          </w:p>
        </w:tc>
        <w:tc>
          <w:tcPr>
            <w:tcW w:w="395" w:type="pct"/>
            <w:tcBorders>
              <w:bottom w:val="single" w:sz="4" w:space="0" w:color="auto"/>
            </w:tcBorders>
            <w:vAlign w:val="center"/>
          </w:tcPr>
          <w:p w:rsidR="00C13E33" w:rsidRPr="00A72F16" w:rsidRDefault="00C96164">
            <w:pPr>
              <w:jc w:val="center"/>
              <w:rPr>
                <w:rFonts w:ascii="宋体" w:hAnsi="宋体"/>
                <w:color w:val="000000"/>
                <w:sz w:val="18"/>
                <w:szCs w:val="18"/>
              </w:rPr>
            </w:pPr>
            <w:r>
              <w:rPr>
                <w:rFonts w:ascii="宋体" w:hAnsi="宋体" w:hint="eastAsia"/>
                <w:color w:val="000000"/>
                <w:sz w:val="18"/>
                <w:szCs w:val="18"/>
              </w:rPr>
              <w:t>1</w:t>
            </w:r>
          </w:p>
        </w:tc>
      </w:tr>
      <w:tr w:rsidR="00C13E33" w:rsidRPr="00A72F16" w:rsidTr="00C13E33">
        <w:trPr>
          <w:trHeight w:val="255"/>
          <w:jc w:val="center"/>
        </w:trPr>
        <w:tc>
          <w:tcPr>
            <w:tcW w:w="561" w:type="pct"/>
            <w:vMerge/>
            <w:vAlign w:val="center"/>
          </w:tcPr>
          <w:p w:rsidR="00C13E33" w:rsidRPr="00A72F16" w:rsidRDefault="00C13E33">
            <w:pPr>
              <w:jc w:val="center"/>
              <w:rPr>
                <w:rFonts w:ascii="宋体" w:hAnsi="宋体"/>
                <w:color w:val="000000"/>
                <w:spacing w:val="-12"/>
                <w:sz w:val="18"/>
                <w:szCs w:val="18"/>
              </w:rPr>
            </w:pPr>
          </w:p>
        </w:tc>
        <w:tc>
          <w:tcPr>
            <w:tcW w:w="528" w:type="pct"/>
            <w:gridSpan w:val="2"/>
            <w:tcBorders>
              <w:top w:val="single" w:sz="4" w:space="0" w:color="auto"/>
            </w:tcBorders>
            <w:vAlign w:val="center"/>
          </w:tcPr>
          <w:p w:rsidR="00C13E33" w:rsidRPr="00A72F16" w:rsidRDefault="00C13E33" w:rsidP="00C13E33">
            <w:pPr>
              <w:jc w:val="center"/>
              <w:rPr>
                <w:rFonts w:ascii="宋体" w:hAnsi="宋体"/>
                <w:color w:val="000000"/>
                <w:sz w:val="18"/>
                <w:szCs w:val="18"/>
              </w:rPr>
            </w:pPr>
            <w:r w:rsidRPr="00A72F16">
              <w:rPr>
                <w:rFonts w:ascii="宋体" w:hAnsi="宋体" w:hint="eastAsia"/>
                <w:color w:val="000000"/>
                <w:sz w:val="18"/>
                <w:szCs w:val="18"/>
              </w:rPr>
              <w:t>所投品牌资质</w:t>
            </w:r>
          </w:p>
        </w:tc>
        <w:tc>
          <w:tcPr>
            <w:tcW w:w="2386" w:type="pct"/>
            <w:tcBorders>
              <w:top w:val="single" w:sz="4" w:space="0" w:color="auto"/>
            </w:tcBorders>
            <w:vAlign w:val="center"/>
          </w:tcPr>
          <w:p w:rsidR="00C13E33" w:rsidRPr="00A72F16" w:rsidRDefault="00C13E33" w:rsidP="00A72F16">
            <w:pPr>
              <w:numPr>
                <w:ilvl w:val="0"/>
                <w:numId w:val="6"/>
              </w:numPr>
              <w:jc w:val="left"/>
              <w:rPr>
                <w:rFonts w:ascii="宋体" w:hAnsi="宋体" w:cs="宋体"/>
                <w:color w:val="000000"/>
                <w:sz w:val="18"/>
                <w:szCs w:val="18"/>
              </w:rPr>
            </w:pPr>
            <w:r w:rsidRPr="00A72F16">
              <w:rPr>
                <w:rFonts w:ascii="宋体" w:hAnsi="宋体" w:cs="宋体" w:hint="eastAsia"/>
                <w:color w:val="000000"/>
                <w:sz w:val="18"/>
                <w:szCs w:val="18"/>
              </w:rPr>
              <w:t>提供产品制造商具有的中国质量认证中心颁发的GB/T  22080-2016/ISO/IEC 27001:2013信息安全管理体系认证证书（认证范围：与电子音响设备、灯光器材、会议系统、广播系统、电教系统产品设计开发、生产销售、音响工程实施、运维服务相关的信息安全管理活动），得</w:t>
            </w:r>
            <w:r w:rsidR="00A72F16" w:rsidRPr="00A72F16">
              <w:rPr>
                <w:rFonts w:ascii="宋体" w:hAnsi="宋体" w:cs="宋体" w:hint="eastAsia"/>
                <w:color w:val="000000"/>
                <w:sz w:val="18"/>
                <w:szCs w:val="18"/>
              </w:rPr>
              <w:t>2</w:t>
            </w:r>
            <w:r w:rsidRPr="00A72F16">
              <w:rPr>
                <w:rFonts w:ascii="宋体" w:hAnsi="宋体" w:cs="宋体" w:hint="eastAsia"/>
                <w:color w:val="000000"/>
                <w:sz w:val="18"/>
                <w:szCs w:val="18"/>
              </w:rPr>
              <w:t>分，证书认证范围不包含电子音响设备及会议系统的不得分。</w:t>
            </w:r>
          </w:p>
          <w:p w:rsidR="00A72F16" w:rsidRPr="00A72F16" w:rsidRDefault="00A72F16" w:rsidP="00A72F16">
            <w:pPr>
              <w:numPr>
                <w:ilvl w:val="0"/>
                <w:numId w:val="6"/>
              </w:numPr>
              <w:jc w:val="left"/>
              <w:rPr>
                <w:rFonts w:ascii="宋体" w:hAnsi="宋体" w:cs="宋体"/>
                <w:color w:val="000000"/>
                <w:sz w:val="18"/>
                <w:szCs w:val="18"/>
              </w:rPr>
            </w:pPr>
            <w:r w:rsidRPr="00A72F16">
              <w:rPr>
                <w:rFonts w:ascii="宋体" w:hAnsi="宋体" w:cs="宋体" w:hint="eastAsia"/>
                <w:color w:val="000000"/>
                <w:sz w:val="18"/>
                <w:szCs w:val="18"/>
              </w:rPr>
              <w:t>提供厂家专业舞台音响设计、安装及调试资质等级证书（甲级）复印件加盖原厂公章，得</w:t>
            </w:r>
            <w:r w:rsidR="00C96164">
              <w:rPr>
                <w:rFonts w:ascii="宋体" w:hAnsi="宋体" w:cs="宋体" w:hint="eastAsia"/>
                <w:color w:val="000000"/>
                <w:sz w:val="18"/>
                <w:szCs w:val="18"/>
              </w:rPr>
              <w:t>2</w:t>
            </w:r>
            <w:r w:rsidRPr="00A72F16">
              <w:rPr>
                <w:rFonts w:ascii="宋体" w:hAnsi="宋体" w:cs="宋体" w:hint="eastAsia"/>
                <w:color w:val="000000"/>
                <w:sz w:val="18"/>
                <w:szCs w:val="18"/>
              </w:rPr>
              <w:t>分；</w:t>
            </w:r>
          </w:p>
          <w:p w:rsidR="00A72F16" w:rsidRPr="00A72F16" w:rsidRDefault="00A72F16" w:rsidP="00C96164">
            <w:pPr>
              <w:numPr>
                <w:ilvl w:val="0"/>
                <w:numId w:val="6"/>
              </w:numPr>
              <w:jc w:val="left"/>
              <w:rPr>
                <w:rFonts w:ascii="宋体" w:hAnsi="宋体" w:cs="宋体"/>
                <w:color w:val="000000"/>
                <w:sz w:val="18"/>
                <w:szCs w:val="18"/>
              </w:rPr>
            </w:pPr>
            <w:r w:rsidRPr="00A72F16">
              <w:rPr>
                <w:rFonts w:ascii="宋体" w:hAnsi="宋体" w:cs="宋体" w:hint="eastAsia"/>
                <w:color w:val="000000"/>
                <w:sz w:val="18"/>
                <w:szCs w:val="18"/>
              </w:rPr>
              <w:t>提供产品制造商具有的全国质量检验稳定合格产品证书、全国产品和服务质量诚信示范企业证书（证书中均须包含有会议音响系统）得</w:t>
            </w:r>
            <w:r w:rsidR="00C96164">
              <w:rPr>
                <w:rFonts w:ascii="宋体" w:hAnsi="宋体" w:cs="宋体" w:hint="eastAsia"/>
                <w:color w:val="000000"/>
                <w:sz w:val="18"/>
                <w:szCs w:val="18"/>
              </w:rPr>
              <w:t>2</w:t>
            </w:r>
            <w:r w:rsidRPr="00A72F16">
              <w:rPr>
                <w:rFonts w:ascii="宋体" w:hAnsi="宋体" w:cs="宋体" w:hint="eastAsia"/>
                <w:color w:val="000000"/>
                <w:sz w:val="18"/>
                <w:szCs w:val="18"/>
              </w:rPr>
              <w:t>分，少一项不提供不得分。</w:t>
            </w:r>
          </w:p>
        </w:tc>
        <w:tc>
          <w:tcPr>
            <w:tcW w:w="1130" w:type="pct"/>
            <w:tcBorders>
              <w:top w:val="single" w:sz="4" w:space="0" w:color="auto"/>
            </w:tcBorders>
            <w:vAlign w:val="center"/>
          </w:tcPr>
          <w:p w:rsidR="00C13E33" w:rsidRPr="00A72F16" w:rsidRDefault="00A72F16" w:rsidP="00A72F16">
            <w:pPr>
              <w:rPr>
                <w:color w:val="000000"/>
                <w:sz w:val="18"/>
                <w:szCs w:val="18"/>
              </w:rPr>
            </w:pPr>
            <w:r w:rsidRPr="00A72F16">
              <w:rPr>
                <w:rFonts w:hint="eastAsia"/>
                <w:color w:val="000000"/>
                <w:sz w:val="18"/>
                <w:szCs w:val="18"/>
              </w:rPr>
              <w:t>提供证书复印件</w:t>
            </w:r>
            <w:r w:rsidRPr="00A72F16">
              <w:rPr>
                <w:rFonts w:ascii="宋体" w:hAnsi="宋体" w:cs="Arial" w:hint="eastAsia"/>
                <w:color w:val="000000"/>
                <w:sz w:val="18"/>
                <w:szCs w:val="18"/>
              </w:rPr>
              <w:t>加盖厂家或投标人公章装订入投标文件</w:t>
            </w:r>
            <w:r w:rsidRPr="00A72F16">
              <w:rPr>
                <w:rFonts w:hint="eastAsia"/>
                <w:color w:val="000000"/>
                <w:sz w:val="18"/>
                <w:szCs w:val="18"/>
              </w:rPr>
              <w:t>。</w:t>
            </w:r>
          </w:p>
        </w:tc>
        <w:tc>
          <w:tcPr>
            <w:tcW w:w="395" w:type="pct"/>
            <w:tcBorders>
              <w:top w:val="single" w:sz="4" w:space="0" w:color="auto"/>
            </w:tcBorders>
            <w:vAlign w:val="center"/>
          </w:tcPr>
          <w:p w:rsidR="00C13E33" w:rsidRPr="00A72F16" w:rsidRDefault="00C96164" w:rsidP="00C13E33">
            <w:pPr>
              <w:jc w:val="center"/>
              <w:rPr>
                <w:rFonts w:ascii="宋体" w:hAnsi="宋体"/>
                <w:color w:val="000000"/>
                <w:sz w:val="18"/>
                <w:szCs w:val="18"/>
              </w:rPr>
            </w:pPr>
            <w:r>
              <w:rPr>
                <w:rFonts w:ascii="宋体" w:hAnsi="宋体" w:hint="eastAsia"/>
                <w:color w:val="000000"/>
                <w:sz w:val="18"/>
                <w:szCs w:val="18"/>
              </w:rPr>
              <w:t>6</w:t>
            </w:r>
          </w:p>
        </w:tc>
      </w:tr>
      <w:tr w:rsidR="00460DEC" w:rsidRPr="00A72F16">
        <w:trPr>
          <w:trHeight w:val="23"/>
          <w:jc w:val="center"/>
        </w:trPr>
        <w:tc>
          <w:tcPr>
            <w:tcW w:w="561" w:type="pct"/>
            <w:vAlign w:val="center"/>
          </w:tcPr>
          <w:p w:rsidR="006B58CD" w:rsidRPr="00A72F16" w:rsidRDefault="006B58CD">
            <w:pPr>
              <w:autoSpaceDE w:val="0"/>
              <w:autoSpaceDN w:val="0"/>
              <w:adjustRightInd w:val="0"/>
              <w:jc w:val="center"/>
              <w:rPr>
                <w:rFonts w:ascii="宋体" w:hAnsi="宋体"/>
                <w:color w:val="000000"/>
                <w:spacing w:val="-12"/>
                <w:sz w:val="18"/>
                <w:szCs w:val="18"/>
              </w:rPr>
            </w:pPr>
            <w:r w:rsidRPr="00A72F16">
              <w:rPr>
                <w:rFonts w:ascii="宋体" w:hAnsi="宋体" w:hint="eastAsia"/>
                <w:color w:val="000000"/>
                <w:spacing w:val="-12"/>
                <w:sz w:val="18"/>
                <w:szCs w:val="18"/>
              </w:rPr>
              <w:t>商务部分标准</w:t>
            </w:r>
          </w:p>
        </w:tc>
        <w:tc>
          <w:tcPr>
            <w:tcW w:w="523" w:type="pct"/>
            <w:tcBorders>
              <w:right w:val="single" w:sz="4" w:space="0" w:color="auto"/>
            </w:tcBorders>
            <w:vAlign w:val="center"/>
          </w:tcPr>
          <w:p w:rsidR="006B58CD" w:rsidRPr="00A72F16" w:rsidRDefault="006B58CD">
            <w:pPr>
              <w:jc w:val="center"/>
              <w:rPr>
                <w:rFonts w:ascii="宋体" w:hAnsi="宋体" w:cs="Arial"/>
                <w:color w:val="000000"/>
                <w:sz w:val="18"/>
                <w:szCs w:val="18"/>
              </w:rPr>
            </w:pPr>
            <w:r w:rsidRPr="00A72F16">
              <w:rPr>
                <w:rFonts w:ascii="宋体" w:hAnsi="宋体"/>
                <w:color w:val="000000"/>
                <w:sz w:val="18"/>
                <w:szCs w:val="18"/>
              </w:rPr>
              <w:t>商务报价</w:t>
            </w:r>
          </w:p>
        </w:tc>
        <w:tc>
          <w:tcPr>
            <w:tcW w:w="2391" w:type="pct"/>
            <w:gridSpan w:val="2"/>
            <w:tcBorders>
              <w:left w:val="single" w:sz="4" w:space="0" w:color="auto"/>
            </w:tcBorders>
            <w:vAlign w:val="center"/>
          </w:tcPr>
          <w:p w:rsidR="006B58CD" w:rsidRPr="00A72F16" w:rsidRDefault="006B58CD" w:rsidP="00A72F16">
            <w:pPr>
              <w:ind w:firstLineChars="200" w:firstLine="360"/>
              <w:rPr>
                <w:rFonts w:ascii="宋体" w:hAnsi="宋体" w:cs="Arial"/>
                <w:color w:val="000000"/>
                <w:sz w:val="18"/>
                <w:szCs w:val="18"/>
              </w:rPr>
            </w:pPr>
            <w:r w:rsidRPr="00A72F16">
              <w:rPr>
                <w:rFonts w:ascii="宋体" w:hAnsi="宋体" w:cs="Arial" w:hint="eastAsia"/>
                <w:color w:val="000000"/>
                <w:sz w:val="18"/>
                <w:szCs w:val="18"/>
              </w:rPr>
              <w:t>根据各投标人的最终有效投标报价，以满足招标文件要求且最终有效投标价格最低的投标报价为评标基准价，其价格分为满分</w:t>
            </w:r>
            <w:r w:rsidR="00052A2C" w:rsidRPr="00A72F16">
              <w:rPr>
                <w:rFonts w:ascii="宋体" w:hAnsi="宋体" w:cs="Arial" w:hint="eastAsia"/>
                <w:color w:val="000000"/>
                <w:sz w:val="18"/>
                <w:szCs w:val="18"/>
              </w:rPr>
              <w:t>55</w:t>
            </w:r>
            <w:r w:rsidRPr="00A72F16">
              <w:rPr>
                <w:rFonts w:ascii="宋体" w:hAnsi="宋体" w:cs="Arial" w:hint="eastAsia"/>
                <w:color w:val="000000"/>
                <w:sz w:val="18"/>
                <w:szCs w:val="18"/>
              </w:rPr>
              <w:t>分。其它投标人的价格</w:t>
            </w:r>
            <w:proofErr w:type="gramStart"/>
            <w:r w:rsidRPr="00A72F16">
              <w:rPr>
                <w:rFonts w:ascii="宋体" w:hAnsi="宋体" w:cs="Arial" w:hint="eastAsia"/>
                <w:color w:val="000000"/>
                <w:sz w:val="18"/>
                <w:szCs w:val="18"/>
              </w:rPr>
              <w:t>分统一</w:t>
            </w:r>
            <w:proofErr w:type="gramEnd"/>
            <w:r w:rsidRPr="00A72F16">
              <w:rPr>
                <w:rFonts w:ascii="宋体" w:hAnsi="宋体" w:cs="Arial" w:hint="eastAsia"/>
                <w:color w:val="000000"/>
                <w:sz w:val="18"/>
                <w:szCs w:val="18"/>
              </w:rPr>
              <w:t>按照下列公式计算：投标报价得分=(评标基准价／投标报价)×</w:t>
            </w:r>
            <w:r w:rsidR="00052A2C" w:rsidRPr="00A72F16">
              <w:rPr>
                <w:rFonts w:ascii="宋体" w:hAnsi="宋体" w:cs="Arial" w:hint="eastAsia"/>
                <w:color w:val="000000"/>
                <w:sz w:val="18"/>
                <w:szCs w:val="18"/>
              </w:rPr>
              <w:t>55</w:t>
            </w:r>
            <w:r w:rsidRPr="00A72F16">
              <w:rPr>
                <w:rFonts w:ascii="宋体" w:hAnsi="宋体" w:cs="Arial" w:hint="eastAsia"/>
                <w:color w:val="000000"/>
                <w:sz w:val="18"/>
                <w:szCs w:val="18"/>
              </w:rPr>
              <w:t>（四舍五入，精确到小数点后二位）。</w:t>
            </w:r>
          </w:p>
        </w:tc>
        <w:tc>
          <w:tcPr>
            <w:tcW w:w="1130" w:type="pct"/>
            <w:vAlign w:val="center"/>
          </w:tcPr>
          <w:p w:rsidR="006B58CD" w:rsidRPr="00A72F16" w:rsidRDefault="006B58CD">
            <w:pPr>
              <w:autoSpaceDE w:val="0"/>
              <w:autoSpaceDN w:val="0"/>
              <w:adjustRightInd w:val="0"/>
              <w:rPr>
                <w:rFonts w:ascii="宋体" w:hAnsi="宋体"/>
                <w:color w:val="000000"/>
                <w:sz w:val="18"/>
                <w:szCs w:val="18"/>
              </w:rPr>
            </w:pPr>
            <w:r w:rsidRPr="00A72F16">
              <w:rPr>
                <w:rFonts w:ascii="宋体" w:hAnsi="宋体" w:hint="eastAsia"/>
                <w:color w:val="000000"/>
                <w:sz w:val="18"/>
                <w:szCs w:val="18"/>
              </w:rPr>
              <w:t>以报价表中的金额为准。</w:t>
            </w:r>
          </w:p>
        </w:tc>
        <w:tc>
          <w:tcPr>
            <w:tcW w:w="395" w:type="pct"/>
            <w:vAlign w:val="center"/>
          </w:tcPr>
          <w:p w:rsidR="006B58CD" w:rsidRPr="00A72F16" w:rsidRDefault="006B58CD">
            <w:pPr>
              <w:autoSpaceDE w:val="0"/>
              <w:autoSpaceDN w:val="0"/>
              <w:adjustRightInd w:val="0"/>
              <w:jc w:val="center"/>
              <w:rPr>
                <w:rFonts w:ascii="宋体" w:hAnsi="宋体"/>
                <w:color w:val="000000"/>
                <w:sz w:val="18"/>
                <w:szCs w:val="18"/>
              </w:rPr>
            </w:pPr>
            <w:r w:rsidRPr="00A72F16">
              <w:rPr>
                <w:rFonts w:ascii="宋体" w:hAnsi="宋体" w:hint="eastAsia"/>
                <w:color w:val="000000"/>
                <w:sz w:val="18"/>
                <w:szCs w:val="18"/>
              </w:rPr>
              <w:t>55</w:t>
            </w:r>
          </w:p>
        </w:tc>
      </w:tr>
    </w:tbl>
    <w:p w:rsidR="003B029E" w:rsidRDefault="003B029E">
      <w:pPr>
        <w:spacing w:line="360" w:lineRule="auto"/>
        <w:rPr>
          <w:rFonts w:ascii="仿宋_GB2312" w:eastAsia="仿宋_GB2312" w:hAnsi="仿宋_GB2312" w:cs="仿宋_GB2312"/>
          <w:b/>
          <w:color w:val="000000"/>
          <w:kern w:val="0"/>
          <w:sz w:val="28"/>
          <w:szCs w:val="28"/>
        </w:rPr>
      </w:pPr>
    </w:p>
    <w:p w:rsidR="006B58CD" w:rsidRPr="006B58CD" w:rsidRDefault="006B58CD">
      <w:pPr>
        <w:spacing w:line="360" w:lineRule="auto"/>
        <w:rPr>
          <w:rFonts w:ascii="仿宋_GB2312" w:eastAsia="仿宋_GB2312" w:hAnsi="仿宋_GB2312" w:cs="仿宋_GB2312"/>
          <w:b/>
          <w:color w:val="000000"/>
          <w:kern w:val="0"/>
          <w:sz w:val="28"/>
          <w:szCs w:val="28"/>
        </w:rPr>
      </w:pPr>
      <w:r w:rsidRPr="006B58CD">
        <w:rPr>
          <w:rFonts w:ascii="仿宋_GB2312" w:eastAsia="仿宋_GB2312" w:hAnsi="仿宋_GB2312" w:cs="仿宋_GB2312" w:hint="eastAsia"/>
          <w:b/>
          <w:color w:val="000000"/>
          <w:kern w:val="0"/>
          <w:sz w:val="28"/>
          <w:szCs w:val="28"/>
        </w:rPr>
        <w:lastRenderedPageBreak/>
        <w:t>项目需求清单</w:t>
      </w:r>
    </w:p>
    <w:p w:rsidR="006B58CD" w:rsidRPr="006B58CD" w:rsidRDefault="006B58CD">
      <w:pPr>
        <w:shd w:val="solid" w:color="FFFFFF" w:fill="auto"/>
        <w:autoSpaceDN w:val="0"/>
        <w:spacing w:line="360" w:lineRule="auto"/>
        <w:rPr>
          <w:rFonts w:ascii="宋体" w:hAnsi="宋体" w:cs="宋体"/>
          <w:color w:val="000000"/>
          <w:sz w:val="24"/>
          <w:shd w:val="clear" w:color="auto" w:fill="FFFFFF"/>
        </w:rPr>
      </w:pPr>
      <w:r w:rsidRPr="006B58CD">
        <w:rPr>
          <w:rFonts w:ascii="黑体" w:eastAsia="黑体" w:hAnsi="黑体" w:cs="黑体" w:hint="eastAsia"/>
          <w:color w:val="000000"/>
          <w:sz w:val="32"/>
          <w:szCs w:val="32"/>
          <w:shd w:val="clear" w:color="auto" w:fill="FFFFFF"/>
        </w:rPr>
        <w:t xml:space="preserve">  </w:t>
      </w:r>
      <w:r w:rsidRPr="006B58CD">
        <w:rPr>
          <w:rFonts w:ascii="宋体" w:hAnsi="宋体" w:cs="宋体" w:hint="eastAsia"/>
          <w:color w:val="000000"/>
          <w:sz w:val="24"/>
          <w:shd w:val="clear" w:color="auto" w:fill="FFFFFF"/>
        </w:rPr>
        <w:t xml:space="preserve"> 一、项目基本情况</w:t>
      </w:r>
    </w:p>
    <w:p w:rsidR="006B58CD" w:rsidRPr="006B58CD" w:rsidRDefault="006B58CD">
      <w:pPr>
        <w:spacing w:line="360" w:lineRule="auto"/>
        <w:ind w:firstLineChars="200" w:firstLine="480"/>
        <w:rPr>
          <w:rFonts w:ascii="宋体" w:hAnsi="宋体"/>
          <w:color w:val="000000"/>
          <w:sz w:val="24"/>
        </w:rPr>
      </w:pPr>
      <w:r w:rsidRPr="006B58CD">
        <w:rPr>
          <w:rFonts w:ascii="宋体" w:hAnsi="宋体"/>
          <w:color w:val="000000"/>
          <w:sz w:val="24"/>
        </w:rPr>
        <w:t>铜冠建安公司现有建安和钢</w:t>
      </w:r>
      <w:proofErr w:type="gramStart"/>
      <w:r w:rsidRPr="006B58CD">
        <w:rPr>
          <w:rFonts w:ascii="宋体" w:hAnsi="宋体"/>
          <w:color w:val="000000"/>
          <w:sz w:val="24"/>
        </w:rPr>
        <w:t>构生产</w:t>
      </w:r>
      <w:proofErr w:type="gramEnd"/>
      <w:r w:rsidRPr="006B58CD">
        <w:rPr>
          <w:rFonts w:ascii="宋体" w:hAnsi="宋体"/>
          <w:color w:val="000000"/>
          <w:sz w:val="24"/>
        </w:rPr>
        <w:t>基地区域土地在《铜陵市总体规划》</w:t>
      </w:r>
      <w:r w:rsidRPr="006B58CD">
        <w:rPr>
          <w:rFonts w:ascii="宋体" w:hAnsi="宋体" w:hint="eastAsia"/>
          <w:color w:val="000000"/>
          <w:sz w:val="24"/>
        </w:rPr>
        <w:t>（</w:t>
      </w:r>
      <w:r w:rsidRPr="006B58CD">
        <w:rPr>
          <w:rFonts w:ascii="宋体" w:hAnsi="宋体"/>
          <w:color w:val="000000"/>
          <w:sz w:val="24"/>
        </w:rPr>
        <w:t>2016-2030年</w:t>
      </w:r>
      <w:r w:rsidRPr="006B58CD">
        <w:rPr>
          <w:rFonts w:ascii="宋体" w:hAnsi="宋体" w:hint="eastAsia"/>
          <w:color w:val="000000"/>
          <w:sz w:val="24"/>
        </w:rPr>
        <w:t>）</w:t>
      </w:r>
      <w:r w:rsidRPr="006B58CD">
        <w:rPr>
          <w:rFonts w:ascii="宋体" w:hAnsi="宋体"/>
          <w:color w:val="000000"/>
          <w:sz w:val="24"/>
        </w:rPr>
        <w:t>中被调整为商业住宅性质用地，政府将收储并进行“招拍挂”出让。现有建安公司老基地内的建安公司总部、钢构公司、安装公司、电控设备厂、工程服务公司、第一建筑事业部、第二建筑事业部全部搬迁至本次新基地，计划在经规划审批的规划地块内（翠湖三路与黄山南路交叉口西南角），建设铜冠建安新基地厂房166206.98㎡及配套设施</w:t>
      </w:r>
      <w:r w:rsidRPr="006B58CD">
        <w:rPr>
          <w:rFonts w:ascii="宋体" w:hAnsi="宋体" w:hint="eastAsia"/>
          <w:color w:val="000000"/>
          <w:sz w:val="24"/>
        </w:rPr>
        <w:t>，</w:t>
      </w:r>
      <w:r w:rsidRPr="006B58CD">
        <w:rPr>
          <w:rFonts w:ascii="宋体" w:hAnsi="宋体"/>
          <w:color w:val="000000"/>
          <w:sz w:val="24"/>
        </w:rPr>
        <w:t>新基地将分两个地块分别建设地块</w:t>
      </w:r>
      <w:proofErr w:type="gramStart"/>
      <w:r w:rsidRPr="006B58CD">
        <w:rPr>
          <w:rFonts w:ascii="宋体" w:hAnsi="宋体"/>
          <w:color w:val="000000"/>
          <w:sz w:val="24"/>
        </w:rPr>
        <w:t>一</w:t>
      </w:r>
      <w:proofErr w:type="gramEnd"/>
      <w:r w:rsidRPr="006B58CD">
        <w:rPr>
          <w:rFonts w:ascii="宋体" w:hAnsi="宋体"/>
          <w:color w:val="000000"/>
          <w:sz w:val="24"/>
        </w:rPr>
        <w:t>（主要用于容纳搬迁的 建安公司总部及各公司行政办公、活动中心等）、地块二（主要为公司厂 房及附属设施）</w:t>
      </w:r>
      <w:r w:rsidRPr="006B58CD">
        <w:rPr>
          <w:rFonts w:ascii="宋体" w:hAnsi="宋体" w:hint="eastAsia"/>
          <w:color w:val="000000"/>
          <w:sz w:val="24"/>
        </w:rPr>
        <w:t>。</w:t>
      </w:r>
      <w:r w:rsidRPr="006B58CD">
        <w:rPr>
          <w:rFonts w:ascii="宋体" w:hAnsi="宋体"/>
          <w:color w:val="000000"/>
          <w:sz w:val="24"/>
        </w:rPr>
        <w:t>由于总部和各个二级单位办公及厂房的集中搬迁，信息智能化</w:t>
      </w:r>
      <w:r w:rsidRPr="006B58CD">
        <w:rPr>
          <w:rFonts w:ascii="宋体" w:hAnsi="宋体" w:hint="eastAsia"/>
          <w:color w:val="000000"/>
          <w:sz w:val="24"/>
        </w:rPr>
        <w:t>均为</w:t>
      </w:r>
      <w:r w:rsidRPr="006B58CD">
        <w:rPr>
          <w:rFonts w:ascii="宋体" w:hAnsi="宋体"/>
          <w:color w:val="000000"/>
          <w:sz w:val="24"/>
        </w:rPr>
        <w:t>新建项目</w:t>
      </w:r>
      <w:r w:rsidRPr="006B58CD">
        <w:rPr>
          <w:rFonts w:ascii="宋体" w:hAnsi="宋体" w:hint="eastAsia"/>
          <w:color w:val="000000"/>
          <w:sz w:val="24"/>
        </w:rPr>
        <w:t>，</w:t>
      </w:r>
      <w:r w:rsidRPr="006B58CD">
        <w:rPr>
          <w:rFonts w:ascii="宋体" w:hAnsi="宋体"/>
          <w:color w:val="000000"/>
          <w:sz w:val="24"/>
        </w:rPr>
        <w:t>建设过程中在满足当前使用需求的前提下还需充分为考虑企业今后的发展</w:t>
      </w:r>
      <w:r w:rsidRPr="006B58CD">
        <w:rPr>
          <w:rFonts w:ascii="宋体" w:hAnsi="宋体" w:hint="eastAsia"/>
          <w:color w:val="000000"/>
          <w:sz w:val="24"/>
        </w:rPr>
        <w:t>。</w:t>
      </w:r>
    </w:p>
    <w:p w:rsidR="002F533A" w:rsidRPr="00C96164" w:rsidRDefault="002F533A" w:rsidP="002F533A">
      <w:pPr>
        <w:shd w:val="solid" w:color="FFFFFF" w:fill="auto"/>
        <w:autoSpaceDN w:val="0"/>
        <w:spacing w:line="360" w:lineRule="auto"/>
        <w:ind w:firstLineChars="200" w:firstLine="480"/>
        <w:rPr>
          <w:rFonts w:ascii="宋体" w:hAnsi="宋体" w:cs="宋体"/>
          <w:color w:val="000000"/>
          <w:sz w:val="24"/>
          <w:shd w:val="clear" w:color="auto" w:fill="FFFFFF"/>
        </w:rPr>
      </w:pPr>
      <w:bookmarkStart w:id="9" w:name="_GoBack"/>
      <w:bookmarkEnd w:id="9"/>
      <w:r w:rsidRPr="006B58CD">
        <w:rPr>
          <w:rFonts w:ascii="宋体" w:hAnsi="宋体" w:cs="宋体" w:hint="eastAsia"/>
          <w:color w:val="000000"/>
          <w:sz w:val="24"/>
          <w:shd w:val="clear" w:color="auto" w:fill="FFFFFF"/>
        </w:rPr>
        <w:t>二、技术服务要求</w:t>
      </w:r>
    </w:p>
    <w:tbl>
      <w:tblPr>
        <w:tblW w:w="5000" w:type="pct"/>
        <w:tblLook w:val="04A0" w:firstRow="1" w:lastRow="0" w:firstColumn="1" w:lastColumn="0" w:noHBand="0" w:noVBand="1"/>
      </w:tblPr>
      <w:tblGrid>
        <w:gridCol w:w="602"/>
        <w:gridCol w:w="1466"/>
        <w:gridCol w:w="5726"/>
        <w:gridCol w:w="576"/>
        <w:gridCol w:w="576"/>
      </w:tblGrid>
      <w:tr w:rsidR="002F533A" w:rsidRPr="00A72F16" w:rsidTr="00194938">
        <w:trPr>
          <w:trHeight w:val="270"/>
        </w:trPr>
        <w:tc>
          <w:tcPr>
            <w:tcW w:w="5000" w:type="pct"/>
            <w:gridSpan w:val="5"/>
            <w:tcBorders>
              <w:top w:val="nil"/>
              <w:left w:val="nil"/>
              <w:bottom w:val="nil"/>
              <w:right w:val="nil"/>
            </w:tcBorders>
            <w:shd w:val="clear" w:color="auto" w:fill="auto"/>
            <w:noWrap/>
            <w:vAlign w:val="center"/>
            <w:hideMark/>
          </w:tcPr>
          <w:p w:rsidR="002F533A" w:rsidRPr="00A72F16" w:rsidRDefault="002F533A" w:rsidP="00194938">
            <w:pPr>
              <w:widowControl/>
              <w:spacing w:before="100" w:beforeAutospacing="1" w:after="100" w:afterAutospacing="1" w:line="360" w:lineRule="auto"/>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研发楼</w:t>
            </w:r>
            <w:proofErr w:type="gramEnd"/>
            <w:r w:rsidRPr="00A72F16">
              <w:rPr>
                <w:rFonts w:ascii="宋体" w:hAnsi="宋体" w:cs="宋体" w:hint="eastAsia"/>
                <w:color w:val="000000"/>
                <w:kern w:val="0"/>
                <w:sz w:val="22"/>
                <w:szCs w:val="22"/>
              </w:rPr>
              <w:t>大厅预算清单</w:t>
            </w:r>
          </w:p>
        </w:tc>
      </w:tr>
      <w:tr w:rsidR="002F533A" w:rsidRPr="00A72F16" w:rsidTr="00194938">
        <w:trPr>
          <w:trHeight w:val="435"/>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序号</w:t>
            </w:r>
          </w:p>
        </w:tc>
        <w:tc>
          <w:tcPr>
            <w:tcW w:w="825" w:type="pct"/>
            <w:tcBorders>
              <w:top w:val="single" w:sz="4" w:space="0" w:color="auto"/>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设备名称</w:t>
            </w:r>
          </w:p>
        </w:tc>
        <w:tc>
          <w:tcPr>
            <w:tcW w:w="3206"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设备参数</w:t>
            </w:r>
          </w:p>
        </w:tc>
        <w:tc>
          <w:tcPr>
            <w:tcW w:w="314"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单位</w:t>
            </w:r>
          </w:p>
        </w:tc>
        <w:tc>
          <w:tcPr>
            <w:tcW w:w="314"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数量</w:t>
            </w:r>
          </w:p>
        </w:tc>
      </w:tr>
      <w:tr w:rsidR="002F533A" w:rsidRPr="00A72F16" w:rsidTr="00194938">
        <w:trPr>
          <w:trHeight w:val="43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一、LED全彩屏</w:t>
            </w:r>
          </w:p>
        </w:tc>
      </w:tr>
      <w:tr w:rsidR="002F533A" w:rsidRPr="00A72F16" w:rsidTr="00194938">
        <w:trPr>
          <w:trHeight w:val="274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c>
          <w:tcPr>
            <w:tcW w:w="825"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室内全彩屏</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1.屏幕尺寸≥3.</w:t>
            </w:r>
            <w:r>
              <w:rPr>
                <w:rFonts w:ascii="宋体" w:hAnsi="宋体" w:cs="宋体" w:hint="eastAsia"/>
                <w:kern w:val="0"/>
                <w:sz w:val="18"/>
                <w:szCs w:val="18"/>
              </w:rPr>
              <w:t>67</w:t>
            </w:r>
            <w:r w:rsidRPr="00A72F16">
              <w:rPr>
                <w:rFonts w:ascii="宋体" w:hAnsi="宋体" w:cs="宋体" w:hint="eastAsia"/>
                <w:kern w:val="0"/>
                <w:sz w:val="18"/>
                <w:szCs w:val="18"/>
              </w:rPr>
              <w:t>m*</w:t>
            </w:r>
            <w:r>
              <w:rPr>
                <w:rFonts w:ascii="宋体" w:hAnsi="宋体" w:cs="宋体" w:hint="eastAsia"/>
                <w:kern w:val="0"/>
                <w:sz w:val="18"/>
                <w:szCs w:val="18"/>
              </w:rPr>
              <w:t>2</w:t>
            </w:r>
            <w:r w:rsidRPr="00A72F16">
              <w:rPr>
                <w:rFonts w:ascii="宋体" w:hAnsi="宋体" w:cs="宋体" w:hint="eastAsia"/>
                <w:kern w:val="0"/>
                <w:sz w:val="18"/>
                <w:szCs w:val="18"/>
              </w:rPr>
              <w:t>.</w:t>
            </w:r>
            <w:r>
              <w:rPr>
                <w:rFonts w:ascii="宋体" w:hAnsi="宋体" w:cs="宋体" w:hint="eastAsia"/>
                <w:kern w:val="0"/>
                <w:sz w:val="18"/>
                <w:szCs w:val="18"/>
              </w:rPr>
              <w:t>07</w:t>
            </w:r>
            <w:r w:rsidRPr="00A72F16">
              <w:rPr>
                <w:rFonts w:ascii="宋体" w:hAnsi="宋体" w:cs="宋体" w:hint="eastAsia"/>
                <w:kern w:val="0"/>
                <w:sz w:val="18"/>
                <w:szCs w:val="18"/>
              </w:rPr>
              <w:t xml:space="preserve">m； </w:t>
            </w:r>
            <w:r w:rsidRPr="00A72F16">
              <w:rPr>
                <w:rFonts w:ascii="宋体" w:hAnsi="宋体" w:cs="宋体" w:hint="eastAsia"/>
                <w:kern w:val="0"/>
                <w:sz w:val="18"/>
                <w:szCs w:val="18"/>
              </w:rPr>
              <w:br/>
              <w:t xml:space="preserve">2.像素构成：1R1G1B 像素点间距: </w:t>
            </w:r>
            <w:r>
              <w:rPr>
                <w:rFonts w:ascii="宋体" w:hAnsi="宋体" w:cs="宋体" w:hint="eastAsia"/>
                <w:kern w:val="0"/>
                <w:sz w:val="18"/>
                <w:szCs w:val="18"/>
              </w:rPr>
              <w:t>1.8</w:t>
            </w:r>
            <w:r w:rsidRPr="00A72F16">
              <w:rPr>
                <w:rFonts w:ascii="宋体" w:hAnsi="宋体" w:cs="宋体" w:hint="eastAsia"/>
                <w:kern w:val="0"/>
                <w:sz w:val="18"/>
                <w:szCs w:val="18"/>
              </w:rPr>
              <w:t>mm</w:t>
            </w:r>
            <w:r w:rsidRPr="00A72F16">
              <w:rPr>
                <w:rFonts w:ascii="宋体" w:hAnsi="宋体" w:cs="宋体" w:hint="eastAsia"/>
                <w:kern w:val="0"/>
                <w:sz w:val="18"/>
                <w:szCs w:val="18"/>
              </w:rPr>
              <w:br/>
              <w:t>3.像素失控率：＜0.01%；</w:t>
            </w:r>
            <w:r w:rsidRPr="00A72F16">
              <w:rPr>
                <w:rFonts w:ascii="宋体" w:hAnsi="宋体" w:cs="宋体" w:hint="eastAsia"/>
                <w:kern w:val="0"/>
                <w:sz w:val="18"/>
                <w:szCs w:val="18"/>
              </w:rPr>
              <w:br/>
              <w:t>4.色度均匀性：±0.002Cx、Cy内；</w:t>
            </w:r>
            <w:r w:rsidRPr="00A72F16">
              <w:rPr>
                <w:rFonts w:ascii="宋体" w:hAnsi="宋体" w:cs="宋体" w:hint="eastAsia"/>
                <w:kern w:val="0"/>
                <w:sz w:val="18"/>
                <w:szCs w:val="18"/>
              </w:rPr>
              <w:br/>
              <w:t>5.屏体寿命：≥100000h；</w:t>
            </w:r>
            <w:r w:rsidRPr="00A72F16">
              <w:rPr>
                <w:rFonts w:ascii="宋体" w:hAnsi="宋体" w:cs="宋体" w:hint="eastAsia"/>
                <w:kern w:val="0"/>
                <w:sz w:val="18"/>
                <w:szCs w:val="18"/>
              </w:rPr>
              <w:br/>
              <w:t>6.衰减率：≤10%（工作三年）；</w:t>
            </w:r>
            <w:r w:rsidRPr="00A72F16">
              <w:rPr>
                <w:rFonts w:ascii="宋体" w:hAnsi="宋体" w:cs="宋体" w:hint="eastAsia"/>
                <w:kern w:val="0"/>
                <w:sz w:val="18"/>
                <w:szCs w:val="18"/>
              </w:rPr>
              <w:br/>
              <w:t>7.水平视角：≥ 160°，垂直视角：≥ 160°；</w:t>
            </w:r>
            <w:r w:rsidRPr="00A72F16">
              <w:rPr>
                <w:rFonts w:ascii="宋体" w:hAnsi="宋体" w:cs="宋体" w:hint="eastAsia"/>
                <w:kern w:val="0"/>
                <w:sz w:val="18"/>
                <w:szCs w:val="18"/>
              </w:rPr>
              <w:br/>
              <w:t>8.</w:t>
            </w:r>
            <w:proofErr w:type="gramStart"/>
            <w:r w:rsidRPr="00A72F16">
              <w:rPr>
                <w:rFonts w:ascii="宋体" w:hAnsi="宋体" w:cs="宋体" w:hint="eastAsia"/>
                <w:kern w:val="0"/>
                <w:sz w:val="18"/>
                <w:szCs w:val="18"/>
              </w:rPr>
              <w:t>低亮高</w:t>
            </w:r>
            <w:proofErr w:type="gramEnd"/>
            <w:r w:rsidRPr="00A72F16">
              <w:rPr>
                <w:rFonts w:ascii="宋体" w:hAnsi="宋体" w:cs="宋体" w:hint="eastAsia"/>
                <w:kern w:val="0"/>
                <w:sz w:val="18"/>
                <w:szCs w:val="18"/>
              </w:rPr>
              <w:t>刷：亮度为10%时，刷新率达到3840HZ；</w:t>
            </w:r>
            <w:r w:rsidRPr="00A72F16">
              <w:rPr>
                <w:rFonts w:ascii="宋体" w:hAnsi="宋体" w:cs="宋体" w:hint="eastAsia"/>
                <w:kern w:val="0"/>
                <w:sz w:val="18"/>
                <w:szCs w:val="18"/>
              </w:rPr>
              <w:br/>
              <w:t>9.画面延时 ≤500ns（纳秒级）；</w:t>
            </w:r>
            <w:r w:rsidRPr="00A72F16">
              <w:rPr>
                <w:rFonts w:ascii="宋体" w:hAnsi="宋体" w:cs="宋体" w:hint="eastAsia"/>
                <w:kern w:val="0"/>
                <w:sz w:val="18"/>
                <w:szCs w:val="18"/>
              </w:rPr>
              <w:br/>
              <w:t>10.PCB层数：PCB采用2层、4层、6层、8层、10层设计；</w:t>
            </w:r>
            <w:r w:rsidRPr="00A72F16">
              <w:rPr>
                <w:rFonts w:ascii="宋体" w:hAnsi="宋体" w:cs="宋体" w:hint="eastAsia"/>
                <w:kern w:val="0"/>
                <w:sz w:val="18"/>
                <w:szCs w:val="18"/>
              </w:rPr>
              <w:br/>
              <w:t>11.能源效率 ≥2.4cd/W；</w:t>
            </w:r>
            <w:r w:rsidRPr="00A72F16">
              <w:rPr>
                <w:rFonts w:ascii="宋体" w:hAnsi="宋体" w:cs="宋体" w:hint="eastAsia"/>
                <w:kern w:val="0"/>
                <w:sz w:val="18"/>
                <w:szCs w:val="18"/>
              </w:rPr>
              <w:br/>
              <w:t>12.反光率≤1.5%；</w:t>
            </w:r>
            <w:r w:rsidRPr="00A72F16">
              <w:rPr>
                <w:rFonts w:ascii="宋体" w:hAnsi="宋体" w:cs="宋体" w:hint="eastAsia"/>
                <w:kern w:val="0"/>
                <w:sz w:val="18"/>
                <w:szCs w:val="18"/>
              </w:rPr>
              <w:br/>
              <w:t>13.盐雾：10级；</w:t>
            </w:r>
            <w:r w:rsidRPr="00A72F16">
              <w:rPr>
                <w:rFonts w:ascii="宋体" w:hAnsi="宋体" w:cs="宋体" w:hint="eastAsia"/>
                <w:kern w:val="0"/>
                <w:sz w:val="18"/>
                <w:szCs w:val="18"/>
              </w:rPr>
              <w:br/>
              <w:t>14.电流功率因素 电源具备PFC功能，功率因素≥0.95</w:t>
            </w:r>
            <w:r w:rsidRPr="00A72F16">
              <w:rPr>
                <w:rFonts w:ascii="宋体" w:hAnsi="宋体" w:cs="宋体" w:hint="eastAsia"/>
                <w:kern w:val="0"/>
                <w:sz w:val="18"/>
                <w:szCs w:val="18"/>
              </w:rPr>
              <w:br/>
              <w:t>15.抗电强度 在器具输入插座端与屏正面之间施加试验电压3kv/50Hz，保持1min，不应出现飞弧和击穿现象</w:t>
            </w:r>
            <w:r w:rsidRPr="00A72F16">
              <w:rPr>
                <w:rFonts w:ascii="宋体" w:hAnsi="宋体" w:cs="宋体" w:hint="eastAsia"/>
                <w:kern w:val="0"/>
                <w:sz w:val="18"/>
                <w:szCs w:val="18"/>
              </w:rPr>
              <w:br/>
              <w:t>16.防护性能：具有防静电、防电磁干扰、防腐蚀、防虫、防潮、抗震动、抗雷击等功能；具有电源过压、过流、断电保护、分布上电措施、防护等级达到IP50</w:t>
            </w:r>
            <w:r w:rsidRPr="00A72F16">
              <w:rPr>
                <w:rFonts w:ascii="宋体" w:hAnsi="宋体" w:cs="宋体" w:hint="eastAsia"/>
                <w:kern w:val="0"/>
                <w:sz w:val="18"/>
                <w:szCs w:val="18"/>
              </w:rPr>
              <w:br/>
              <w:t>17.电流增益 电流增益调节范围：1%～199%；</w:t>
            </w:r>
            <w:r w:rsidRPr="00A72F16">
              <w:rPr>
                <w:rFonts w:ascii="宋体" w:hAnsi="宋体" w:cs="宋体" w:hint="eastAsia"/>
                <w:kern w:val="0"/>
                <w:sz w:val="18"/>
                <w:szCs w:val="18"/>
              </w:rPr>
              <w:br/>
            </w:r>
            <w:r w:rsidRPr="00A72F16">
              <w:rPr>
                <w:rFonts w:ascii="宋体" w:hAnsi="宋体" w:cs="宋体" w:hint="eastAsia"/>
                <w:kern w:val="0"/>
                <w:sz w:val="18"/>
                <w:szCs w:val="18"/>
              </w:rPr>
              <w:lastRenderedPageBreak/>
              <w:t>18.失真效果检测：显示画面无几何畸变、扭曲、比例失调情况，无亮度、色温非线性失真；</w:t>
            </w:r>
            <w:r w:rsidRPr="00A72F16">
              <w:rPr>
                <w:rFonts w:ascii="宋体" w:hAnsi="宋体" w:cs="宋体" w:hint="eastAsia"/>
                <w:kern w:val="0"/>
                <w:sz w:val="18"/>
                <w:szCs w:val="18"/>
              </w:rPr>
              <w:br/>
              <w:t>19.图像质量：LED显示屏图像质量主观评价优、支持4K</w:t>
            </w:r>
            <w:proofErr w:type="gramStart"/>
            <w:r w:rsidRPr="00A72F16">
              <w:rPr>
                <w:rFonts w:ascii="宋体" w:hAnsi="宋体" w:cs="宋体" w:hint="eastAsia"/>
                <w:kern w:val="0"/>
                <w:sz w:val="18"/>
                <w:szCs w:val="18"/>
              </w:rPr>
              <w:t>超清技术</w:t>
            </w:r>
            <w:proofErr w:type="gramEnd"/>
            <w:r w:rsidRPr="00A72F16">
              <w:rPr>
                <w:rFonts w:ascii="宋体" w:hAnsi="宋体" w:cs="宋体" w:hint="eastAsia"/>
                <w:kern w:val="0"/>
                <w:sz w:val="18"/>
                <w:szCs w:val="18"/>
              </w:rPr>
              <w:t>、HDR高动态光照渲染技术；符合LED显示屏绿色健康分级认证技术</w:t>
            </w:r>
            <w:r w:rsidRPr="00A72F16">
              <w:rPr>
                <w:rFonts w:ascii="宋体" w:hAnsi="宋体" w:cs="宋体" w:hint="eastAsia"/>
                <w:kern w:val="0"/>
                <w:sz w:val="18"/>
                <w:szCs w:val="18"/>
              </w:rPr>
              <w:br/>
              <w:t>20.智能节能：产品采用高端芯片，可智能调节正常工作与睡眠状态下的节能效果（动态节能，智能息屏），开启节能功能比没有开启节能45%</w:t>
            </w:r>
            <w:proofErr w:type="gramStart"/>
            <w:r w:rsidRPr="00A72F16">
              <w:rPr>
                <w:rFonts w:ascii="宋体" w:hAnsi="宋体" w:cs="宋体" w:hint="eastAsia"/>
                <w:kern w:val="0"/>
                <w:sz w:val="18"/>
                <w:szCs w:val="18"/>
              </w:rPr>
              <w:t>以上</w:t>
            </w:r>
            <w:proofErr w:type="gramEnd"/>
            <w:r w:rsidRPr="00A72F16">
              <w:rPr>
                <w:rFonts w:ascii="宋体" w:hAnsi="宋体" w:cs="宋体" w:hint="eastAsia"/>
                <w:kern w:val="0"/>
                <w:sz w:val="18"/>
                <w:szCs w:val="18"/>
              </w:rPr>
              <w:br/>
              <w:t>21.温度检测功能：具有多点测温系统、通讯检测、电源检测、可实现远程监督控制，对可能发生的潜在故障记录日志，并向操作员发出警报信息；</w:t>
            </w:r>
            <w:r w:rsidRPr="00A72F16">
              <w:rPr>
                <w:rFonts w:ascii="宋体" w:hAnsi="宋体" w:cs="宋体" w:hint="eastAsia"/>
                <w:kern w:val="0"/>
                <w:sz w:val="18"/>
                <w:szCs w:val="18"/>
              </w:rPr>
              <w:br/>
              <w:t>22.人眼视觉舒适度：VICO指数≤1；</w:t>
            </w:r>
            <w:r w:rsidRPr="00A72F16">
              <w:rPr>
                <w:rFonts w:ascii="宋体" w:hAnsi="宋体" w:cs="宋体" w:hint="eastAsia"/>
                <w:kern w:val="0"/>
                <w:sz w:val="18"/>
                <w:szCs w:val="18"/>
              </w:rPr>
              <w:br/>
              <w:t>23.噪声：1m范围内，测试4个位置（前后左右），噪音不大于2dB；</w:t>
            </w:r>
            <w:r w:rsidRPr="00A72F16">
              <w:rPr>
                <w:rFonts w:ascii="宋体" w:hAnsi="宋体" w:cs="宋体" w:hint="eastAsia"/>
                <w:kern w:val="0"/>
                <w:sz w:val="18"/>
                <w:szCs w:val="18"/>
              </w:rPr>
              <w:br/>
              <w:t>24</w:t>
            </w:r>
            <w:proofErr w:type="gramStart"/>
            <w:r w:rsidRPr="00A72F16">
              <w:rPr>
                <w:rFonts w:ascii="宋体" w:hAnsi="宋体" w:cs="宋体" w:hint="eastAsia"/>
                <w:kern w:val="0"/>
                <w:sz w:val="18"/>
                <w:szCs w:val="18"/>
              </w:rPr>
              <w:t>防呆设计</w:t>
            </w:r>
            <w:proofErr w:type="gramEnd"/>
            <w:r w:rsidRPr="00A72F16">
              <w:rPr>
                <w:rFonts w:ascii="宋体" w:hAnsi="宋体" w:cs="宋体" w:hint="eastAsia"/>
                <w:kern w:val="0"/>
                <w:sz w:val="18"/>
                <w:szCs w:val="18"/>
              </w:rPr>
              <w:t>：模组电源接口采用 4P 接插头，</w:t>
            </w:r>
            <w:proofErr w:type="gramStart"/>
            <w:r w:rsidRPr="00A72F16">
              <w:rPr>
                <w:rFonts w:ascii="宋体" w:hAnsi="宋体" w:cs="宋体" w:hint="eastAsia"/>
                <w:kern w:val="0"/>
                <w:sz w:val="18"/>
                <w:szCs w:val="18"/>
              </w:rPr>
              <w:t>免工具</w:t>
            </w:r>
            <w:proofErr w:type="gramEnd"/>
            <w:r w:rsidRPr="00A72F16">
              <w:rPr>
                <w:rFonts w:ascii="宋体" w:hAnsi="宋体" w:cs="宋体" w:hint="eastAsia"/>
                <w:kern w:val="0"/>
                <w:sz w:val="18"/>
                <w:szCs w:val="18"/>
              </w:rPr>
              <w:t>维护,同时有</w:t>
            </w:r>
            <w:proofErr w:type="gramStart"/>
            <w:r w:rsidRPr="00A72F16">
              <w:rPr>
                <w:rFonts w:ascii="宋体" w:hAnsi="宋体" w:cs="宋体" w:hint="eastAsia"/>
                <w:kern w:val="0"/>
                <w:sz w:val="18"/>
                <w:szCs w:val="18"/>
              </w:rPr>
              <w:t>防呆设计</w:t>
            </w:r>
            <w:proofErr w:type="gramEnd"/>
            <w:r w:rsidRPr="00A72F16">
              <w:rPr>
                <w:rFonts w:ascii="宋体" w:hAnsi="宋体" w:cs="宋体" w:hint="eastAsia"/>
                <w:kern w:val="0"/>
                <w:sz w:val="18"/>
                <w:szCs w:val="18"/>
              </w:rPr>
              <w:br/>
              <w:t>★以上技术参数8-24项必须提供由CNAS、ILAC-MRA认证的第三</w:t>
            </w:r>
            <w:proofErr w:type="gramStart"/>
            <w:r w:rsidRPr="00A72F16">
              <w:rPr>
                <w:rFonts w:ascii="宋体" w:hAnsi="宋体" w:cs="宋体" w:hint="eastAsia"/>
                <w:kern w:val="0"/>
                <w:sz w:val="18"/>
                <w:szCs w:val="18"/>
              </w:rPr>
              <w:t>方专业</w:t>
            </w:r>
            <w:proofErr w:type="gramEnd"/>
            <w:r w:rsidRPr="00A72F16">
              <w:rPr>
                <w:rFonts w:ascii="宋体" w:hAnsi="宋体" w:cs="宋体" w:hint="eastAsia"/>
                <w:kern w:val="0"/>
                <w:sz w:val="18"/>
                <w:szCs w:val="18"/>
              </w:rPr>
              <w:t>机构出具的检测报告复印件，并加盖制造厂商公章。</w:t>
            </w:r>
            <w:r w:rsidRPr="00A72F16">
              <w:rPr>
                <w:rFonts w:ascii="宋体" w:hAnsi="宋体" w:cs="宋体" w:hint="eastAsia"/>
                <w:kern w:val="0"/>
                <w:sz w:val="18"/>
                <w:szCs w:val="18"/>
              </w:rPr>
              <w:br/>
              <w:t>★须提供设备生产商针对本项目的售后服务承诺函（加盖制造商公章）。</w:t>
            </w:r>
            <w:r w:rsidRPr="00A72F16">
              <w:rPr>
                <w:rFonts w:ascii="宋体" w:hAnsi="宋体" w:cs="宋体" w:hint="eastAsia"/>
                <w:kern w:val="0"/>
                <w:sz w:val="18"/>
                <w:szCs w:val="18"/>
              </w:rPr>
              <w:br/>
              <w:t>★投标产品符合《电器电子产品有害物质限制使用自愿性认证实施规则》及CQC21-NV330-2019《电器电子产品有害物质限制使用认证实施细则》的要求，提供认证证书复印件并加盖制造商公章。</w:t>
            </w:r>
            <w:r w:rsidRPr="00A72F16">
              <w:rPr>
                <w:rFonts w:ascii="宋体" w:hAnsi="宋体" w:cs="宋体" w:hint="eastAsia"/>
                <w:kern w:val="0"/>
                <w:sz w:val="18"/>
                <w:szCs w:val="18"/>
              </w:rPr>
              <w:br/>
              <w:t>★所投产品生产厂家符合国军</w:t>
            </w:r>
            <w:proofErr w:type="gramStart"/>
            <w:r w:rsidRPr="00A72F16">
              <w:rPr>
                <w:rFonts w:ascii="宋体" w:hAnsi="宋体" w:cs="宋体" w:hint="eastAsia"/>
                <w:kern w:val="0"/>
                <w:sz w:val="18"/>
                <w:szCs w:val="18"/>
              </w:rPr>
              <w:t>标管理</w:t>
            </w:r>
            <w:proofErr w:type="gramEnd"/>
            <w:r w:rsidRPr="00A72F16">
              <w:rPr>
                <w:rFonts w:ascii="宋体" w:hAnsi="宋体" w:cs="宋体" w:hint="eastAsia"/>
                <w:kern w:val="0"/>
                <w:sz w:val="18"/>
                <w:szCs w:val="18"/>
              </w:rPr>
              <w:t>体系标准，提供证书复印件并加盖制造商公章。</w:t>
            </w:r>
            <w:r w:rsidRPr="00A72F16">
              <w:rPr>
                <w:rFonts w:ascii="宋体" w:hAnsi="宋体" w:cs="宋体" w:hint="eastAsia"/>
                <w:kern w:val="0"/>
                <w:sz w:val="18"/>
                <w:szCs w:val="18"/>
              </w:rPr>
              <w:br/>
              <w:t>★所投LED显示屏生产厂家通过两化融合管理体系认证，提供复印件并加盖制造商公章。</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平方</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7.</w:t>
            </w:r>
            <w:r>
              <w:rPr>
                <w:rFonts w:ascii="宋体" w:hAnsi="宋体" w:cs="宋体" w:hint="eastAsia"/>
                <w:kern w:val="0"/>
                <w:sz w:val="18"/>
                <w:szCs w:val="18"/>
              </w:rPr>
              <w:t>59</w:t>
            </w:r>
          </w:p>
        </w:tc>
      </w:tr>
      <w:tr w:rsidR="002F533A" w:rsidRPr="00A72F16" w:rsidTr="00194938">
        <w:trPr>
          <w:trHeight w:val="214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2</w:t>
            </w:r>
          </w:p>
        </w:tc>
        <w:tc>
          <w:tcPr>
            <w:tcW w:w="825"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专用电源</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 xml:space="preserve">输入电压范围： 176～264VAC  </w:t>
            </w:r>
            <w:r w:rsidRPr="00A72F16">
              <w:rPr>
                <w:rFonts w:ascii="宋体" w:hAnsi="宋体" w:cs="宋体" w:hint="eastAsia"/>
                <w:kern w:val="0"/>
                <w:sz w:val="18"/>
                <w:szCs w:val="18"/>
              </w:rPr>
              <w:br/>
              <w:t>纹波和噪声：150mVp-p</w:t>
            </w:r>
            <w:r w:rsidRPr="00A72F16">
              <w:rPr>
                <w:rFonts w:ascii="宋体" w:hAnsi="宋体" w:cs="宋体" w:hint="eastAsia"/>
                <w:kern w:val="0"/>
                <w:sz w:val="18"/>
                <w:szCs w:val="18"/>
              </w:rPr>
              <w:br/>
              <w:t>过载保护：额定负载的110~150%范围内电源保护，</w:t>
            </w:r>
            <w:proofErr w:type="gramStart"/>
            <w:r w:rsidRPr="00A72F16">
              <w:rPr>
                <w:rFonts w:ascii="宋体" w:hAnsi="宋体" w:cs="宋体" w:hint="eastAsia"/>
                <w:kern w:val="0"/>
                <w:sz w:val="18"/>
                <w:szCs w:val="18"/>
              </w:rPr>
              <w:t>去载恢复</w:t>
            </w:r>
            <w:proofErr w:type="gramEnd"/>
            <w:r w:rsidRPr="00A72F16">
              <w:rPr>
                <w:rFonts w:ascii="宋体" w:hAnsi="宋体" w:cs="宋体" w:hint="eastAsia"/>
                <w:kern w:val="0"/>
                <w:sz w:val="18"/>
                <w:szCs w:val="18"/>
              </w:rPr>
              <w:t>正常输出</w:t>
            </w:r>
            <w:r w:rsidRPr="00A72F16">
              <w:rPr>
                <w:rFonts w:ascii="宋体" w:hAnsi="宋体" w:cs="宋体" w:hint="eastAsia"/>
                <w:kern w:val="0"/>
                <w:sz w:val="18"/>
                <w:szCs w:val="18"/>
              </w:rPr>
              <w:br/>
              <w:t>短路保护：输出端短路时电源保护，输出关断，去掉短路恢复正常输出</w:t>
            </w:r>
            <w:r w:rsidRPr="00A72F16">
              <w:rPr>
                <w:rFonts w:ascii="宋体" w:hAnsi="宋体" w:cs="宋体" w:hint="eastAsia"/>
                <w:kern w:val="0"/>
                <w:sz w:val="18"/>
                <w:szCs w:val="18"/>
              </w:rPr>
              <w:br/>
              <w:t>安全标准：符合GB4943-2001，UL1012</w:t>
            </w:r>
            <w:r w:rsidRPr="00A72F16">
              <w:rPr>
                <w:rFonts w:ascii="宋体" w:hAnsi="宋体" w:cs="宋体" w:hint="eastAsia"/>
                <w:kern w:val="0"/>
                <w:sz w:val="18"/>
                <w:szCs w:val="18"/>
              </w:rPr>
              <w:br/>
              <w:t>抗电强度：I/P-O/P、I/P-FG：1.5KVAC    O/P-FG：0.5KVAC</w:t>
            </w:r>
            <w:r w:rsidRPr="00A72F16">
              <w:rPr>
                <w:rFonts w:ascii="宋体" w:hAnsi="宋体" w:cs="宋体" w:hint="eastAsia"/>
                <w:kern w:val="0"/>
                <w:sz w:val="18"/>
                <w:szCs w:val="18"/>
              </w:rPr>
              <w:br/>
              <w:t>绝缘电阻：I/P-O/P、I/P-FG、O/P-FG：100MΩ/500VDC</w:t>
            </w:r>
            <w:r w:rsidRPr="00A72F16">
              <w:rPr>
                <w:rFonts w:ascii="宋体" w:hAnsi="宋体" w:cs="宋体" w:hint="eastAsia"/>
                <w:kern w:val="0"/>
                <w:sz w:val="18"/>
                <w:szCs w:val="18"/>
              </w:rPr>
              <w:br/>
              <w:t>（电磁干扰）传导和辐射：符合EN55022，Class B</w:t>
            </w:r>
            <w:r w:rsidRPr="00A72F16">
              <w:rPr>
                <w:rFonts w:ascii="宋体" w:hAnsi="宋体" w:cs="宋体" w:hint="eastAsia"/>
                <w:kern w:val="0"/>
                <w:sz w:val="18"/>
                <w:szCs w:val="18"/>
              </w:rPr>
              <w:br/>
              <w:t>平均无故障工作时间（MTBF）：100，000小时</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平方</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7.</w:t>
            </w:r>
            <w:r>
              <w:rPr>
                <w:rFonts w:ascii="宋体" w:hAnsi="宋体" w:cs="宋体" w:hint="eastAsia"/>
                <w:kern w:val="0"/>
                <w:sz w:val="18"/>
                <w:szCs w:val="18"/>
              </w:rPr>
              <w:t>59</w:t>
            </w:r>
          </w:p>
        </w:tc>
      </w:tr>
      <w:tr w:rsidR="002F533A" w:rsidRPr="00A72F16" w:rsidTr="00194938">
        <w:trPr>
          <w:trHeight w:val="841"/>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3</w:t>
            </w:r>
          </w:p>
        </w:tc>
        <w:tc>
          <w:tcPr>
            <w:tcW w:w="825"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专用接收卡</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1、集成8个HUB75接口，无需再配转接板，更方便，成本更低；</w:t>
            </w:r>
            <w:r w:rsidRPr="00A72F16">
              <w:rPr>
                <w:rFonts w:ascii="宋体" w:hAnsi="宋体" w:cs="宋体" w:hint="eastAsia"/>
                <w:kern w:val="0"/>
                <w:sz w:val="18"/>
                <w:szCs w:val="18"/>
              </w:rPr>
              <w:br/>
              <w:t>2、减少接插连接件，减少故障点，故障率更低；</w:t>
            </w:r>
            <w:r w:rsidRPr="00A72F16">
              <w:rPr>
                <w:rFonts w:ascii="宋体" w:hAnsi="宋体" w:cs="宋体" w:hint="eastAsia"/>
                <w:kern w:val="0"/>
                <w:sz w:val="18"/>
                <w:szCs w:val="18"/>
              </w:rPr>
              <w:br/>
              <w:t>3、支持常规芯片实现高刷新、高灰度、高亮度；</w:t>
            </w:r>
            <w:r w:rsidRPr="00A72F16">
              <w:rPr>
                <w:rFonts w:ascii="宋体" w:hAnsi="宋体" w:cs="宋体" w:hint="eastAsia"/>
                <w:kern w:val="0"/>
                <w:sz w:val="18"/>
                <w:szCs w:val="18"/>
              </w:rPr>
              <w:br/>
              <w:t>4、全新灰度引擎，低灰度表现更佳；</w:t>
            </w:r>
            <w:r w:rsidRPr="00A72F16">
              <w:rPr>
                <w:rFonts w:ascii="宋体" w:hAnsi="宋体" w:cs="宋体" w:hint="eastAsia"/>
                <w:kern w:val="0"/>
                <w:sz w:val="18"/>
                <w:szCs w:val="18"/>
              </w:rPr>
              <w:br/>
              <w:t>5、细节处理更完美，可消除单元板设计引起的某行偏暗、低灰偏红、鬼影等细节问题；</w:t>
            </w:r>
            <w:r w:rsidRPr="00A72F16">
              <w:rPr>
                <w:rFonts w:ascii="宋体" w:hAnsi="宋体" w:cs="宋体" w:hint="eastAsia"/>
                <w:kern w:val="0"/>
                <w:sz w:val="18"/>
                <w:szCs w:val="18"/>
              </w:rPr>
              <w:br/>
              <w:t>6、支持14bit精度的色度、亮度一体化逐点校正；</w:t>
            </w:r>
            <w:r w:rsidRPr="00A72F16">
              <w:rPr>
                <w:rFonts w:ascii="宋体" w:hAnsi="宋体" w:cs="宋体" w:hint="eastAsia"/>
                <w:kern w:val="0"/>
                <w:sz w:val="18"/>
                <w:szCs w:val="18"/>
              </w:rPr>
              <w:br/>
              <w:t>7、支持所有常规芯片、PWM芯片和灯饰芯片；</w:t>
            </w:r>
            <w:r w:rsidRPr="00A72F16">
              <w:rPr>
                <w:rFonts w:ascii="宋体" w:hAnsi="宋体" w:cs="宋体" w:hint="eastAsia"/>
                <w:kern w:val="0"/>
                <w:sz w:val="18"/>
                <w:szCs w:val="18"/>
              </w:rPr>
              <w:br/>
              <w:t>8、支持静态屏、1/2~1/64</w:t>
            </w:r>
            <w:proofErr w:type="gramStart"/>
            <w:r w:rsidRPr="00A72F16">
              <w:rPr>
                <w:rFonts w:ascii="宋体" w:hAnsi="宋体" w:cs="宋体" w:hint="eastAsia"/>
                <w:kern w:val="0"/>
                <w:sz w:val="18"/>
                <w:szCs w:val="18"/>
              </w:rPr>
              <w:t>扫之间</w:t>
            </w:r>
            <w:proofErr w:type="gramEnd"/>
            <w:r w:rsidRPr="00A72F16">
              <w:rPr>
                <w:rFonts w:ascii="宋体" w:hAnsi="宋体" w:cs="宋体" w:hint="eastAsia"/>
                <w:kern w:val="0"/>
                <w:sz w:val="18"/>
                <w:szCs w:val="18"/>
              </w:rPr>
              <w:t>的任意扫描类型；</w:t>
            </w:r>
            <w:r w:rsidRPr="00A72F16">
              <w:rPr>
                <w:rFonts w:ascii="宋体" w:hAnsi="宋体" w:cs="宋体" w:hint="eastAsia"/>
                <w:kern w:val="0"/>
                <w:sz w:val="18"/>
                <w:szCs w:val="18"/>
              </w:rPr>
              <w:br/>
              <w:t>9、支持任意抽点，支持数据偏移，可轻松实现各种异型屏、球形屏、创意显示屏；</w:t>
            </w:r>
            <w:r w:rsidRPr="00A72F16">
              <w:rPr>
                <w:rFonts w:ascii="宋体" w:hAnsi="宋体" w:cs="宋体" w:hint="eastAsia"/>
                <w:kern w:val="0"/>
                <w:sz w:val="18"/>
                <w:szCs w:val="18"/>
              </w:rPr>
              <w:br/>
            </w:r>
            <w:r w:rsidRPr="00A72F16">
              <w:rPr>
                <w:rFonts w:ascii="宋体" w:hAnsi="宋体" w:cs="宋体" w:hint="eastAsia"/>
                <w:kern w:val="0"/>
                <w:sz w:val="18"/>
                <w:szCs w:val="18"/>
              </w:rPr>
              <w:lastRenderedPageBreak/>
              <w:t>10、单卡支持16组RGB信号输出；</w:t>
            </w:r>
            <w:r w:rsidRPr="00A72F16">
              <w:rPr>
                <w:rFonts w:ascii="宋体" w:hAnsi="宋体" w:cs="宋体" w:hint="eastAsia"/>
                <w:kern w:val="0"/>
                <w:sz w:val="18"/>
                <w:szCs w:val="18"/>
              </w:rPr>
              <w:br/>
              <w:t>11、支持超大带载面积，单卡带载128*512，256*256；</w:t>
            </w:r>
            <w:r w:rsidRPr="00A72F16">
              <w:rPr>
                <w:rFonts w:ascii="宋体" w:hAnsi="宋体" w:cs="宋体" w:hint="eastAsia"/>
                <w:kern w:val="0"/>
                <w:sz w:val="18"/>
                <w:szCs w:val="18"/>
              </w:rPr>
              <w:br/>
              <w:t>12、先进设计，优质元器件，全自动高低温老化测试，零故障出厂；</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套</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346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4</w:t>
            </w:r>
          </w:p>
        </w:tc>
        <w:tc>
          <w:tcPr>
            <w:tcW w:w="825"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4K视频处理器</w:t>
            </w:r>
          </w:p>
        </w:tc>
        <w:tc>
          <w:tcPr>
            <w:tcW w:w="3206"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专业级LED显示屏控制设备；具备强大的视频信号接收、拼接和处理能力，最大可接收4096*2160像素的4K数字信号；支持HDMI、DVI、SDI等数字接口，多路信号间无缝切换；支持拼接、广播级缩放，最大支持7画面显示。具备16个千兆网口输出，单机可支持最宽或最高8192像素的LED显示屏。同时具备一系列丰富实用的功能，提供灵活的屏幕控制和高品质的图像显示，可完美应用于高端租赁显示屏和小间距LED显示屏。</w:t>
            </w:r>
            <w:r w:rsidRPr="00A72F16">
              <w:rPr>
                <w:rFonts w:ascii="宋体" w:hAnsi="宋体" w:cs="宋体" w:hint="eastAsia"/>
                <w:kern w:val="0"/>
                <w:sz w:val="18"/>
                <w:szCs w:val="18"/>
              </w:rPr>
              <w:br/>
              <w:t>2.支持丰富的数字信号接口，包括1路HDMI 2.0、4路DVI、2路SDI；</w:t>
            </w:r>
            <w:r w:rsidRPr="00A72F16">
              <w:rPr>
                <w:rFonts w:ascii="宋体" w:hAnsi="宋体" w:cs="宋体" w:hint="eastAsia"/>
                <w:kern w:val="0"/>
                <w:sz w:val="18"/>
                <w:szCs w:val="18"/>
              </w:rPr>
              <w:br/>
              <w:t>3.最大输入分辨率4096*2160@60Hz，支持分辨率任意设置；</w:t>
            </w:r>
            <w:r w:rsidRPr="00A72F16">
              <w:rPr>
                <w:rFonts w:ascii="宋体" w:hAnsi="宋体" w:cs="宋体" w:hint="eastAsia"/>
                <w:kern w:val="0"/>
                <w:sz w:val="18"/>
                <w:szCs w:val="18"/>
              </w:rPr>
              <w:br/>
              <w:t>4.</w:t>
            </w:r>
            <w:proofErr w:type="gramStart"/>
            <w:r w:rsidRPr="00A72F16">
              <w:rPr>
                <w:rFonts w:ascii="宋体" w:hAnsi="宋体" w:cs="宋体" w:hint="eastAsia"/>
                <w:kern w:val="0"/>
                <w:sz w:val="18"/>
                <w:szCs w:val="18"/>
              </w:rPr>
              <w:t>最大带载</w:t>
            </w:r>
            <w:proofErr w:type="gramEnd"/>
            <w:r w:rsidRPr="00A72F16">
              <w:rPr>
                <w:rFonts w:ascii="宋体" w:hAnsi="宋体" w:cs="宋体" w:hint="eastAsia"/>
                <w:kern w:val="0"/>
                <w:sz w:val="18"/>
                <w:szCs w:val="18"/>
              </w:rPr>
              <w:t>1040</w:t>
            </w:r>
            <w:proofErr w:type="gramStart"/>
            <w:r w:rsidRPr="00A72F16">
              <w:rPr>
                <w:rFonts w:ascii="宋体" w:hAnsi="宋体" w:cs="宋体" w:hint="eastAsia"/>
                <w:kern w:val="0"/>
                <w:sz w:val="18"/>
                <w:szCs w:val="18"/>
              </w:rPr>
              <w:t>万像</w:t>
            </w:r>
            <w:proofErr w:type="gramEnd"/>
            <w:r w:rsidRPr="00A72F16">
              <w:rPr>
                <w:rFonts w:ascii="宋体" w:hAnsi="宋体" w:cs="宋体" w:hint="eastAsia"/>
                <w:kern w:val="0"/>
                <w:sz w:val="18"/>
                <w:szCs w:val="18"/>
              </w:rPr>
              <w:t>素，最宽或最高可达8192像素；</w:t>
            </w:r>
            <w:r w:rsidRPr="00A72F16">
              <w:rPr>
                <w:rFonts w:ascii="宋体" w:hAnsi="宋体" w:cs="宋体" w:hint="eastAsia"/>
                <w:kern w:val="0"/>
                <w:sz w:val="18"/>
                <w:szCs w:val="18"/>
              </w:rPr>
              <w:br/>
              <w:t>5.支持视频源任意切换，可根据显示屏分辨率对输入图像进行拼接、缩放；</w:t>
            </w:r>
            <w:r w:rsidRPr="00A72F16">
              <w:rPr>
                <w:rFonts w:ascii="宋体" w:hAnsi="宋体" w:cs="宋体" w:hint="eastAsia"/>
                <w:kern w:val="0"/>
                <w:sz w:val="18"/>
                <w:szCs w:val="18"/>
              </w:rPr>
              <w:br/>
              <w:t>6.支持7画面显示，位置、大小可自由调节；</w:t>
            </w:r>
            <w:r w:rsidRPr="00A72F16">
              <w:rPr>
                <w:rFonts w:ascii="宋体" w:hAnsi="宋体" w:cs="宋体" w:hint="eastAsia"/>
                <w:kern w:val="0"/>
                <w:sz w:val="18"/>
                <w:szCs w:val="18"/>
              </w:rPr>
              <w:br/>
              <w:t>7.支持HDCP 2.2；</w:t>
            </w:r>
            <w:r w:rsidRPr="00A72F16">
              <w:rPr>
                <w:rFonts w:ascii="宋体" w:hAnsi="宋体" w:cs="宋体" w:hint="eastAsia"/>
                <w:kern w:val="0"/>
                <w:sz w:val="18"/>
                <w:szCs w:val="18"/>
              </w:rPr>
              <w:br/>
              <w:t>8.双USB 2.0高速通讯接口，用于电脑调试和主控间任意级联；</w:t>
            </w:r>
            <w:r w:rsidRPr="00A72F16">
              <w:rPr>
                <w:rFonts w:ascii="宋体" w:hAnsi="宋体" w:cs="宋体" w:hint="eastAsia"/>
                <w:kern w:val="0"/>
                <w:sz w:val="18"/>
                <w:szCs w:val="18"/>
              </w:rPr>
              <w:br/>
              <w:t>9.支持亮度和色温调节；</w:t>
            </w:r>
            <w:r w:rsidRPr="00A72F16">
              <w:rPr>
                <w:rFonts w:ascii="宋体" w:hAnsi="宋体" w:cs="宋体" w:hint="eastAsia"/>
                <w:kern w:val="0"/>
                <w:sz w:val="18"/>
                <w:szCs w:val="18"/>
              </w:rPr>
              <w:br/>
            </w:r>
            <w:proofErr w:type="gramStart"/>
            <w:r w:rsidRPr="00A72F16">
              <w:rPr>
                <w:rFonts w:ascii="宋体" w:hAnsi="宋体" w:cs="宋体" w:hint="eastAsia"/>
                <w:kern w:val="0"/>
                <w:sz w:val="18"/>
                <w:szCs w:val="18"/>
              </w:rPr>
              <w:t>支持低亮高</w:t>
            </w:r>
            <w:proofErr w:type="gramEnd"/>
            <w:r w:rsidRPr="00A72F16">
              <w:rPr>
                <w:rFonts w:ascii="宋体" w:hAnsi="宋体" w:cs="宋体" w:hint="eastAsia"/>
                <w:kern w:val="0"/>
                <w:sz w:val="18"/>
                <w:szCs w:val="18"/>
              </w:rPr>
              <w:t>灰；</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台</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246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5</w:t>
            </w:r>
          </w:p>
        </w:tc>
        <w:tc>
          <w:tcPr>
            <w:tcW w:w="825"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视频服务器</w:t>
            </w:r>
          </w:p>
        </w:tc>
        <w:tc>
          <w:tcPr>
            <w:tcW w:w="3206" w:type="pct"/>
            <w:tcBorders>
              <w:top w:val="nil"/>
              <w:left w:val="nil"/>
              <w:bottom w:val="single" w:sz="4" w:space="0" w:color="auto"/>
              <w:right w:val="single" w:sz="4" w:space="0" w:color="auto"/>
            </w:tcBorders>
            <w:shd w:val="clear" w:color="000000" w:fill="FFFFFF"/>
            <w:vAlign w:val="center"/>
            <w:hideMark/>
          </w:tcPr>
          <w:p w:rsidR="002F533A" w:rsidRDefault="002F533A" w:rsidP="00194938">
            <w:pPr>
              <w:widowControl/>
              <w:jc w:val="left"/>
              <w:rPr>
                <w:rFonts w:ascii="宋体" w:hAnsi="宋体" w:cs="宋体"/>
                <w:kern w:val="0"/>
                <w:sz w:val="18"/>
                <w:szCs w:val="18"/>
              </w:rPr>
            </w:pPr>
            <w:r>
              <w:rPr>
                <w:rFonts w:ascii="宋体" w:hAnsi="宋体" w:cs="宋体" w:hint="eastAsia"/>
                <w:kern w:val="0"/>
                <w:sz w:val="18"/>
                <w:szCs w:val="18"/>
              </w:rPr>
              <w:t>1</w:t>
            </w:r>
            <w:r w:rsidRPr="00A72F16">
              <w:rPr>
                <w:rFonts w:ascii="宋体" w:hAnsi="宋体" w:cs="宋体" w:hint="eastAsia"/>
                <w:kern w:val="0"/>
                <w:sz w:val="18"/>
                <w:szCs w:val="18"/>
              </w:rPr>
              <w:t>、CPU：频率≥</w:t>
            </w:r>
            <w:r>
              <w:rPr>
                <w:rFonts w:ascii="宋体" w:hAnsi="宋体" w:cs="宋体" w:hint="eastAsia"/>
                <w:kern w:val="0"/>
                <w:sz w:val="18"/>
                <w:szCs w:val="18"/>
              </w:rPr>
              <w:t>3</w:t>
            </w:r>
            <w:r w:rsidRPr="00A72F16">
              <w:rPr>
                <w:rFonts w:ascii="宋体" w:hAnsi="宋体" w:cs="宋体" w:hint="eastAsia"/>
                <w:kern w:val="0"/>
                <w:sz w:val="18"/>
                <w:szCs w:val="18"/>
              </w:rPr>
              <w:t>.</w:t>
            </w:r>
            <w:r>
              <w:rPr>
                <w:rFonts w:ascii="宋体" w:hAnsi="宋体" w:cs="宋体" w:hint="eastAsia"/>
                <w:kern w:val="0"/>
                <w:sz w:val="18"/>
                <w:szCs w:val="18"/>
              </w:rPr>
              <w:t>0</w:t>
            </w:r>
            <w:r w:rsidRPr="00A72F16">
              <w:rPr>
                <w:rFonts w:ascii="宋体" w:hAnsi="宋体" w:cs="宋体" w:hint="eastAsia"/>
                <w:kern w:val="0"/>
                <w:sz w:val="18"/>
                <w:szCs w:val="18"/>
              </w:rPr>
              <w:t>GHz，核心≥</w:t>
            </w:r>
            <w:r>
              <w:rPr>
                <w:rFonts w:ascii="宋体" w:hAnsi="宋体" w:cs="宋体" w:hint="eastAsia"/>
                <w:kern w:val="0"/>
                <w:sz w:val="18"/>
                <w:szCs w:val="18"/>
              </w:rPr>
              <w:t>4</w:t>
            </w:r>
            <w:r w:rsidRPr="00A72F16">
              <w:rPr>
                <w:rFonts w:ascii="宋体" w:hAnsi="宋体" w:cs="宋体" w:hint="eastAsia"/>
                <w:kern w:val="0"/>
                <w:sz w:val="18"/>
                <w:szCs w:val="18"/>
              </w:rPr>
              <w:t>C；</w:t>
            </w:r>
            <w:r w:rsidRPr="00A72F16">
              <w:rPr>
                <w:rFonts w:ascii="宋体" w:hAnsi="宋体" w:cs="宋体" w:hint="eastAsia"/>
                <w:kern w:val="0"/>
                <w:sz w:val="18"/>
                <w:szCs w:val="18"/>
              </w:rPr>
              <w:br/>
            </w:r>
            <w:r>
              <w:rPr>
                <w:rFonts w:ascii="宋体" w:hAnsi="宋体" w:cs="宋体" w:hint="eastAsia"/>
                <w:kern w:val="0"/>
                <w:sz w:val="18"/>
                <w:szCs w:val="18"/>
              </w:rPr>
              <w:t>2</w:t>
            </w:r>
            <w:r w:rsidRPr="00A72F16">
              <w:rPr>
                <w:rFonts w:ascii="宋体" w:hAnsi="宋体" w:cs="宋体" w:hint="eastAsia"/>
                <w:kern w:val="0"/>
                <w:sz w:val="18"/>
                <w:szCs w:val="18"/>
              </w:rPr>
              <w:t>、内存容量配置：≥</w:t>
            </w:r>
            <w:r>
              <w:rPr>
                <w:rFonts w:ascii="宋体" w:hAnsi="宋体" w:cs="宋体" w:hint="eastAsia"/>
                <w:kern w:val="0"/>
                <w:sz w:val="18"/>
                <w:szCs w:val="18"/>
              </w:rPr>
              <w:t>8</w:t>
            </w:r>
            <w:r w:rsidRPr="00A72F16">
              <w:rPr>
                <w:rFonts w:ascii="宋体" w:hAnsi="宋体" w:cs="宋体" w:hint="eastAsia"/>
                <w:kern w:val="0"/>
                <w:sz w:val="18"/>
                <w:szCs w:val="18"/>
              </w:rPr>
              <w:t>GB DDR4 内存；</w:t>
            </w:r>
            <w:r w:rsidRPr="00A72F16">
              <w:rPr>
                <w:rFonts w:ascii="宋体" w:hAnsi="宋体" w:cs="宋体" w:hint="eastAsia"/>
                <w:kern w:val="0"/>
                <w:sz w:val="18"/>
                <w:szCs w:val="18"/>
              </w:rPr>
              <w:br/>
            </w:r>
            <w:r>
              <w:rPr>
                <w:rFonts w:ascii="宋体" w:hAnsi="宋体" w:cs="宋体" w:hint="eastAsia"/>
                <w:kern w:val="0"/>
                <w:sz w:val="18"/>
                <w:szCs w:val="18"/>
              </w:rPr>
              <w:t>3、</w:t>
            </w:r>
            <w:r w:rsidRPr="00A72F16">
              <w:rPr>
                <w:rFonts w:ascii="宋体" w:hAnsi="宋体" w:cs="宋体" w:hint="eastAsia"/>
                <w:kern w:val="0"/>
                <w:sz w:val="18"/>
                <w:szCs w:val="18"/>
              </w:rPr>
              <w:t>硬盘：配置1块</w:t>
            </w:r>
            <w:r>
              <w:rPr>
                <w:rFonts w:ascii="宋体" w:hAnsi="宋体" w:cs="宋体" w:hint="eastAsia"/>
                <w:kern w:val="0"/>
                <w:sz w:val="18"/>
                <w:szCs w:val="18"/>
              </w:rPr>
              <w:t>512</w:t>
            </w:r>
            <w:r w:rsidRPr="00A72F16">
              <w:rPr>
                <w:rFonts w:ascii="宋体" w:hAnsi="宋体" w:cs="宋体" w:hint="eastAsia"/>
                <w:kern w:val="0"/>
                <w:sz w:val="18"/>
                <w:szCs w:val="18"/>
              </w:rPr>
              <w:t>G 企业级SSD；</w:t>
            </w:r>
            <w:r w:rsidRPr="00A72F16">
              <w:rPr>
                <w:rFonts w:ascii="宋体" w:hAnsi="宋体" w:cs="宋体" w:hint="eastAsia"/>
                <w:kern w:val="0"/>
                <w:sz w:val="18"/>
                <w:szCs w:val="18"/>
              </w:rPr>
              <w:br/>
            </w:r>
            <w:r>
              <w:rPr>
                <w:rFonts w:ascii="宋体" w:hAnsi="宋体" w:cs="宋体" w:hint="eastAsia"/>
                <w:kern w:val="0"/>
                <w:sz w:val="18"/>
                <w:szCs w:val="18"/>
              </w:rPr>
              <w:t>4、</w:t>
            </w:r>
            <w:r w:rsidRPr="00A72F16">
              <w:rPr>
                <w:rFonts w:ascii="宋体" w:hAnsi="宋体" w:cs="宋体" w:hint="eastAsia"/>
                <w:kern w:val="0"/>
                <w:sz w:val="18"/>
                <w:szCs w:val="18"/>
              </w:rPr>
              <w:t>RAID功能：支持 0/1/10/5/50 RAID</w:t>
            </w:r>
            <w:r w:rsidRPr="00A72F16">
              <w:rPr>
                <w:rFonts w:ascii="宋体" w:hAnsi="宋体" w:cs="宋体" w:hint="eastAsia"/>
                <w:kern w:val="0"/>
                <w:sz w:val="18"/>
                <w:szCs w:val="18"/>
              </w:rPr>
              <w:br/>
            </w:r>
            <w:r>
              <w:rPr>
                <w:rFonts w:ascii="宋体" w:hAnsi="宋体" w:cs="宋体" w:hint="eastAsia"/>
                <w:kern w:val="0"/>
                <w:sz w:val="18"/>
                <w:szCs w:val="18"/>
              </w:rPr>
              <w:t>5、</w:t>
            </w:r>
            <w:r w:rsidRPr="00A72F16">
              <w:rPr>
                <w:rFonts w:ascii="宋体" w:hAnsi="宋体" w:cs="宋体" w:hint="eastAsia"/>
                <w:kern w:val="0"/>
                <w:sz w:val="18"/>
                <w:szCs w:val="18"/>
              </w:rPr>
              <w:t xml:space="preserve">网卡：配置≥2个千兆以太网控制器，1个独享的管理端口， </w:t>
            </w:r>
            <w:r w:rsidRPr="00A72F16">
              <w:rPr>
                <w:rFonts w:ascii="宋体" w:hAnsi="宋体" w:cs="宋体" w:hint="eastAsia"/>
                <w:kern w:val="0"/>
                <w:sz w:val="18"/>
                <w:szCs w:val="18"/>
              </w:rPr>
              <w:br/>
            </w:r>
            <w:r>
              <w:rPr>
                <w:rFonts w:ascii="宋体" w:hAnsi="宋体" w:cs="宋体" w:hint="eastAsia"/>
                <w:kern w:val="0"/>
                <w:sz w:val="18"/>
                <w:szCs w:val="18"/>
              </w:rPr>
              <w:t>6、显卡</w:t>
            </w:r>
            <w:r w:rsidRPr="00A72F16">
              <w:rPr>
                <w:rFonts w:ascii="宋体" w:hAnsi="宋体" w:cs="宋体" w:hint="eastAsia"/>
                <w:kern w:val="0"/>
                <w:sz w:val="18"/>
                <w:szCs w:val="18"/>
              </w:rPr>
              <w:t>：</w:t>
            </w:r>
            <w:r>
              <w:rPr>
                <w:rFonts w:ascii="宋体" w:hAnsi="宋体" w:cs="宋体" w:hint="eastAsia"/>
                <w:kern w:val="0"/>
                <w:sz w:val="18"/>
                <w:szCs w:val="18"/>
              </w:rPr>
              <w:t>4G独显 支持VGA+HDMI+DVI</w:t>
            </w:r>
            <w:r w:rsidRPr="00A72F16">
              <w:rPr>
                <w:rFonts w:ascii="宋体" w:hAnsi="宋体" w:cs="宋体" w:hint="eastAsia"/>
                <w:kern w:val="0"/>
                <w:sz w:val="18"/>
                <w:szCs w:val="18"/>
              </w:rPr>
              <w:t> </w:t>
            </w:r>
            <w:r w:rsidRPr="00A72F16">
              <w:rPr>
                <w:rFonts w:ascii="宋体" w:hAnsi="宋体" w:cs="宋体" w:hint="eastAsia"/>
                <w:kern w:val="0"/>
                <w:sz w:val="18"/>
                <w:szCs w:val="18"/>
              </w:rPr>
              <w:br/>
            </w:r>
            <w:r>
              <w:rPr>
                <w:rFonts w:ascii="宋体" w:hAnsi="宋体" w:cs="宋体" w:hint="eastAsia"/>
                <w:kern w:val="0"/>
                <w:sz w:val="18"/>
                <w:szCs w:val="18"/>
              </w:rPr>
              <w:t>7、</w:t>
            </w:r>
            <w:r w:rsidRPr="00A72F16">
              <w:rPr>
                <w:rFonts w:ascii="宋体" w:hAnsi="宋体" w:cs="宋体" w:hint="eastAsia"/>
                <w:kern w:val="0"/>
                <w:sz w:val="18"/>
                <w:szCs w:val="18"/>
              </w:rPr>
              <w:t>电源：电源输出功率≥5</w:t>
            </w:r>
            <w:r>
              <w:rPr>
                <w:rFonts w:ascii="宋体" w:hAnsi="宋体" w:cs="宋体" w:hint="eastAsia"/>
                <w:kern w:val="0"/>
                <w:sz w:val="18"/>
                <w:szCs w:val="18"/>
              </w:rPr>
              <w:t>0</w:t>
            </w:r>
            <w:r w:rsidRPr="00A72F16">
              <w:rPr>
                <w:rFonts w:ascii="宋体" w:hAnsi="宋体" w:cs="宋体" w:hint="eastAsia"/>
                <w:kern w:val="0"/>
                <w:sz w:val="18"/>
                <w:szCs w:val="18"/>
              </w:rPr>
              <w:t>0W电源，支持冗余电源。</w:t>
            </w:r>
            <w:r w:rsidRPr="00A72F16">
              <w:rPr>
                <w:rFonts w:ascii="宋体" w:hAnsi="宋体" w:cs="宋体" w:hint="eastAsia"/>
                <w:kern w:val="0"/>
                <w:sz w:val="18"/>
                <w:szCs w:val="18"/>
              </w:rPr>
              <w:br/>
            </w:r>
            <w:r>
              <w:rPr>
                <w:rFonts w:ascii="宋体" w:hAnsi="宋体" w:cs="宋体" w:hint="eastAsia"/>
                <w:kern w:val="0"/>
                <w:sz w:val="18"/>
                <w:szCs w:val="18"/>
              </w:rPr>
              <w:t>8、</w:t>
            </w:r>
            <w:r w:rsidRPr="00A72F16">
              <w:rPr>
                <w:rFonts w:ascii="宋体" w:hAnsi="宋体" w:cs="宋体" w:hint="eastAsia"/>
                <w:kern w:val="0"/>
                <w:sz w:val="18"/>
                <w:szCs w:val="18"/>
              </w:rPr>
              <w:t>I/O扩展：最大支持≥6个PCIe 3.0插槽</w:t>
            </w:r>
          </w:p>
          <w:p w:rsidR="002F533A" w:rsidRPr="00A72F16" w:rsidRDefault="002F533A" w:rsidP="00194938">
            <w:pPr>
              <w:widowControl/>
              <w:jc w:val="left"/>
              <w:rPr>
                <w:rFonts w:ascii="宋体" w:hAnsi="宋体" w:cs="宋体"/>
                <w:kern w:val="0"/>
                <w:sz w:val="18"/>
                <w:szCs w:val="18"/>
              </w:rPr>
            </w:pPr>
            <w:r>
              <w:rPr>
                <w:rFonts w:ascii="宋体" w:hAnsi="宋体" w:cs="宋体" w:hint="eastAsia"/>
                <w:kern w:val="0"/>
                <w:sz w:val="18"/>
                <w:szCs w:val="18"/>
              </w:rPr>
              <w:t>9、显示器：LED21.5寸</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台</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1583"/>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6</w:t>
            </w:r>
          </w:p>
        </w:tc>
        <w:tc>
          <w:tcPr>
            <w:tcW w:w="825" w:type="pct"/>
            <w:tcBorders>
              <w:top w:val="nil"/>
              <w:left w:val="nil"/>
              <w:bottom w:val="single" w:sz="4" w:space="0" w:color="auto"/>
              <w:right w:val="single" w:sz="4" w:space="0" w:color="auto"/>
            </w:tcBorders>
            <w:shd w:val="clear" w:color="000000" w:fill="FFFFFF"/>
            <w:vAlign w:val="center"/>
            <w:hideMark/>
          </w:tcPr>
          <w:p w:rsidR="002F533A" w:rsidRDefault="002F533A" w:rsidP="00194938">
            <w:pPr>
              <w:widowControl/>
              <w:jc w:val="center"/>
              <w:rPr>
                <w:rFonts w:ascii="宋体" w:hAnsi="宋体" w:cs="宋体"/>
                <w:kern w:val="0"/>
                <w:sz w:val="18"/>
                <w:szCs w:val="18"/>
              </w:rPr>
            </w:pPr>
            <w:r>
              <w:rPr>
                <w:rFonts w:ascii="宋体" w:hAnsi="宋体" w:cs="宋体" w:hint="eastAsia"/>
                <w:kern w:val="0"/>
                <w:sz w:val="18"/>
                <w:szCs w:val="18"/>
              </w:rPr>
              <w:t>视频控制软件</w:t>
            </w:r>
          </w:p>
        </w:tc>
        <w:tc>
          <w:tcPr>
            <w:tcW w:w="3206" w:type="pct"/>
            <w:tcBorders>
              <w:top w:val="nil"/>
              <w:left w:val="nil"/>
              <w:bottom w:val="single" w:sz="4" w:space="0" w:color="auto"/>
              <w:right w:val="single" w:sz="4" w:space="0" w:color="auto"/>
            </w:tcBorders>
            <w:shd w:val="clear" w:color="000000" w:fill="FFFFFF"/>
            <w:vAlign w:val="center"/>
            <w:hideMark/>
          </w:tcPr>
          <w:p w:rsidR="002F533A" w:rsidRDefault="002F533A" w:rsidP="00194938">
            <w:pPr>
              <w:widowControl/>
              <w:jc w:val="left"/>
              <w:rPr>
                <w:rFonts w:ascii="宋体" w:hAnsi="宋体" w:cs="宋体"/>
                <w:kern w:val="0"/>
                <w:sz w:val="18"/>
                <w:szCs w:val="18"/>
              </w:rPr>
            </w:pPr>
            <w:r w:rsidRPr="003F1CD0">
              <w:rPr>
                <w:rFonts w:ascii="宋体" w:hAnsi="宋体" w:cs="宋体" w:hint="eastAsia"/>
                <w:kern w:val="0"/>
                <w:sz w:val="18"/>
                <w:szCs w:val="18"/>
              </w:rPr>
              <w:t>用于 LED 显示屏控制和播放的专业软件。软件功能丰富、性能优越，兼具良好 的操作界面，易学易用。支持视频、音频、图像、文字、Flash、Gif 等形式的媒体文件播放;支持 Microsoft office 的 Word、Excel、PPT 显示;支持时钟、计时、天气预报显示;支持外部视频信号(TV、AV、S-Video、 复合视频)播放;支持多页面多分区节目编辑;软件提供了丰富灵活的视频切换功能、分区特效，以 及三维特效动画，让显示屏的显示效果得到完美展现。</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Default="002F533A" w:rsidP="00194938">
            <w:pPr>
              <w:widowControl/>
              <w:jc w:val="center"/>
              <w:rPr>
                <w:rFonts w:ascii="宋体" w:hAnsi="宋体" w:cs="宋体"/>
                <w:kern w:val="0"/>
                <w:sz w:val="18"/>
                <w:szCs w:val="18"/>
              </w:rPr>
            </w:pPr>
            <w:r>
              <w:rPr>
                <w:rFonts w:ascii="宋体" w:hAnsi="宋体" w:cs="宋体" w:hint="eastAsia"/>
                <w:kern w:val="0"/>
                <w:sz w:val="18"/>
                <w:szCs w:val="18"/>
              </w:rPr>
              <w:t>套</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1</w:t>
            </w:r>
          </w:p>
        </w:tc>
      </w:tr>
      <w:tr w:rsidR="002F533A" w:rsidRPr="00A72F16" w:rsidTr="00194938">
        <w:trPr>
          <w:trHeight w:val="66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7</w:t>
            </w:r>
          </w:p>
        </w:tc>
        <w:tc>
          <w:tcPr>
            <w:tcW w:w="825"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配电柜</w:t>
            </w:r>
          </w:p>
        </w:tc>
        <w:tc>
          <w:tcPr>
            <w:tcW w:w="3206"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智慧物联电源控制箱：★物联网远程控制开关（可手机APP控制）内置防雷防浪涌系统；过载过压保护器</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台</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120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8</w:t>
            </w:r>
          </w:p>
        </w:tc>
        <w:tc>
          <w:tcPr>
            <w:tcW w:w="825"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框架结构</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钢结构框架焊接,钢材均采用Q235钢，其质量标准符合《</w:t>
            </w:r>
            <w:proofErr w:type="gramStart"/>
            <w:r w:rsidRPr="00A72F16">
              <w:rPr>
                <w:rFonts w:ascii="宋体" w:hAnsi="宋体" w:cs="宋体" w:hint="eastAsia"/>
                <w:kern w:val="0"/>
                <w:sz w:val="18"/>
                <w:szCs w:val="18"/>
              </w:rPr>
              <w:t>炭素</w:t>
            </w:r>
            <w:proofErr w:type="gramEnd"/>
            <w:r w:rsidRPr="00A72F16">
              <w:rPr>
                <w:rFonts w:ascii="宋体" w:hAnsi="宋体" w:cs="宋体" w:hint="eastAsia"/>
                <w:kern w:val="0"/>
                <w:sz w:val="18"/>
                <w:szCs w:val="18"/>
              </w:rPr>
              <w:t>结构钢》GB700-88的规定，焊条采用E43型焊条，套接位置采用一级焊</w:t>
            </w:r>
            <w:proofErr w:type="gramStart"/>
            <w:r w:rsidRPr="00A72F16">
              <w:rPr>
                <w:rFonts w:ascii="宋体" w:hAnsi="宋体" w:cs="宋体" w:hint="eastAsia"/>
                <w:kern w:val="0"/>
                <w:sz w:val="18"/>
                <w:szCs w:val="18"/>
              </w:rPr>
              <w:t>疑</w:t>
            </w:r>
            <w:proofErr w:type="gramEnd"/>
            <w:r w:rsidRPr="00A72F16">
              <w:rPr>
                <w:rFonts w:ascii="宋体" w:hAnsi="宋体" w:cs="宋体" w:hint="eastAsia"/>
                <w:kern w:val="0"/>
                <w:sz w:val="18"/>
                <w:szCs w:val="18"/>
              </w:rPr>
              <w:t>缝，其质量标准完全符合《炭钢焊条》GB5112-85的规定。螺栓、螺母质量标准完全符合GB3098.1-82、GB3098.2-82。构件制造完全遵守图纸中的要求、规定。框架采用铝塑板包边，颜色根据现场环境及业主要求定制，显示屏框架施工严格按照方案图纸施工。</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64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825"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辅材及实施</w:t>
            </w:r>
          </w:p>
        </w:tc>
        <w:tc>
          <w:tcPr>
            <w:tcW w:w="3206"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RVV3*6平方电源线、六类UTP国标网线、19英寸1米机柜、焊锡丝、电工胶布、膨胀螺丝、扎带、PVC管、线槽等。线路铺设、设备安装调试、</w:t>
            </w:r>
            <w:r>
              <w:rPr>
                <w:rFonts w:ascii="宋体" w:hAnsi="宋体" w:cs="宋体" w:hint="eastAsia"/>
                <w:kern w:val="0"/>
                <w:sz w:val="18"/>
                <w:szCs w:val="18"/>
              </w:rPr>
              <w:t>培训等。</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314"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40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二、大厅扩声</w:t>
            </w:r>
          </w:p>
        </w:tc>
      </w:tr>
      <w:tr w:rsidR="002F533A" w:rsidRPr="00A72F16" w:rsidTr="00194938">
        <w:trPr>
          <w:trHeight w:val="147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 xml:space="preserve">专业同轴   </w:t>
            </w:r>
            <w:r>
              <w:rPr>
                <w:rFonts w:ascii="宋体" w:hAnsi="宋体" w:cs="宋体" w:hint="eastAsia"/>
                <w:color w:val="000000"/>
                <w:kern w:val="0"/>
                <w:sz w:val="18"/>
                <w:szCs w:val="18"/>
              </w:rPr>
              <w:t xml:space="preserve"> </w:t>
            </w:r>
            <w:r w:rsidRPr="00A72F16">
              <w:rPr>
                <w:rFonts w:ascii="宋体" w:hAnsi="宋体" w:cs="宋体" w:hint="eastAsia"/>
                <w:color w:val="000000"/>
                <w:kern w:val="0"/>
                <w:sz w:val="18"/>
                <w:szCs w:val="18"/>
              </w:rPr>
              <w:t>吸顶音箱</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1、不小于6.5寸两分频同轴单元；</w:t>
            </w:r>
            <w:r w:rsidRPr="00A72F16">
              <w:rPr>
                <w:rFonts w:ascii="宋体" w:hAnsi="宋体" w:cs="宋体" w:hint="eastAsia"/>
                <w:color w:val="000000"/>
                <w:kern w:val="0"/>
                <w:sz w:val="18"/>
                <w:szCs w:val="18"/>
              </w:rPr>
              <w:br/>
              <w:t>2、额定功率（RMS)≥60W/8Ω；</w:t>
            </w:r>
            <w:r w:rsidRPr="00A72F16">
              <w:rPr>
                <w:rFonts w:ascii="宋体" w:hAnsi="宋体" w:cs="宋体" w:hint="eastAsia"/>
                <w:color w:val="000000"/>
                <w:kern w:val="0"/>
                <w:sz w:val="18"/>
                <w:szCs w:val="18"/>
              </w:rPr>
              <w:br/>
              <w:t>3、低频截止频率不高于：105Hz；高频截止频率不低于：20KHz</w:t>
            </w:r>
            <w:r w:rsidRPr="00A72F16">
              <w:rPr>
                <w:rFonts w:ascii="宋体" w:hAnsi="宋体" w:cs="宋体" w:hint="eastAsia"/>
                <w:color w:val="000000"/>
                <w:kern w:val="0"/>
                <w:sz w:val="18"/>
                <w:szCs w:val="18"/>
              </w:rPr>
              <w:br/>
              <w:t>4、特性灵敏度不小于90±2dB/W/m;5、输出声压级不小于104±2dB(Continues)；110±2dB(Peak)；6、单只水平覆盖范围：90°；单只垂直覆盖范围：90°；7、开孔尺寸：φ206mm</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只</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4</w:t>
            </w:r>
          </w:p>
        </w:tc>
      </w:tr>
      <w:tr w:rsidR="002F533A" w:rsidRPr="00A72F16" w:rsidTr="00194938">
        <w:trPr>
          <w:trHeight w:val="237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2</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功率放大器</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1、采用H类技术功放模式及功率放大器音色补偿电路设计。</w:t>
            </w:r>
            <w:r w:rsidRPr="00A72F16">
              <w:rPr>
                <w:rFonts w:ascii="宋体" w:hAnsi="宋体" w:cs="宋体" w:hint="eastAsia"/>
                <w:color w:val="000000"/>
                <w:kern w:val="0"/>
                <w:sz w:val="18"/>
                <w:szCs w:val="18"/>
              </w:rPr>
              <w:br/>
              <w:t>★2、具有立体声、桥接和并联三种功放输出模式选择开关；具有高通、低通和直通选择功能开关，以便系统检测及实现电子分频；具有“地”选择开关，以方便解决系统噪声；具有信号压缩选择开关，以方便消除削峰信号损害音响系统：投标文件中提供实物功能接口图复印件。</w:t>
            </w:r>
            <w:r w:rsidRPr="00A72F16">
              <w:rPr>
                <w:rFonts w:ascii="宋体" w:hAnsi="宋体" w:cs="宋体" w:hint="eastAsia"/>
                <w:color w:val="000000"/>
                <w:kern w:val="0"/>
                <w:sz w:val="18"/>
                <w:szCs w:val="18"/>
              </w:rPr>
              <w:br/>
              <w:t>3、额定功率：2×200W/8Ω；2×600W/4Ω；1200W/8Ω桥接</w:t>
            </w:r>
            <w:r w:rsidRPr="00A72F16">
              <w:rPr>
                <w:rFonts w:ascii="宋体" w:hAnsi="宋体" w:cs="宋体" w:hint="eastAsia"/>
                <w:color w:val="000000"/>
                <w:kern w:val="0"/>
                <w:sz w:val="18"/>
                <w:szCs w:val="18"/>
              </w:rPr>
              <w:br/>
              <w:t>4、总谐波失真：THD≤0.5%</w:t>
            </w:r>
            <w:r w:rsidRPr="00A72F16">
              <w:rPr>
                <w:rFonts w:ascii="宋体" w:hAnsi="宋体" w:cs="宋体" w:hint="eastAsia"/>
                <w:color w:val="000000"/>
                <w:kern w:val="0"/>
                <w:sz w:val="18"/>
                <w:szCs w:val="18"/>
              </w:rPr>
              <w:br/>
              <w:t>5、频率响应：20Hz-20KHz±1dB</w:t>
            </w:r>
            <w:r w:rsidRPr="00A72F16">
              <w:rPr>
                <w:rFonts w:ascii="宋体" w:hAnsi="宋体" w:cs="宋体" w:hint="eastAsia"/>
                <w:color w:val="000000"/>
                <w:kern w:val="0"/>
                <w:sz w:val="18"/>
                <w:szCs w:val="18"/>
              </w:rPr>
              <w:br/>
              <w:t>6、信噪比（A计权）:≥90dB</w:t>
            </w:r>
            <w:r w:rsidRPr="00A72F16">
              <w:rPr>
                <w:rFonts w:ascii="宋体" w:hAnsi="宋体" w:cs="宋体" w:hint="eastAsia"/>
                <w:color w:val="000000"/>
                <w:kern w:val="0"/>
                <w:sz w:val="18"/>
                <w:szCs w:val="18"/>
              </w:rPr>
              <w:br/>
              <w:t>7、输入阻抗: 平衡20KΩ，不平衡10KΩ</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322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3</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调音台</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 xml:space="preserve">1、不少于10路输入；支持不少于8路+48V幻象电源 </w:t>
            </w:r>
            <w:r w:rsidRPr="00A72F16">
              <w:rPr>
                <w:rFonts w:ascii="宋体" w:hAnsi="宋体" w:cs="宋体" w:hint="eastAsia"/>
                <w:color w:val="000000"/>
                <w:kern w:val="0"/>
                <w:sz w:val="18"/>
                <w:szCs w:val="18"/>
              </w:rPr>
              <w:br/>
              <w:t>2、不少于6组母线，MIAN输出；2组立体声输出；2</w:t>
            </w:r>
            <w:proofErr w:type="gramStart"/>
            <w:r w:rsidRPr="00A72F16">
              <w:rPr>
                <w:rFonts w:ascii="宋体" w:hAnsi="宋体" w:cs="宋体" w:hint="eastAsia"/>
                <w:color w:val="000000"/>
                <w:kern w:val="0"/>
                <w:sz w:val="18"/>
                <w:szCs w:val="18"/>
              </w:rPr>
              <w:t>组编组输出</w:t>
            </w:r>
            <w:proofErr w:type="gramEnd"/>
            <w:r w:rsidRPr="00A72F16">
              <w:rPr>
                <w:rFonts w:ascii="宋体" w:hAnsi="宋体" w:cs="宋体" w:hint="eastAsia"/>
                <w:color w:val="000000"/>
                <w:kern w:val="0"/>
                <w:sz w:val="18"/>
                <w:szCs w:val="18"/>
              </w:rPr>
              <w:t>；1路效果输出；1路AUX输出。</w:t>
            </w:r>
            <w:r w:rsidRPr="00A72F16">
              <w:rPr>
                <w:rFonts w:ascii="宋体" w:hAnsi="宋体" w:cs="宋体" w:hint="eastAsia"/>
                <w:color w:val="000000"/>
                <w:kern w:val="0"/>
                <w:sz w:val="18"/>
                <w:szCs w:val="18"/>
              </w:rPr>
              <w:br/>
              <w:t>3、每通道3段EQ均衡器，主输出7段图示均衡。</w:t>
            </w:r>
            <w:r w:rsidRPr="00A72F16">
              <w:rPr>
                <w:rFonts w:ascii="宋体" w:hAnsi="宋体" w:cs="宋体" w:hint="eastAsia"/>
                <w:color w:val="000000"/>
                <w:kern w:val="0"/>
                <w:sz w:val="18"/>
                <w:szCs w:val="18"/>
              </w:rPr>
              <w:br/>
              <w:t>4、100MM物理推子</w:t>
            </w:r>
            <w:r w:rsidRPr="00A72F16">
              <w:rPr>
                <w:rFonts w:ascii="宋体" w:hAnsi="宋体" w:cs="宋体" w:hint="eastAsia"/>
                <w:color w:val="000000"/>
                <w:kern w:val="0"/>
                <w:sz w:val="18"/>
                <w:szCs w:val="18"/>
              </w:rPr>
              <w:br/>
              <w:t xml:space="preserve">5、具备独立录音输出及TRACK输入、；独立通道监听。                </w:t>
            </w:r>
            <w:r w:rsidRPr="00A72F16">
              <w:rPr>
                <w:rFonts w:ascii="宋体" w:hAnsi="宋体" w:cs="宋体" w:hint="eastAsia"/>
                <w:color w:val="000000"/>
                <w:kern w:val="0"/>
                <w:sz w:val="18"/>
                <w:szCs w:val="18"/>
              </w:rPr>
              <w:br/>
              <w:t xml:space="preserve">6、7频段图示均衡器                  </w:t>
            </w:r>
            <w:r w:rsidRPr="00A72F16">
              <w:rPr>
                <w:rFonts w:ascii="宋体" w:hAnsi="宋体" w:cs="宋体" w:hint="eastAsia"/>
                <w:color w:val="000000"/>
                <w:kern w:val="0"/>
                <w:sz w:val="18"/>
                <w:szCs w:val="18"/>
              </w:rPr>
              <w:br/>
              <w:t>7、</w:t>
            </w:r>
            <w:proofErr w:type="gramStart"/>
            <w:r w:rsidRPr="00A72F16">
              <w:rPr>
                <w:rFonts w:ascii="宋体" w:hAnsi="宋体" w:cs="宋体" w:hint="eastAsia"/>
                <w:color w:val="000000"/>
                <w:kern w:val="0"/>
                <w:sz w:val="18"/>
                <w:szCs w:val="18"/>
              </w:rPr>
              <w:t>支持蓝牙接收</w:t>
            </w:r>
            <w:proofErr w:type="gramEnd"/>
            <w:r w:rsidRPr="00A72F16">
              <w:rPr>
                <w:rFonts w:ascii="宋体" w:hAnsi="宋体" w:cs="宋体" w:hint="eastAsia"/>
                <w:color w:val="000000"/>
                <w:kern w:val="0"/>
                <w:sz w:val="18"/>
                <w:szCs w:val="18"/>
              </w:rPr>
              <w:t>功能；支持MP3，WAV双解码播放功能；</w:t>
            </w:r>
            <w:r w:rsidRPr="00A72F16">
              <w:rPr>
                <w:rFonts w:ascii="宋体" w:hAnsi="宋体" w:cs="宋体" w:hint="eastAsia"/>
                <w:color w:val="000000"/>
                <w:kern w:val="0"/>
                <w:sz w:val="18"/>
                <w:szCs w:val="18"/>
              </w:rPr>
              <w:br/>
              <w:t xml:space="preserve">8、内置16 种DSP效果器。   </w:t>
            </w:r>
            <w:r w:rsidRPr="00A72F16">
              <w:rPr>
                <w:rFonts w:ascii="宋体" w:hAnsi="宋体" w:cs="宋体" w:hint="eastAsia"/>
                <w:color w:val="000000"/>
                <w:kern w:val="0"/>
                <w:sz w:val="18"/>
                <w:szCs w:val="18"/>
              </w:rPr>
              <w:br/>
              <w:t>9、支持内置录音，支持USB播放。</w:t>
            </w:r>
            <w:r w:rsidRPr="00A72F16">
              <w:rPr>
                <w:rFonts w:ascii="宋体" w:hAnsi="宋体" w:cs="宋体" w:hint="eastAsia"/>
                <w:color w:val="000000"/>
                <w:kern w:val="0"/>
                <w:sz w:val="18"/>
                <w:szCs w:val="18"/>
              </w:rPr>
              <w:br/>
              <w:t>10、支持超低音输出。</w:t>
            </w:r>
            <w:r w:rsidRPr="00A72F16">
              <w:rPr>
                <w:rFonts w:ascii="宋体" w:hAnsi="宋体" w:cs="宋体" w:hint="eastAsia"/>
                <w:color w:val="000000"/>
                <w:kern w:val="0"/>
                <w:sz w:val="18"/>
                <w:szCs w:val="18"/>
              </w:rPr>
              <w:br/>
              <w:t>11、信噪比：&gt;85dB；失真度：(THD) &lt;%0.03(@1kHz)</w:t>
            </w:r>
            <w:r w:rsidRPr="00A72F16">
              <w:rPr>
                <w:rFonts w:ascii="宋体" w:hAnsi="宋体" w:cs="宋体" w:hint="eastAsia"/>
                <w:color w:val="000000"/>
                <w:kern w:val="0"/>
                <w:sz w:val="18"/>
                <w:szCs w:val="18"/>
              </w:rPr>
              <w:br/>
              <w:t>12、频率响应：20Hz-20kHz±1dB</w:t>
            </w:r>
            <w:r w:rsidRPr="00A72F16">
              <w:rPr>
                <w:rFonts w:ascii="宋体" w:hAnsi="宋体" w:cs="宋体" w:hint="eastAsia"/>
                <w:color w:val="000000"/>
                <w:kern w:val="0"/>
                <w:sz w:val="18"/>
                <w:szCs w:val="18"/>
              </w:rPr>
              <w:br/>
              <w:t>13、均衡参数：HF:10KHz±12dB ;MF:2.5KHz±12dB;LF:20Hz±12dB</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978"/>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4</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电源控制器</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1、可控制电源路数：8路外加2路输出辅助通道；</w:t>
            </w:r>
            <w:r w:rsidRPr="00A72F16">
              <w:rPr>
                <w:rFonts w:ascii="宋体" w:hAnsi="宋体" w:cs="宋体" w:hint="eastAsia"/>
                <w:color w:val="000000"/>
                <w:kern w:val="0"/>
                <w:sz w:val="18"/>
                <w:szCs w:val="18"/>
              </w:rPr>
              <w:br/>
              <w:t>2、每</w:t>
            </w:r>
            <w:proofErr w:type="gramStart"/>
            <w:r w:rsidRPr="00A72F16">
              <w:rPr>
                <w:rFonts w:ascii="宋体" w:hAnsi="宋体" w:cs="宋体" w:hint="eastAsia"/>
                <w:color w:val="000000"/>
                <w:kern w:val="0"/>
                <w:sz w:val="18"/>
                <w:szCs w:val="18"/>
              </w:rPr>
              <w:t>路动作</w:t>
            </w:r>
            <w:proofErr w:type="gramEnd"/>
            <w:r w:rsidRPr="00A72F16">
              <w:rPr>
                <w:rFonts w:ascii="宋体" w:hAnsi="宋体" w:cs="宋体" w:hint="eastAsia"/>
                <w:color w:val="000000"/>
                <w:kern w:val="0"/>
                <w:sz w:val="18"/>
                <w:szCs w:val="18"/>
              </w:rPr>
              <w:t>延时时间：0~999S；</w:t>
            </w:r>
            <w:r w:rsidRPr="00A72F16">
              <w:rPr>
                <w:rFonts w:ascii="宋体" w:hAnsi="宋体" w:cs="宋体" w:hint="eastAsia"/>
                <w:color w:val="000000"/>
                <w:kern w:val="0"/>
                <w:sz w:val="18"/>
                <w:szCs w:val="18"/>
              </w:rPr>
              <w:br/>
              <w:t>3、★2寸彩色液晶实时显示当前电压，日期，时间，每路开关状态；</w:t>
            </w:r>
            <w:r w:rsidRPr="00A72F16">
              <w:rPr>
                <w:rFonts w:ascii="宋体" w:hAnsi="宋体" w:cs="宋体" w:hint="eastAsia"/>
                <w:color w:val="000000"/>
                <w:kern w:val="0"/>
                <w:sz w:val="18"/>
                <w:szCs w:val="18"/>
              </w:rPr>
              <w:br/>
              <w:t>4、在高压 1. 5kV(10mA) 下冲击60s无损坏；</w:t>
            </w:r>
            <w:r w:rsidRPr="00A72F16">
              <w:rPr>
                <w:rFonts w:ascii="宋体" w:hAnsi="宋体" w:cs="宋体" w:hint="eastAsia"/>
                <w:color w:val="000000"/>
                <w:kern w:val="0"/>
                <w:sz w:val="18"/>
                <w:szCs w:val="18"/>
              </w:rPr>
              <w:br/>
              <w:t>5、配置RS232串口，支持外部中央控制设备控制；</w:t>
            </w:r>
            <w:r w:rsidRPr="00A72F16">
              <w:rPr>
                <w:rFonts w:ascii="宋体" w:hAnsi="宋体" w:cs="宋体" w:hint="eastAsia"/>
                <w:color w:val="000000"/>
                <w:kern w:val="0"/>
                <w:sz w:val="18"/>
                <w:szCs w:val="18"/>
              </w:rPr>
              <w:br/>
              <w:t>6、内置时钟芯片，可根据日期时间设定，无需人工操作；</w:t>
            </w:r>
            <w:r w:rsidRPr="00A72F16">
              <w:rPr>
                <w:rFonts w:ascii="宋体" w:hAnsi="宋体" w:cs="宋体" w:hint="eastAsia"/>
                <w:color w:val="000000"/>
                <w:kern w:val="0"/>
                <w:sz w:val="18"/>
                <w:szCs w:val="18"/>
              </w:rPr>
              <w:br/>
              <w:t>7、支持面板Lock锁定功能，防止人为误操作；</w:t>
            </w:r>
            <w:r w:rsidRPr="00A72F16">
              <w:rPr>
                <w:rFonts w:ascii="宋体" w:hAnsi="宋体" w:cs="宋体" w:hint="eastAsia"/>
                <w:color w:val="000000"/>
                <w:kern w:val="0"/>
                <w:sz w:val="18"/>
                <w:szCs w:val="18"/>
              </w:rPr>
              <w:br/>
              <w:t>8、具有欠压、超压检测及报警功能；</w:t>
            </w:r>
            <w:r w:rsidRPr="00A72F16">
              <w:rPr>
                <w:rFonts w:ascii="宋体" w:hAnsi="宋体" w:cs="宋体" w:hint="eastAsia"/>
                <w:color w:val="000000"/>
                <w:kern w:val="0"/>
                <w:sz w:val="18"/>
                <w:szCs w:val="18"/>
              </w:rPr>
              <w:br/>
              <w:t>9、单路额定输出电流13A，总输出达30A，总功率6000W，单路最大功</w:t>
            </w:r>
            <w:r w:rsidRPr="00A72F16">
              <w:rPr>
                <w:rFonts w:ascii="宋体" w:hAnsi="宋体" w:cs="宋体" w:hint="eastAsia"/>
                <w:color w:val="000000"/>
                <w:kern w:val="0"/>
                <w:sz w:val="18"/>
                <w:szCs w:val="18"/>
              </w:rPr>
              <w:lastRenderedPageBreak/>
              <w:t>率2000W；</w:t>
            </w:r>
            <w:r w:rsidRPr="00A72F16">
              <w:rPr>
                <w:rFonts w:ascii="宋体" w:hAnsi="宋体" w:cs="宋体" w:hint="eastAsia"/>
                <w:color w:val="000000"/>
                <w:kern w:val="0"/>
                <w:sz w:val="18"/>
                <w:szCs w:val="18"/>
              </w:rPr>
              <w:br/>
              <w:t>10、支持多台设备级联控制，级联状态可自动检测及设置；</w:t>
            </w:r>
            <w:r w:rsidRPr="00A72F16">
              <w:rPr>
                <w:rFonts w:ascii="宋体" w:hAnsi="宋体" w:cs="宋体" w:hint="eastAsia"/>
                <w:color w:val="000000"/>
                <w:kern w:val="0"/>
                <w:sz w:val="18"/>
                <w:szCs w:val="18"/>
              </w:rPr>
              <w:br/>
              <w:t>11、配置空气开关，配置USB照明</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lastRenderedPageBreak/>
              <w:t>台</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499"/>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5</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机柜</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1米19英寸机柜</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499"/>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6</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音箱线</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国标2*200支OFC（1.57平方*2）</w:t>
            </w:r>
            <w:r w:rsidRPr="00A72F16">
              <w:rPr>
                <w:rFonts w:ascii="MS Mincho" w:eastAsia="MS Mincho" w:hAnsi="MS Mincho" w:cs="MS Mincho" w:hint="eastAsia"/>
                <w:color w:val="000000"/>
                <w:kern w:val="0"/>
                <w:sz w:val="18"/>
                <w:szCs w:val="18"/>
              </w:rPr>
              <w:t>∅</w:t>
            </w:r>
            <w:r w:rsidRPr="00A72F16">
              <w:rPr>
                <w:rFonts w:ascii="宋体" w:hAnsi="宋体" w:cs="宋体" w:hint="eastAsia"/>
                <w:color w:val="000000"/>
                <w:kern w:val="0"/>
                <w:sz w:val="18"/>
                <w:szCs w:val="18"/>
              </w:rPr>
              <w:t>4.2mm/8.4mm</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米</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100</w:t>
            </w:r>
          </w:p>
        </w:tc>
      </w:tr>
      <w:tr w:rsidR="002F533A" w:rsidRPr="00A72F16" w:rsidTr="00194938">
        <w:trPr>
          <w:trHeight w:val="499"/>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7</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音频线</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国标RVVPSN2*0.37mm 无氧铜镀锡铜内芯 +锡</w:t>
            </w:r>
            <w:proofErr w:type="gramStart"/>
            <w:r w:rsidRPr="00A72F16">
              <w:rPr>
                <w:rFonts w:ascii="宋体" w:hAnsi="宋体" w:cs="宋体" w:hint="eastAsia"/>
                <w:color w:val="000000"/>
                <w:kern w:val="0"/>
                <w:sz w:val="18"/>
                <w:szCs w:val="18"/>
              </w:rPr>
              <w:t>泊纸+低烟</w:t>
            </w:r>
            <w:proofErr w:type="gramEnd"/>
            <w:r w:rsidRPr="00A72F16">
              <w:rPr>
                <w:rFonts w:ascii="宋体" w:hAnsi="宋体" w:cs="宋体" w:hint="eastAsia"/>
                <w:color w:val="000000"/>
                <w:kern w:val="0"/>
                <w:sz w:val="18"/>
                <w:szCs w:val="18"/>
              </w:rPr>
              <w:t>无卤护套</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米</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10</w:t>
            </w:r>
          </w:p>
        </w:tc>
      </w:tr>
      <w:tr w:rsidR="002F533A" w:rsidRPr="00A72F16" w:rsidTr="00194938">
        <w:trPr>
          <w:trHeight w:val="499"/>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8</w:t>
            </w:r>
          </w:p>
        </w:tc>
        <w:tc>
          <w:tcPr>
            <w:tcW w:w="82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辅材</w:t>
            </w:r>
            <w:r>
              <w:rPr>
                <w:rFonts w:ascii="宋体" w:hAnsi="宋体" w:cs="宋体" w:hint="eastAsia"/>
                <w:color w:val="000000"/>
                <w:kern w:val="0"/>
                <w:sz w:val="18"/>
                <w:szCs w:val="18"/>
              </w:rPr>
              <w:t>及实施</w:t>
            </w:r>
          </w:p>
        </w:tc>
        <w:tc>
          <w:tcPr>
            <w:tcW w:w="3206"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Pr>
                <w:rFonts w:ascii="宋体" w:hAnsi="宋体" w:cs="宋体" w:hint="eastAsia"/>
                <w:color w:val="000000"/>
                <w:kern w:val="0"/>
                <w:sz w:val="18"/>
                <w:szCs w:val="18"/>
              </w:rPr>
              <w:t>卡农头音频跳线、焊锡丝（含银音频专用）、胶布、扎带。</w:t>
            </w:r>
            <w:r w:rsidRPr="00A72F16">
              <w:rPr>
                <w:rFonts w:ascii="宋体" w:hAnsi="宋体" w:cs="宋体" w:hint="eastAsia"/>
                <w:kern w:val="0"/>
                <w:sz w:val="18"/>
                <w:szCs w:val="18"/>
              </w:rPr>
              <w:t>线路铺设、设备安装调试、</w:t>
            </w:r>
            <w:r>
              <w:rPr>
                <w:rFonts w:ascii="宋体" w:hAnsi="宋体" w:cs="宋体" w:hint="eastAsia"/>
                <w:kern w:val="0"/>
                <w:sz w:val="18"/>
                <w:szCs w:val="18"/>
              </w:rPr>
              <w:t>培训等。</w:t>
            </w:r>
            <w:r w:rsidRPr="00A72F16">
              <w:rPr>
                <w:rFonts w:ascii="宋体" w:hAnsi="宋体" w:cs="宋体" w:hint="eastAsia"/>
                <w:color w:val="000000"/>
                <w:kern w:val="0"/>
                <w:sz w:val="18"/>
                <w:szCs w:val="18"/>
              </w:rPr>
              <w:t>等</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批</w:t>
            </w:r>
          </w:p>
        </w:tc>
        <w:tc>
          <w:tcPr>
            <w:tcW w:w="314"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bl>
    <w:p w:rsidR="002F533A" w:rsidRPr="006B58CD" w:rsidRDefault="002F533A" w:rsidP="002F533A">
      <w:pPr>
        <w:spacing w:line="360" w:lineRule="auto"/>
        <w:jc w:val="left"/>
        <w:rPr>
          <w:rFonts w:ascii="仿宋_GB2312" w:eastAsia="仿宋_GB2312" w:hAnsi="仿宋_GB2312" w:cs="仿宋_GB2312"/>
          <w:color w:val="000000"/>
          <w:sz w:val="36"/>
          <w:szCs w:val="36"/>
        </w:rPr>
      </w:pPr>
    </w:p>
    <w:tbl>
      <w:tblPr>
        <w:tblW w:w="5000" w:type="pct"/>
        <w:tblLook w:val="04A0" w:firstRow="1" w:lastRow="0" w:firstColumn="1" w:lastColumn="0" w:noHBand="0" w:noVBand="1"/>
      </w:tblPr>
      <w:tblGrid>
        <w:gridCol w:w="597"/>
        <w:gridCol w:w="1464"/>
        <w:gridCol w:w="5733"/>
        <w:gridCol w:w="576"/>
        <w:gridCol w:w="576"/>
      </w:tblGrid>
      <w:tr w:rsidR="002F533A" w:rsidRPr="00A72F16" w:rsidTr="00194938">
        <w:trPr>
          <w:trHeight w:val="270"/>
        </w:trPr>
        <w:tc>
          <w:tcPr>
            <w:tcW w:w="5000" w:type="pct"/>
            <w:gridSpan w:val="5"/>
            <w:tcBorders>
              <w:top w:val="nil"/>
              <w:left w:val="nil"/>
              <w:bottom w:val="nil"/>
              <w:right w:val="nil"/>
            </w:tcBorders>
            <w:shd w:val="clear" w:color="auto" w:fill="auto"/>
            <w:noWrap/>
            <w:vAlign w:val="center"/>
            <w:hideMark/>
          </w:tcPr>
          <w:p w:rsidR="002F533A" w:rsidRPr="00A72F16" w:rsidRDefault="002F533A" w:rsidP="00194938">
            <w:pPr>
              <w:widowControl/>
              <w:spacing w:before="100" w:beforeAutospacing="1" w:after="100" w:afterAutospacing="1" w:line="360" w:lineRule="auto"/>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研发楼</w:t>
            </w:r>
            <w:proofErr w:type="gramEnd"/>
            <w:r w:rsidRPr="00A72F16">
              <w:rPr>
                <w:rFonts w:ascii="宋体" w:hAnsi="宋体" w:cs="宋体" w:hint="eastAsia"/>
                <w:color w:val="000000"/>
                <w:kern w:val="0"/>
                <w:sz w:val="22"/>
                <w:szCs w:val="22"/>
              </w:rPr>
              <w:t>调度会议室预算清单</w:t>
            </w:r>
          </w:p>
        </w:tc>
      </w:tr>
      <w:tr w:rsidR="002F533A" w:rsidRPr="00A72F16" w:rsidTr="00194938">
        <w:trPr>
          <w:trHeight w:val="435"/>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序号</w:t>
            </w:r>
          </w:p>
        </w:tc>
        <w:tc>
          <w:tcPr>
            <w:tcW w:w="818" w:type="pct"/>
            <w:tcBorders>
              <w:top w:val="single" w:sz="4" w:space="0" w:color="auto"/>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设备名称</w:t>
            </w:r>
          </w:p>
        </w:tc>
        <w:tc>
          <w:tcPr>
            <w:tcW w:w="3204"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设备参数</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单位</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数量</w:t>
            </w:r>
          </w:p>
        </w:tc>
      </w:tr>
      <w:tr w:rsidR="002F533A" w:rsidRPr="00A72F16" w:rsidTr="00194938">
        <w:trPr>
          <w:trHeight w:val="43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一、LED全彩屏</w:t>
            </w:r>
          </w:p>
        </w:tc>
      </w:tr>
      <w:tr w:rsidR="002F533A" w:rsidRPr="00A72F16" w:rsidTr="00194938">
        <w:trPr>
          <w:trHeight w:val="427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c>
          <w:tcPr>
            <w:tcW w:w="818"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室内全彩屏</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w:t>
            </w:r>
            <w:r>
              <w:rPr>
                <w:rFonts w:ascii="宋体" w:hAnsi="宋体" w:cs="宋体" w:hint="eastAsia"/>
                <w:kern w:val="0"/>
                <w:sz w:val="18"/>
                <w:szCs w:val="18"/>
              </w:rPr>
              <w:t>屏幕尺寸</w:t>
            </w:r>
            <w:r w:rsidRPr="00A72F16">
              <w:rPr>
                <w:rFonts w:ascii="宋体" w:hAnsi="宋体" w:cs="宋体" w:hint="eastAsia"/>
                <w:kern w:val="0"/>
                <w:sz w:val="18"/>
                <w:szCs w:val="18"/>
              </w:rPr>
              <w:t>≥3.</w:t>
            </w:r>
            <w:r>
              <w:rPr>
                <w:rFonts w:ascii="宋体" w:hAnsi="宋体" w:cs="宋体" w:hint="eastAsia"/>
                <w:kern w:val="0"/>
                <w:sz w:val="18"/>
                <w:szCs w:val="18"/>
              </w:rPr>
              <w:t>67</w:t>
            </w:r>
            <w:r w:rsidRPr="00A72F16">
              <w:rPr>
                <w:rFonts w:ascii="宋体" w:hAnsi="宋体" w:cs="宋体" w:hint="eastAsia"/>
                <w:kern w:val="0"/>
                <w:sz w:val="18"/>
                <w:szCs w:val="18"/>
              </w:rPr>
              <w:t>m*</w:t>
            </w:r>
            <w:r>
              <w:rPr>
                <w:rFonts w:ascii="宋体" w:hAnsi="宋体" w:cs="宋体" w:hint="eastAsia"/>
                <w:kern w:val="0"/>
                <w:sz w:val="18"/>
                <w:szCs w:val="18"/>
              </w:rPr>
              <w:t>1.91</w:t>
            </w:r>
            <w:r w:rsidRPr="00A72F16">
              <w:rPr>
                <w:rFonts w:ascii="宋体" w:hAnsi="宋体" w:cs="宋体" w:hint="eastAsia"/>
                <w:kern w:val="0"/>
                <w:sz w:val="18"/>
                <w:szCs w:val="18"/>
              </w:rPr>
              <w:t>m；</w:t>
            </w:r>
            <w:r w:rsidRPr="00A72F16">
              <w:rPr>
                <w:rFonts w:ascii="宋体" w:hAnsi="宋体" w:cs="宋体" w:hint="eastAsia"/>
                <w:kern w:val="0"/>
                <w:sz w:val="18"/>
                <w:szCs w:val="18"/>
              </w:rPr>
              <w:br/>
              <w:t>2.像素构成：1R1G1B 像素点间距:1.</w:t>
            </w:r>
            <w:r>
              <w:rPr>
                <w:rFonts w:ascii="宋体" w:hAnsi="宋体" w:cs="宋体" w:hint="eastAsia"/>
                <w:kern w:val="0"/>
                <w:sz w:val="18"/>
                <w:szCs w:val="18"/>
              </w:rPr>
              <w:t>6</w:t>
            </w:r>
            <w:r w:rsidRPr="00A72F16">
              <w:rPr>
                <w:rFonts w:ascii="宋体" w:hAnsi="宋体" w:cs="宋体" w:hint="eastAsia"/>
                <w:kern w:val="0"/>
                <w:sz w:val="18"/>
                <w:szCs w:val="18"/>
              </w:rPr>
              <w:t>mm；</w:t>
            </w:r>
            <w:r w:rsidRPr="00A72F16">
              <w:rPr>
                <w:rFonts w:ascii="宋体" w:hAnsi="宋体" w:cs="宋体" w:hint="eastAsia"/>
                <w:kern w:val="0"/>
                <w:sz w:val="18"/>
                <w:szCs w:val="18"/>
              </w:rPr>
              <w:br/>
              <w:t>3.像素失控率：＜0.01%；</w:t>
            </w:r>
            <w:r w:rsidRPr="00A72F16">
              <w:rPr>
                <w:rFonts w:ascii="宋体" w:hAnsi="宋体" w:cs="宋体" w:hint="eastAsia"/>
                <w:kern w:val="0"/>
                <w:sz w:val="18"/>
                <w:szCs w:val="18"/>
              </w:rPr>
              <w:br/>
              <w:t>4.色度均匀性：±0.002Cx、Cy内；</w:t>
            </w:r>
            <w:r w:rsidRPr="00A72F16">
              <w:rPr>
                <w:rFonts w:ascii="宋体" w:hAnsi="宋体" w:cs="宋体" w:hint="eastAsia"/>
                <w:kern w:val="0"/>
                <w:sz w:val="18"/>
                <w:szCs w:val="18"/>
              </w:rPr>
              <w:br/>
              <w:t>5.屏体寿命：≥100000h；</w:t>
            </w:r>
            <w:r w:rsidRPr="00A72F16">
              <w:rPr>
                <w:rFonts w:ascii="宋体" w:hAnsi="宋体" w:cs="宋体" w:hint="eastAsia"/>
                <w:kern w:val="0"/>
                <w:sz w:val="18"/>
                <w:szCs w:val="18"/>
              </w:rPr>
              <w:br/>
              <w:t>6.衰减率：≤10%（工作三年）；</w:t>
            </w:r>
            <w:r w:rsidRPr="00A72F16">
              <w:rPr>
                <w:rFonts w:ascii="宋体" w:hAnsi="宋体" w:cs="宋体" w:hint="eastAsia"/>
                <w:kern w:val="0"/>
                <w:sz w:val="18"/>
                <w:szCs w:val="18"/>
              </w:rPr>
              <w:br/>
              <w:t>7.画面延时：≤500ns（纳秒级）；</w:t>
            </w:r>
            <w:r w:rsidRPr="00A72F16">
              <w:rPr>
                <w:rFonts w:ascii="宋体" w:hAnsi="宋体" w:cs="宋体" w:hint="eastAsia"/>
                <w:kern w:val="0"/>
                <w:sz w:val="18"/>
                <w:szCs w:val="18"/>
              </w:rPr>
              <w:br/>
              <w:t>8.</w:t>
            </w:r>
            <w:proofErr w:type="gramStart"/>
            <w:r w:rsidRPr="00A72F16">
              <w:rPr>
                <w:rFonts w:ascii="宋体" w:hAnsi="宋体" w:cs="宋体" w:hint="eastAsia"/>
                <w:kern w:val="0"/>
                <w:sz w:val="18"/>
                <w:szCs w:val="18"/>
              </w:rPr>
              <w:t>低亮高</w:t>
            </w:r>
            <w:proofErr w:type="gramEnd"/>
            <w:r w:rsidRPr="00A72F16">
              <w:rPr>
                <w:rFonts w:ascii="宋体" w:hAnsi="宋体" w:cs="宋体" w:hint="eastAsia"/>
                <w:kern w:val="0"/>
                <w:sz w:val="18"/>
                <w:szCs w:val="18"/>
              </w:rPr>
              <w:t>刷：亮度为10%时，刷新率达到3840HZ；</w:t>
            </w:r>
            <w:r w:rsidRPr="00A72F16">
              <w:rPr>
                <w:rFonts w:ascii="宋体" w:hAnsi="宋体" w:cs="宋体" w:hint="eastAsia"/>
                <w:kern w:val="0"/>
                <w:sz w:val="18"/>
                <w:szCs w:val="18"/>
              </w:rPr>
              <w:br/>
              <w:t>9.色温：1000-18000K</w:t>
            </w:r>
            <w:r w:rsidRPr="00A72F16">
              <w:rPr>
                <w:rFonts w:ascii="宋体" w:hAnsi="宋体" w:cs="宋体" w:hint="eastAsia"/>
                <w:kern w:val="0"/>
                <w:sz w:val="18"/>
                <w:szCs w:val="18"/>
              </w:rPr>
              <w:br/>
              <w:t>10.漏电流：≤0.5mA；</w:t>
            </w:r>
            <w:r w:rsidRPr="00A72F16">
              <w:rPr>
                <w:rFonts w:ascii="宋体" w:hAnsi="宋体" w:cs="宋体" w:hint="eastAsia"/>
                <w:kern w:val="0"/>
                <w:sz w:val="18"/>
                <w:szCs w:val="18"/>
              </w:rPr>
              <w:br/>
              <w:t>11.能源效率 ≥2.4cd/W；</w:t>
            </w:r>
            <w:r w:rsidRPr="00A72F16">
              <w:rPr>
                <w:rFonts w:ascii="宋体" w:hAnsi="宋体" w:cs="宋体" w:hint="eastAsia"/>
                <w:kern w:val="0"/>
                <w:sz w:val="18"/>
                <w:szCs w:val="18"/>
              </w:rPr>
              <w:br/>
              <w:t>12.反光率≤1.5%；</w:t>
            </w:r>
            <w:r w:rsidRPr="00A72F16">
              <w:rPr>
                <w:rFonts w:ascii="宋体" w:hAnsi="宋体" w:cs="宋体" w:hint="eastAsia"/>
                <w:kern w:val="0"/>
                <w:sz w:val="18"/>
                <w:szCs w:val="18"/>
              </w:rPr>
              <w:br/>
              <w:t>13.盐雾：10级；</w:t>
            </w:r>
            <w:r w:rsidRPr="00A72F16">
              <w:rPr>
                <w:rFonts w:ascii="宋体" w:hAnsi="宋体" w:cs="宋体" w:hint="eastAsia"/>
                <w:kern w:val="0"/>
                <w:sz w:val="18"/>
                <w:szCs w:val="18"/>
              </w:rPr>
              <w:br/>
              <w:t>14.电流功率因素 电源具备PFC功能，功率因素≥0.95                                                                                                                                       15.抗电强度 在器具输入插座端与屏正面之间施加试验电压3kv/50Hz，保持1min，不应出现飞弧和击穿现象</w:t>
            </w:r>
            <w:r w:rsidRPr="00A72F16">
              <w:rPr>
                <w:rFonts w:ascii="宋体" w:hAnsi="宋体" w:cs="宋体" w:hint="eastAsia"/>
                <w:kern w:val="0"/>
                <w:sz w:val="18"/>
                <w:szCs w:val="18"/>
              </w:rPr>
              <w:br/>
              <w:t>16.防护性能：具有防静电、防电磁干扰、防腐蚀、防虫、防潮、抗震动、抗雷击等功能；具有电源过压、过流、断电保护、分布上电措施、防护等级达到IP50；</w:t>
            </w:r>
            <w:r w:rsidRPr="00A72F16">
              <w:rPr>
                <w:rFonts w:ascii="宋体" w:hAnsi="宋体" w:cs="宋体" w:hint="eastAsia"/>
                <w:kern w:val="0"/>
                <w:sz w:val="18"/>
                <w:szCs w:val="18"/>
              </w:rPr>
              <w:br/>
              <w:t>17.阻燃：PCB板、防火保护外壳及内部其他元器件均达到V-0等级</w:t>
            </w:r>
            <w:r w:rsidRPr="00A72F16">
              <w:rPr>
                <w:rFonts w:ascii="宋体" w:hAnsi="宋体" w:cs="宋体" w:hint="eastAsia"/>
                <w:kern w:val="0"/>
                <w:sz w:val="18"/>
                <w:szCs w:val="18"/>
              </w:rPr>
              <w:br/>
              <w:t>18.失真效果检测：显示画面无几何畸变、扭曲、比例失调情况，无亮度、色温非线性失真；</w:t>
            </w:r>
            <w:r w:rsidRPr="00A72F16">
              <w:rPr>
                <w:rFonts w:ascii="宋体" w:hAnsi="宋体" w:cs="宋体" w:hint="eastAsia"/>
                <w:kern w:val="0"/>
                <w:sz w:val="18"/>
                <w:szCs w:val="18"/>
              </w:rPr>
              <w:br/>
              <w:t>19.图像质量：LED显示屏图像质量主观评价优、支持4K</w:t>
            </w:r>
            <w:proofErr w:type="gramStart"/>
            <w:r w:rsidRPr="00A72F16">
              <w:rPr>
                <w:rFonts w:ascii="宋体" w:hAnsi="宋体" w:cs="宋体" w:hint="eastAsia"/>
                <w:kern w:val="0"/>
                <w:sz w:val="18"/>
                <w:szCs w:val="18"/>
              </w:rPr>
              <w:t>超清技术</w:t>
            </w:r>
            <w:proofErr w:type="gramEnd"/>
            <w:r w:rsidRPr="00A72F16">
              <w:rPr>
                <w:rFonts w:ascii="宋体" w:hAnsi="宋体" w:cs="宋体" w:hint="eastAsia"/>
                <w:kern w:val="0"/>
                <w:sz w:val="18"/>
                <w:szCs w:val="18"/>
              </w:rPr>
              <w:t>、HDR高动态光照渲染技术；符合LED显示屏绿色健康分级认证技术；</w:t>
            </w:r>
            <w:r w:rsidRPr="00A72F16">
              <w:rPr>
                <w:rFonts w:ascii="宋体" w:hAnsi="宋体" w:cs="宋体" w:hint="eastAsia"/>
                <w:kern w:val="0"/>
                <w:sz w:val="18"/>
                <w:szCs w:val="18"/>
              </w:rPr>
              <w:br/>
              <w:t>20.智能节能：产品采用高端芯片，可智能调节正常工作与睡眠状态下的节能效果（动态节能，智能息屏），开启节能功能比没有开启节能45%以上；</w:t>
            </w:r>
            <w:r w:rsidRPr="00A72F16">
              <w:rPr>
                <w:rFonts w:ascii="宋体" w:hAnsi="宋体" w:cs="宋体" w:hint="eastAsia"/>
                <w:kern w:val="0"/>
                <w:sz w:val="18"/>
                <w:szCs w:val="18"/>
              </w:rPr>
              <w:br/>
            </w:r>
            <w:r w:rsidRPr="00A72F16">
              <w:rPr>
                <w:rFonts w:ascii="宋体" w:hAnsi="宋体" w:cs="宋体" w:hint="eastAsia"/>
                <w:kern w:val="0"/>
                <w:sz w:val="18"/>
                <w:szCs w:val="18"/>
              </w:rPr>
              <w:lastRenderedPageBreak/>
              <w:t>21.温度检测功能：具有多点测温系统、通讯检测、电源检测、可实现远程监督控制，对可能发生的潜在故障记录日志，并向操作员发出警报信息；</w:t>
            </w:r>
            <w:r w:rsidRPr="00A72F16">
              <w:rPr>
                <w:rFonts w:ascii="宋体" w:hAnsi="宋体" w:cs="宋体" w:hint="eastAsia"/>
                <w:kern w:val="0"/>
                <w:sz w:val="18"/>
                <w:szCs w:val="18"/>
              </w:rPr>
              <w:br/>
              <w:t>22.</w:t>
            </w:r>
            <w:proofErr w:type="gramStart"/>
            <w:r w:rsidRPr="00A72F16">
              <w:rPr>
                <w:rFonts w:ascii="宋体" w:hAnsi="宋体" w:cs="宋体" w:hint="eastAsia"/>
                <w:kern w:val="0"/>
                <w:sz w:val="18"/>
                <w:szCs w:val="18"/>
              </w:rPr>
              <w:t>防呆设计</w:t>
            </w:r>
            <w:proofErr w:type="gramEnd"/>
            <w:r w:rsidRPr="00A72F16">
              <w:rPr>
                <w:rFonts w:ascii="宋体" w:hAnsi="宋体" w:cs="宋体" w:hint="eastAsia"/>
                <w:kern w:val="0"/>
                <w:sz w:val="18"/>
                <w:szCs w:val="18"/>
              </w:rPr>
              <w:t>：模组电源接口采用 4P 接插头，</w:t>
            </w:r>
            <w:proofErr w:type="gramStart"/>
            <w:r w:rsidRPr="00A72F16">
              <w:rPr>
                <w:rFonts w:ascii="宋体" w:hAnsi="宋体" w:cs="宋体" w:hint="eastAsia"/>
                <w:kern w:val="0"/>
                <w:sz w:val="18"/>
                <w:szCs w:val="18"/>
              </w:rPr>
              <w:t>免工具</w:t>
            </w:r>
            <w:proofErr w:type="gramEnd"/>
            <w:r w:rsidRPr="00A72F16">
              <w:rPr>
                <w:rFonts w:ascii="宋体" w:hAnsi="宋体" w:cs="宋体" w:hint="eastAsia"/>
                <w:kern w:val="0"/>
                <w:sz w:val="18"/>
                <w:szCs w:val="18"/>
              </w:rPr>
              <w:t>维护,同时有</w:t>
            </w:r>
            <w:proofErr w:type="gramStart"/>
            <w:r w:rsidRPr="00A72F16">
              <w:rPr>
                <w:rFonts w:ascii="宋体" w:hAnsi="宋体" w:cs="宋体" w:hint="eastAsia"/>
                <w:kern w:val="0"/>
                <w:sz w:val="18"/>
                <w:szCs w:val="18"/>
              </w:rPr>
              <w:t>防呆设计</w:t>
            </w:r>
            <w:proofErr w:type="gramEnd"/>
            <w:r w:rsidRPr="00A72F16">
              <w:rPr>
                <w:rFonts w:ascii="宋体" w:hAnsi="宋体" w:cs="宋体" w:hint="eastAsia"/>
                <w:kern w:val="0"/>
                <w:sz w:val="18"/>
                <w:szCs w:val="18"/>
              </w:rPr>
              <w:t>；</w:t>
            </w:r>
            <w:r w:rsidRPr="00A72F16">
              <w:rPr>
                <w:rFonts w:ascii="宋体" w:hAnsi="宋体" w:cs="宋体" w:hint="eastAsia"/>
                <w:kern w:val="0"/>
                <w:sz w:val="18"/>
                <w:szCs w:val="18"/>
              </w:rPr>
              <w:br/>
              <w:t>23.抗震实验 ：符合抗震10级要求；</w:t>
            </w:r>
            <w:r w:rsidRPr="00A72F16">
              <w:rPr>
                <w:rFonts w:ascii="宋体" w:hAnsi="宋体" w:cs="宋体" w:hint="eastAsia"/>
                <w:kern w:val="0"/>
                <w:sz w:val="18"/>
                <w:szCs w:val="18"/>
              </w:rPr>
              <w:br/>
              <w:t xml:space="preserve">24.能耗对比 ：对LED显示屏进行节能对比，达到能效一级标准；                                                                                                                          25.软件功能:LED 显示屏具有电源温度控制系统，提供电源实时温度监控，超出设定温度自动报警，防止过温失效                                </w:t>
            </w:r>
            <w:r w:rsidRPr="00A72F16">
              <w:rPr>
                <w:rFonts w:ascii="宋体" w:hAnsi="宋体" w:cs="宋体" w:hint="eastAsia"/>
                <w:kern w:val="0"/>
                <w:sz w:val="18"/>
                <w:szCs w:val="18"/>
              </w:rPr>
              <w:br/>
              <w:t>★以上技术参数8-25项必须提供由CNAS、ILAC-MRA认证的第三</w:t>
            </w:r>
            <w:proofErr w:type="gramStart"/>
            <w:r w:rsidRPr="00A72F16">
              <w:rPr>
                <w:rFonts w:ascii="宋体" w:hAnsi="宋体" w:cs="宋体" w:hint="eastAsia"/>
                <w:kern w:val="0"/>
                <w:sz w:val="18"/>
                <w:szCs w:val="18"/>
              </w:rPr>
              <w:t>方专业</w:t>
            </w:r>
            <w:proofErr w:type="gramEnd"/>
            <w:r w:rsidRPr="00A72F16">
              <w:rPr>
                <w:rFonts w:ascii="宋体" w:hAnsi="宋体" w:cs="宋体" w:hint="eastAsia"/>
                <w:kern w:val="0"/>
                <w:sz w:val="18"/>
                <w:szCs w:val="18"/>
              </w:rPr>
              <w:t>机构出具的检测报告复印件，并加盖制造厂商公章。</w:t>
            </w:r>
            <w:r w:rsidRPr="00A72F16">
              <w:rPr>
                <w:rFonts w:ascii="宋体" w:hAnsi="宋体" w:cs="宋体" w:hint="eastAsia"/>
                <w:kern w:val="0"/>
                <w:sz w:val="18"/>
                <w:szCs w:val="18"/>
              </w:rPr>
              <w:br/>
              <w:t>★须提供设备生产商针对本项目的售后服务承诺函并加盖制造商公章。</w:t>
            </w:r>
            <w:r w:rsidRPr="00A72F16">
              <w:rPr>
                <w:rFonts w:ascii="宋体" w:hAnsi="宋体" w:cs="宋体" w:hint="eastAsia"/>
                <w:kern w:val="0"/>
                <w:sz w:val="18"/>
                <w:szCs w:val="18"/>
              </w:rPr>
              <w:br/>
              <w:t>★投标产品符合《电器电子产品有害物质限制使用自愿性认证实施规则》及CQC21-NV330-2019《电器电子产品有害物质限制使用认证实施细则》的要求，提供认证证书复印件并加盖制造商公章。</w:t>
            </w:r>
            <w:r w:rsidRPr="00A72F16">
              <w:rPr>
                <w:rFonts w:ascii="宋体" w:hAnsi="宋体" w:cs="宋体" w:hint="eastAsia"/>
                <w:kern w:val="0"/>
                <w:sz w:val="18"/>
                <w:szCs w:val="18"/>
              </w:rPr>
              <w:br/>
              <w:t>★所投产品生产厂家符合国军</w:t>
            </w:r>
            <w:proofErr w:type="gramStart"/>
            <w:r w:rsidRPr="00A72F16">
              <w:rPr>
                <w:rFonts w:ascii="宋体" w:hAnsi="宋体" w:cs="宋体" w:hint="eastAsia"/>
                <w:kern w:val="0"/>
                <w:sz w:val="18"/>
                <w:szCs w:val="18"/>
              </w:rPr>
              <w:t>标管理</w:t>
            </w:r>
            <w:proofErr w:type="gramEnd"/>
            <w:r w:rsidRPr="00A72F16">
              <w:rPr>
                <w:rFonts w:ascii="宋体" w:hAnsi="宋体" w:cs="宋体" w:hint="eastAsia"/>
                <w:kern w:val="0"/>
                <w:sz w:val="18"/>
                <w:szCs w:val="18"/>
              </w:rPr>
              <w:t>体系标准，提供证书复印件并加盖制造商公章。</w:t>
            </w:r>
            <w:r w:rsidRPr="00A72F16">
              <w:rPr>
                <w:rFonts w:ascii="宋体" w:hAnsi="宋体" w:cs="宋体" w:hint="eastAsia"/>
                <w:kern w:val="0"/>
                <w:sz w:val="18"/>
                <w:szCs w:val="18"/>
              </w:rPr>
              <w:br/>
              <w:t>★所投LED显示屏生产厂家通过两化融合管理体系认证，提供复印件并加盖制造商公章。</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平方</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7</w:t>
            </w:r>
          </w:p>
        </w:tc>
      </w:tr>
      <w:tr w:rsidR="002F533A" w:rsidRPr="00A72F16" w:rsidTr="00194938">
        <w:trPr>
          <w:trHeight w:val="214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2</w:t>
            </w:r>
          </w:p>
        </w:tc>
        <w:tc>
          <w:tcPr>
            <w:tcW w:w="818"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专用电源</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 xml:space="preserve">输入电压范围： 176～264VAC  </w:t>
            </w:r>
            <w:r w:rsidRPr="00A72F16">
              <w:rPr>
                <w:rFonts w:ascii="宋体" w:hAnsi="宋体" w:cs="宋体" w:hint="eastAsia"/>
                <w:kern w:val="0"/>
                <w:sz w:val="18"/>
                <w:szCs w:val="18"/>
              </w:rPr>
              <w:br/>
              <w:t>纹波和噪声：150mVp-p</w:t>
            </w:r>
            <w:r w:rsidRPr="00A72F16">
              <w:rPr>
                <w:rFonts w:ascii="宋体" w:hAnsi="宋体" w:cs="宋体" w:hint="eastAsia"/>
                <w:kern w:val="0"/>
                <w:sz w:val="18"/>
                <w:szCs w:val="18"/>
              </w:rPr>
              <w:br/>
              <w:t>过载保护：额定负载的110~150%范围内电源保护，</w:t>
            </w:r>
            <w:proofErr w:type="gramStart"/>
            <w:r w:rsidRPr="00A72F16">
              <w:rPr>
                <w:rFonts w:ascii="宋体" w:hAnsi="宋体" w:cs="宋体" w:hint="eastAsia"/>
                <w:kern w:val="0"/>
                <w:sz w:val="18"/>
                <w:szCs w:val="18"/>
              </w:rPr>
              <w:t>去载恢复</w:t>
            </w:r>
            <w:proofErr w:type="gramEnd"/>
            <w:r w:rsidRPr="00A72F16">
              <w:rPr>
                <w:rFonts w:ascii="宋体" w:hAnsi="宋体" w:cs="宋体" w:hint="eastAsia"/>
                <w:kern w:val="0"/>
                <w:sz w:val="18"/>
                <w:szCs w:val="18"/>
              </w:rPr>
              <w:t>正常输出</w:t>
            </w:r>
            <w:r w:rsidRPr="00A72F16">
              <w:rPr>
                <w:rFonts w:ascii="宋体" w:hAnsi="宋体" w:cs="宋体" w:hint="eastAsia"/>
                <w:kern w:val="0"/>
                <w:sz w:val="18"/>
                <w:szCs w:val="18"/>
              </w:rPr>
              <w:br/>
              <w:t>短路保护：输出端短路时电源保护，输出关断，去掉短路恢复正常输出</w:t>
            </w:r>
            <w:r w:rsidRPr="00A72F16">
              <w:rPr>
                <w:rFonts w:ascii="宋体" w:hAnsi="宋体" w:cs="宋体" w:hint="eastAsia"/>
                <w:kern w:val="0"/>
                <w:sz w:val="18"/>
                <w:szCs w:val="18"/>
              </w:rPr>
              <w:br/>
              <w:t>安全标准：符合GB4943-2001，UL1012</w:t>
            </w:r>
            <w:r w:rsidRPr="00A72F16">
              <w:rPr>
                <w:rFonts w:ascii="宋体" w:hAnsi="宋体" w:cs="宋体" w:hint="eastAsia"/>
                <w:kern w:val="0"/>
                <w:sz w:val="18"/>
                <w:szCs w:val="18"/>
              </w:rPr>
              <w:br/>
              <w:t>抗电强度：I/P-O/P、I/P-FG：1.5KVAC    O/P-FG：0.5KVAC</w:t>
            </w:r>
            <w:r w:rsidRPr="00A72F16">
              <w:rPr>
                <w:rFonts w:ascii="宋体" w:hAnsi="宋体" w:cs="宋体" w:hint="eastAsia"/>
                <w:kern w:val="0"/>
                <w:sz w:val="18"/>
                <w:szCs w:val="18"/>
              </w:rPr>
              <w:br/>
              <w:t>绝缘电阻：I/P-O/P、I/P-FG、O/P-FG：100MΩ/500VDC</w:t>
            </w:r>
            <w:r w:rsidRPr="00A72F16">
              <w:rPr>
                <w:rFonts w:ascii="宋体" w:hAnsi="宋体" w:cs="宋体" w:hint="eastAsia"/>
                <w:kern w:val="0"/>
                <w:sz w:val="18"/>
                <w:szCs w:val="18"/>
              </w:rPr>
              <w:br/>
              <w:t>（电磁干扰）传导和辐射：符合EN55022，Class B</w:t>
            </w:r>
            <w:r w:rsidRPr="00A72F16">
              <w:rPr>
                <w:rFonts w:ascii="宋体" w:hAnsi="宋体" w:cs="宋体" w:hint="eastAsia"/>
                <w:kern w:val="0"/>
                <w:sz w:val="18"/>
                <w:szCs w:val="18"/>
              </w:rPr>
              <w:br/>
              <w:t>平均无故障工作时间（MTBF）：100，000小时</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平方</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7</w:t>
            </w:r>
          </w:p>
        </w:tc>
      </w:tr>
      <w:tr w:rsidR="002F533A" w:rsidRPr="00A72F16" w:rsidTr="00194938">
        <w:trPr>
          <w:trHeight w:val="321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3</w:t>
            </w:r>
          </w:p>
        </w:tc>
        <w:tc>
          <w:tcPr>
            <w:tcW w:w="818"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专用接收卡</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1、集成8个HUB75接口，无需再配转接板，更方便，成本更低；</w:t>
            </w:r>
            <w:r w:rsidRPr="00A72F16">
              <w:rPr>
                <w:rFonts w:ascii="宋体" w:hAnsi="宋体" w:cs="宋体" w:hint="eastAsia"/>
                <w:kern w:val="0"/>
                <w:sz w:val="18"/>
                <w:szCs w:val="18"/>
              </w:rPr>
              <w:br/>
              <w:t>2、减少接插连接件，减少故障点，故障率更低；</w:t>
            </w:r>
            <w:r w:rsidRPr="00A72F16">
              <w:rPr>
                <w:rFonts w:ascii="宋体" w:hAnsi="宋体" w:cs="宋体" w:hint="eastAsia"/>
                <w:kern w:val="0"/>
                <w:sz w:val="18"/>
                <w:szCs w:val="18"/>
              </w:rPr>
              <w:br/>
              <w:t>3、支持常规芯片实现高刷新、高灰度、高亮度；</w:t>
            </w:r>
            <w:r w:rsidRPr="00A72F16">
              <w:rPr>
                <w:rFonts w:ascii="宋体" w:hAnsi="宋体" w:cs="宋体" w:hint="eastAsia"/>
                <w:kern w:val="0"/>
                <w:sz w:val="18"/>
                <w:szCs w:val="18"/>
              </w:rPr>
              <w:br/>
              <w:t>4、全新灰度引擎，低灰度表现更佳；</w:t>
            </w:r>
            <w:r w:rsidRPr="00A72F16">
              <w:rPr>
                <w:rFonts w:ascii="宋体" w:hAnsi="宋体" w:cs="宋体" w:hint="eastAsia"/>
                <w:kern w:val="0"/>
                <w:sz w:val="18"/>
                <w:szCs w:val="18"/>
              </w:rPr>
              <w:br/>
              <w:t>5、细节处理更完美，可消除单元板设计引起的某行偏暗、低灰偏红、鬼影等细节问题；</w:t>
            </w:r>
            <w:r w:rsidRPr="00A72F16">
              <w:rPr>
                <w:rFonts w:ascii="宋体" w:hAnsi="宋体" w:cs="宋体" w:hint="eastAsia"/>
                <w:kern w:val="0"/>
                <w:sz w:val="18"/>
                <w:szCs w:val="18"/>
              </w:rPr>
              <w:br/>
              <w:t>6、支持14bit精度的色度、亮度一体化逐点校正；</w:t>
            </w:r>
            <w:r w:rsidRPr="00A72F16">
              <w:rPr>
                <w:rFonts w:ascii="宋体" w:hAnsi="宋体" w:cs="宋体" w:hint="eastAsia"/>
                <w:kern w:val="0"/>
                <w:sz w:val="18"/>
                <w:szCs w:val="18"/>
              </w:rPr>
              <w:br/>
              <w:t>7、支持所有常规芯片、PWM芯片和灯饰芯片；</w:t>
            </w:r>
            <w:r w:rsidRPr="00A72F16">
              <w:rPr>
                <w:rFonts w:ascii="宋体" w:hAnsi="宋体" w:cs="宋体" w:hint="eastAsia"/>
                <w:kern w:val="0"/>
                <w:sz w:val="18"/>
                <w:szCs w:val="18"/>
              </w:rPr>
              <w:br/>
              <w:t>8、支持静态屏、1/2~1/64</w:t>
            </w:r>
            <w:proofErr w:type="gramStart"/>
            <w:r w:rsidRPr="00A72F16">
              <w:rPr>
                <w:rFonts w:ascii="宋体" w:hAnsi="宋体" w:cs="宋体" w:hint="eastAsia"/>
                <w:kern w:val="0"/>
                <w:sz w:val="18"/>
                <w:szCs w:val="18"/>
              </w:rPr>
              <w:t>扫之间</w:t>
            </w:r>
            <w:proofErr w:type="gramEnd"/>
            <w:r w:rsidRPr="00A72F16">
              <w:rPr>
                <w:rFonts w:ascii="宋体" w:hAnsi="宋体" w:cs="宋体" w:hint="eastAsia"/>
                <w:kern w:val="0"/>
                <w:sz w:val="18"/>
                <w:szCs w:val="18"/>
              </w:rPr>
              <w:t>的任意扫描类型；</w:t>
            </w:r>
            <w:r w:rsidRPr="00A72F16">
              <w:rPr>
                <w:rFonts w:ascii="宋体" w:hAnsi="宋体" w:cs="宋体" w:hint="eastAsia"/>
                <w:kern w:val="0"/>
                <w:sz w:val="18"/>
                <w:szCs w:val="18"/>
              </w:rPr>
              <w:br/>
              <w:t>9、支持任意抽点，支持数据偏移，可轻松实现各种异型屏、球形屏、创意显示屏；</w:t>
            </w:r>
            <w:r w:rsidRPr="00A72F16">
              <w:rPr>
                <w:rFonts w:ascii="宋体" w:hAnsi="宋体" w:cs="宋体" w:hint="eastAsia"/>
                <w:kern w:val="0"/>
                <w:sz w:val="18"/>
                <w:szCs w:val="18"/>
              </w:rPr>
              <w:br/>
              <w:t>10、单卡支持16组RGB信号输出；</w:t>
            </w:r>
            <w:r w:rsidRPr="00A72F16">
              <w:rPr>
                <w:rFonts w:ascii="宋体" w:hAnsi="宋体" w:cs="宋体" w:hint="eastAsia"/>
                <w:kern w:val="0"/>
                <w:sz w:val="18"/>
                <w:szCs w:val="18"/>
              </w:rPr>
              <w:br/>
              <w:t>11、支持超大带载面积，单卡带载128*512，256*256；</w:t>
            </w:r>
            <w:r w:rsidRPr="00A72F16">
              <w:rPr>
                <w:rFonts w:ascii="宋体" w:hAnsi="宋体" w:cs="宋体" w:hint="eastAsia"/>
                <w:kern w:val="0"/>
                <w:sz w:val="18"/>
                <w:szCs w:val="18"/>
              </w:rPr>
              <w:br/>
              <w:t>12、先进设计，优质元器件，全自动高低温老化测试，零故障出厂；</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套</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346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4</w:t>
            </w:r>
          </w:p>
        </w:tc>
        <w:tc>
          <w:tcPr>
            <w:tcW w:w="818"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4K视频处理器</w:t>
            </w:r>
          </w:p>
        </w:tc>
        <w:tc>
          <w:tcPr>
            <w:tcW w:w="3204"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1.专业级LED显示屏控制设备；具备强大的视频信号接收、拼接和处理能力，最大可接收4096*2160像素的4K数字信号；支持HDMI、DVI、SDI等数字接口，多路信号间无缝切换；支持拼接、广播级缩放，最大支持7画面显示。具备16个千兆网口输出，单机可支持最宽或最高8192像素的LED显示屏。同时具备一系列丰富实用的功能，提供灵活的屏幕控制和高品质的图像显示，可完美应用于高端租赁显示屏和小间距LED显示屏。</w:t>
            </w:r>
            <w:r w:rsidRPr="00A72F16">
              <w:rPr>
                <w:rFonts w:ascii="宋体" w:hAnsi="宋体" w:cs="宋体" w:hint="eastAsia"/>
                <w:kern w:val="0"/>
                <w:sz w:val="18"/>
                <w:szCs w:val="18"/>
              </w:rPr>
              <w:br/>
              <w:t>2.支持丰富的数字信号接口，包括1路HDMI 2.0、4路DVI、2路SDI；</w:t>
            </w:r>
            <w:r w:rsidRPr="00A72F16">
              <w:rPr>
                <w:rFonts w:ascii="宋体" w:hAnsi="宋体" w:cs="宋体" w:hint="eastAsia"/>
                <w:kern w:val="0"/>
                <w:sz w:val="18"/>
                <w:szCs w:val="18"/>
              </w:rPr>
              <w:br/>
              <w:t>3.最大输入分辨率4096*2160@60Hz，支持分辨率任意设置；</w:t>
            </w:r>
            <w:r w:rsidRPr="00A72F16">
              <w:rPr>
                <w:rFonts w:ascii="宋体" w:hAnsi="宋体" w:cs="宋体" w:hint="eastAsia"/>
                <w:kern w:val="0"/>
                <w:sz w:val="18"/>
                <w:szCs w:val="18"/>
              </w:rPr>
              <w:br/>
              <w:t>4.</w:t>
            </w:r>
            <w:proofErr w:type="gramStart"/>
            <w:r w:rsidRPr="00A72F16">
              <w:rPr>
                <w:rFonts w:ascii="宋体" w:hAnsi="宋体" w:cs="宋体" w:hint="eastAsia"/>
                <w:kern w:val="0"/>
                <w:sz w:val="18"/>
                <w:szCs w:val="18"/>
              </w:rPr>
              <w:t>最大带载</w:t>
            </w:r>
            <w:proofErr w:type="gramEnd"/>
            <w:r w:rsidRPr="00A72F16">
              <w:rPr>
                <w:rFonts w:ascii="宋体" w:hAnsi="宋体" w:cs="宋体" w:hint="eastAsia"/>
                <w:kern w:val="0"/>
                <w:sz w:val="18"/>
                <w:szCs w:val="18"/>
              </w:rPr>
              <w:t>1040</w:t>
            </w:r>
            <w:proofErr w:type="gramStart"/>
            <w:r w:rsidRPr="00A72F16">
              <w:rPr>
                <w:rFonts w:ascii="宋体" w:hAnsi="宋体" w:cs="宋体" w:hint="eastAsia"/>
                <w:kern w:val="0"/>
                <w:sz w:val="18"/>
                <w:szCs w:val="18"/>
              </w:rPr>
              <w:t>万像</w:t>
            </w:r>
            <w:proofErr w:type="gramEnd"/>
            <w:r w:rsidRPr="00A72F16">
              <w:rPr>
                <w:rFonts w:ascii="宋体" w:hAnsi="宋体" w:cs="宋体" w:hint="eastAsia"/>
                <w:kern w:val="0"/>
                <w:sz w:val="18"/>
                <w:szCs w:val="18"/>
              </w:rPr>
              <w:t>素，最宽或最高可达8192像素；</w:t>
            </w:r>
            <w:r w:rsidRPr="00A72F16">
              <w:rPr>
                <w:rFonts w:ascii="宋体" w:hAnsi="宋体" w:cs="宋体" w:hint="eastAsia"/>
                <w:kern w:val="0"/>
                <w:sz w:val="18"/>
                <w:szCs w:val="18"/>
              </w:rPr>
              <w:br/>
              <w:t>5.支持视频源任意切换，可根据显示屏分辨率对输入图像进行拼接、缩放；</w:t>
            </w:r>
            <w:r w:rsidRPr="00A72F16">
              <w:rPr>
                <w:rFonts w:ascii="宋体" w:hAnsi="宋体" w:cs="宋体" w:hint="eastAsia"/>
                <w:kern w:val="0"/>
                <w:sz w:val="18"/>
                <w:szCs w:val="18"/>
              </w:rPr>
              <w:br/>
              <w:t>6.支持7画面显示，位置、大小可自由调节；</w:t>
            </w:r>
            <w:r w:rsidRPr="00A72F16">
              <w:rPr>
                <w:rFonts w:ascii="宋体" w:hAnsi="宋体" w:cs="宋体" w:hint="eastAsia"/>
                <w:kern w:val="0"/>
                <w:sz w:val="18"/>
                <w:szCs w:val="18"/>
              </w:rPr>
              <w:br/>
              <w:t>7.支持HDCP 2.2；</w:t>
            </w:r>
            <w:r w:rsidRPr="00A72F16">
              <w:rPr>
                <w:rFonts w:ascii="宋体" w:hAnsi="宋体" w:cs="宋体" w:hint="eastAsia"/>
                <w:kern w:val="0"/>
                <w:sz w:val="18"/>
                <w:szCs w:val="18"/>
              </w:rPr>
              <w:br/>
              <w:t>8.双USB 2.0高速通讯接口，用于电脑调试和主控间任意级联；</w:t>
            </w:r>
            <w:r w:rsidRPr="00A72F16">
              <w:rPr>
                <w:rFonts w:ascii="宋体" w:hAnsi="宋体" w:cs="宋体" w:hint="eastAsia"/>
                <w:kern w:val="0"/>
                <w:sz w:val="18"/>
                <w:szCs w:val="18"/>
              </w:rPr>
              <w:br/>
              <w:t>9.支持亮度和色温调节；</w:t>
            </w:r>
            <w:r w:rsidRPr="00A72F16">
              <w:rPr>
                <w:rFonts w:ascii="宋体" w:hAnsi="宋体" w:cs="宋体" w:hint="eastAsia"/>
                <w:kern w:val="0"/>
                <w:sz w:val="18"/>
                <w:szCs w:val="18"/>
              </w:rPr>
              <w:br/>
            </w:r>
            <w:proofErr w:type="gramStart"/>
            <w:r w:rsidRPr="00A72F16">
              <w:rPr>
                <w:rFonts w:ascii="宋体" w:hAnsi="宋体" w:cs="宋体" w:hint="eastAsia"/>
                <w:kern w:val="0"/>
                <w:sz w:val="18"/>
                <w:szCs w:val="18"/>
              </w:rPr>
              <w:t>支持低亮高</w:t>
            </w:r>
            <w:proofErr w:type="gramEnd"/>
            <w:r w:rsidRPr="00A72F16">
              <w:rPr>
                <w:rFonts w:ascii="宋体" w:hAnsi="宋体" w:cs="宋体" w:hint="eastAsia"/>
                <w:kern w:val="0"/>
                <w:sz w:val="18"/>
                <w:szCs w:val="18"/>
              </w:rPr>
              <w:t>灰；</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台</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238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5</w:t>
            </w:r>
          </w:p>
        </w:tc>
        <w:tc>
          <w:tcPr>
            <w:tcW w:w="818"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视频</w:t>
            </w:r>
            <w:r w:rsidRPr="00A72F16">
              <w:rPr>
                <w:rFonts w:ascii="宋体" w:hAnsi="宋体" w:cs="宋体" w:hint="eastAsia"/>
                <w:kern w:val="0"/>
                <w:sz w:val="18"/>
                <w:szCs w:val="18"/>
              </w:rPr>
              <w:t>服务器</w:t>
            </w:r>
          </w:p>
        </w:tc>
        <w:tc>
          <w:tcPr>
            <w:tcW w:w="3204" w:type="pct"/>
            <w:tcBorders>
              <w:top w:val="nil"/>
              <w:left w:val="nil"/>
              <w:bottom w:val="single" w:sz="4" w:space="0" w:color="auto"/>
              <w:right w:val="single" w:sz="4" w:space="0" w:color="auto"/>
            </w:tcBorders>
            <w:shd w:val="clear" w:color="000000" w:fill="FFFFFF"/>
            <w:vAlign w:val="center"/>
            <w:hideMark/>
          </w:tcPr>
          <w:p w:rsidR="002F533A" w:rsidRDefault="002F533A" w:rsidP="00194938">
            <w:pPr>
              <w:widowControl/>
              <w:jc w:val="left"/>
              <w:rPr>
                <w:rFonts w:ascii="宋体" w:hAnsi="宋体" w:cs="宋体"/>
                <w:kern w:val="0"/>
                <w:sz w:val="18"/>
                <w:szCs w:val="18"/>
              </w:rPr>
            </w:pPr>
            <w:r>
              <w:rPr>
                <w:rFonts w:ascii="宋体" w:hAnsi="宋体" w:cs="宋体" w:hint="eastAsia"/>
                <w:kern w:val="0"/>
                <w:sz w:val="18"/>
                <w:szCs w:val="18"/>
              </w:rPr>
              <w:t>1</w:t>
            </w:r>
            <w:r w:rsidRPr="00A72F16">
              <w:rPr>
                <w:rFonts w:ascii="宋体" w:hAnsi="宋体" w:cs="宋体" w:hint="eastAsia"/>
                <w:kern w:val="0"/>
                <w:sz w:val="18"/>
                <w:szCs w:val="18"/>
              </w:rPr>
              <w:t>、CPU：频率≥</w:t>
            </w:r>
            <w:r>
              <w:rPr>
                <w:rFonts w:ascii="宋体" w:hAnsi="宋体" w:cs="宋体" w:hint="eastAsia"/>
                <w:kern w:val="0"/>
                <w:sz w:val="18"/>
                <w:szCs w:val="18"/>
              </w:rPr>
              <w:t>3</w:t>
            </w:r>
            <w:r w:rsidRPr="00A72F16">
              <w:rPr>
                <w:rFonts w:ascii="宋体" w:hAnsi="宋体" w:cs="宋体" w:hint="eastAsia"/>
                <w:kern w:val="0"/>
                <w:sz w:val="18"/>
                <w:szCs w:val="18"/>
              </w:rPr>
              <w:t>.</w:t>
            </w:r>
            <w:r>
              <w:rPr>
                <w:rFonts w:ascii="宋体" w:hAnsi="宋体" w:cs="宋体" w:hint="eastAsia"/>
                <w:kern w:val="0"/>
                <w:sz w:val="18"/>
                <w:szCs w:val="18"/>
              </w:rPr>
              <w:t>0</w:t>
            </w:r>
            <w:r w:rsidRPr="00A72F16">
              <w:rPr>
                <w:rFonts w:ascii="宋体" w:hAnsi="宋体" w:cs="宋体" w:hint="eastAsia"/>
                <w:kern w:val="0"/>
                <w:sz w:val="18"/>
                <w:szCs w:val="18"/>
              </w:rPr>
              <w:t>GHz，核心≥</w:t>
            </w:r>
            <w:r>
              <w:rPr>
                <w:rFonts w:ascii="宋体" w:hAnsi="宋体" w:cs="宋体" w:hint="eastAsia"/>
                <w:kern w:val="0"/>
                <w:sz w:val="18"/>
                <w:szCs w:val="18"/>
              </w:rPr>
              <w:t>4</w:t>
            </w:r>
            <w:r w:rsidRPr="00A72F16">
              <w:rPr>
                <w:rFonts w:ascii="宋体" w:hAnsi="宋体" w:cs="宋体" w:hint="eastAsia"/>
                <w:kern w:val="0"/>
                <w:sz w:val="18"/>
                <w:szCs w:val="18"/>
              </w:rPr>
              <w:t>C；</w:t>
            </w:r>
            <w:r w:rsidRPr="00A72F16">
              <w:rPr>
                <w:rFonts w:ascii="宋体" w:hAnsi="宋体" w:cs="宋体" w:hint="eastAsia"/>
                <w:kern w:val="0"/>
                <w:sz w:val="18"/>
                <w:szCs w:val="18"/>
              </w:rPr>
              <w:br/>
            </w:r>
            <w:r>
              <w:rPr>
                <w:rFonts w:ascii="宋体" w:hAnsi="宋体" w:cs="宋体" w:hint="eastAsia"/>
                <w:kern w:val="0"/>
                <w:sz w:val="18"/>
                <w:szCs w:val="18"/>
              </w:rPr>
              <w:t>2</w:t>
            </w:r>
            <w:r w:rsidRPr="00A72F16">
              <w:rPr>
                <w:rFonts w:ascii="宋体" w:hAnsi="宋体" w:cs="宋体" w:hint="eastAsia"/>
                <w:kern w:val="0"/>
                <w:sz w:val="18"/>
                <w:szCs w:val="18"/>
              </w:rPr>
              <w:t>、内存容量配置：≥</w:t>
            </w:r>
            <w:r>
              <w:rPr>
                <w:rFonts w:ascii="宋体" w:hAnsi="宋体" w:cs="宋体" w:hint="eastAsia"/>
                <w:kern w:val="0"/>
                <w:sz w:val="18"/>
                <w:szCs w:val="18"/>
              </w:rPr>
              <w:t>8</w:t>
            </w:r>
            <w:r w:rsidRPr="00A72F16">
              <w:rPr>
                <w:rFonts w:ascii="宋体" w:hAnsi="宋体" w:cs="宋体" w:hint="eastAsia"/>
                <w:kern w:val="0"/>
                <w:sz w:val="18"/>
                <w:szCs w:val="18"/>
              </w:rPr>
              <w:t>GB DDR4 内存；</w:t>
            </w:r>
            <w:r w:rsidRPr="00A72F16">
              <w:rPr>
                <w:rFonts w:ascii="宋体" w:hAnsi="宋体" w:cs="宋体" w:hint="eastAsia"/>
                <w:kern w:val="0"/>
                <w:sz w:val="18"/>
                <w:szCs w:val="18"/>
              </w:rPr>
              <w:br/>
            </w:r>
            <w:r>
              <w:rPr>
                <w:rFonts w:ascii="宋体" w:hAnsi="宋体" w:cs="宋体" w:hint="eastAsia"/>
                <w:kern w:val="0"/>
                <w:sz w:val="18"/>
                <w:szCs w:val="18"/>
              </w:rPr>
              <w:t>3、</w:t>
            </w:r>
            <w:r w:rsidRPr="00A72F16">
              <w:rPr>
                <w:rFonts w:ascii="宋体" w:hAnsi="宋体" w:cs="宋体" w:hint="eastAsia"/>
                <w:kern w:val="0"/>
                <w:sz w:val="18"/>
                <w:szCs w:val="18"/>
              </w:rPr>
              <w:t>硬盘：配置1块</w:t>
            </w:r>
            <w:r>
              <w:rPr>
                <w:rFonts w:ascii="宋体" w:hAnsi="宋体" w:cs="宋体" w:hint="eastAsia"/>
                <w:kern w:val="0"/>
                <w:sz w:val="18"/>
                <w:szCs w:val="18"/>
              </w:rPr>
              <w:t>512</w:t>
            </w:r>
            <w:r w:rsidRPr="00A72F16">
              <w:rPr>
                <w:rFonts w:ascii="宋体" w:hAnsi="宋体" w:cs="宋体" w:hint="eastAsia"/>
                <w:kern w:val="0"/>
                <w:sz w:val="18"/>
                <w:szCs w:val="18"/>
              </w:rPr>
              <w:t>G 企业级SSD；</w:t>
            </w:r>
            <w:r w:rsidRPr="00A72F16">
              <w:rPr>
                <w:rFonts w:ascii="宋体" w:hAnsi="宋体" w:cs="宋体" w:hint="eastAsia"/>
                <w:kern w:val="0"/>
                <w:sz w:val="18"/>
                <w:szCs w:val="18"/>
              </w:rPr>
              <w:br/>
            </w:r>
            <w:r>
              <w:rPr>
                <w:rFonts w:ascii="宋体" w:hAnsi="宋体" w:cs="宋体" w:hint="eastAsia"/>
                <w:kern w:val="0"/>
                <w:sz w:val="18"/>
                <w:szCs w:val="18"/>
              </w:rPr>
              <w:t>4、</w:t>
            </w:r>
            <w:r w:rsidRPr="00A72F16">
              <w:rPr>
                <w:rFonts w:ascii="宋体" w:hAnsi="宋体" w:cs="宋体" w:hint="eastAsia"/>
                <w:kern w:val="0"/>
                <w:sz w:val="18"/>
                <w:szCs w:val="18"/>
              </w:rPr>
              <w:t>RAID功能：支持 0/1/10/5/50 RAID</w:t>
            </w:r>
            <w:r w:rsidRPr="00A72F16">
              <w:rPr>
                <w:rFonts w:ascii="宋体" w:hAnsi="宋体" w:cs="宋体" w:hint="eastAsia"/>
                <w:kern w:val="0"/>
                <w:sz w:val="18"/>
                <w:szCs w:val="18"/>
              </w:rPr>
              <w:br/>
            </w:r>
            <w:r>
              <w:rPr>
                <w:rFonts w:ascii="宋体" w:hAnsi="宋体" w:cs="宋体" w:hint="eastAsia"/>
                <w:kern w:val="0"/>
                <w:sz w:val="18"/>
                <w:szCs w:val="18"/>
              </w:rPr>
              <w:t>5、</w:t>
            </w:r>
            <w:r w:rsidRPr="00A72F16">
              <w:rPr>
                <w:rFonts w:ascii="宋体" w:hAnsi="宋体" w:cs="宋体" w:hint="eastAsia"/>
                <w:kern w:val="0"/>
                <w:sz w:val="18"/>
                <w:szCs w:val="18"/>
              </w:rPr>
              <w:t xml:space="preserve">网卡：配置≥2个千兆以太网控制器，1个独享的管理端口， </w:t>
            </w:r>
            <w:r w:rsidRPr="00A72F16">
              <w:rPr>
                <w:rFonts w:ascii="宋体" w:hAnsi="宋体" w:cs="宋体" w:hint="eastAsia"/>
                <w:kern w:val="0"/>
                <w:sz w:val="18"/>
                <w:szCs w:val="18"/>
              </w:rPr>
              <w:br/>
            </w:r>
            <w:r>
              <w:rPr>
                <w:rFonts w:ascii="宋体" w:hAnsi="宋体" w:cs="宋体" w:hint="eastAsia"/>
                <w:kern w:val="0"/>
                <w:sz w:val="18"/>
                <w:szCs w:val="18"/>
              </w:rPr>
              <w:t>6、显卡</w:t>
            </w:r>
            <w:r w:rsidRPr="00A72F16">
              <w:rPr>
                <w:rFonts w:ascii="宋体" w:hAnsi="宋体" w:cs="宋体" w:hint="eastAsia"/>
                <w:kern w:val="0"/>
                <w:sz w:val="18"/>
                <w:szCs w:val="18"/>
              </w:rPr>
              <w:t>：</w:t>
            </w:r>
            <w:r>
              <w:rPr>
                <w:rFonts w:ascii="宋体" w:hAnsi="宋体" w:cs="宋体" w:hint="eastAsia"/>
                <w:kern w:val="0"/>
                <w:sz w:val="18"/>
                <w:szCs w:val="18"/>
              </w:rPr>
              <w:t>4G独显 支持VGA+HDMI+DVI</w:t>
            </w:r>
            <w:r w:rsidRPr="00A72F16">
              <w:rPr>
                <w:rFonts w:ascii="宋体" w:hAnsi="宋体" w:cs="宋体" w:hint="eastAsia"/>
                <w:kern w:val="0"/>
                <w:sz w:val="18"/>
                <w:szCs w:val="18"/>
              </w:rPr>
              <w:t> </w:t>
            </w:r>
            <w:r w:rsidRPr="00A72F16">
              <w:rPr>
                <w:rFonts w:ascii="宋体" w:hAnsi="宋体" w:cs="宋体" w:hint="eastAsia"/>
                <w:kern w:val="0"/>
                <w:sz w:val="18"/>
                <w:szCs w:val="18"/>
              </w:rPr>
              <w:br/>
            </w:r>
            <w:r>
              <w:rPr>
                <w:rFonts w:ascii="宋体" w:hAnsi="宋体" w:cs="宋体" w:hint="eastAsia"/>
                <w:kern w:val="0"/>
                <w:sz w:val="18"/>
                <w:szCs w:val="18"/>
              </w:rPr>
              <w:t>7、</w:t>
            </w:r>
            <w:r w:rsidRPr="00A72F16">
              <w:rPr>
                <w:rFonts w:ascii="宋体" w:hAnsi="宋体" w:cs="宋体" w:hint="eastAsia"/>
                <w:kern w:val="0"/>
                <w:sz w:val="18"/>
                <w:szCs w:val="18"/>
              </w:rPr>
              <w:t>电源：电源输出功率≥5</w:t>
            </w:r>
            <w:r>
              <w:rPr>
                <w:rFonts w:ascii="宋体" w:hAnsi="宋体" w:cs="宋体" w:hint="eastAsia"/>
                <w:kern w:val="0"/>
                <w:sz w:val="18"/>
                <w:szCs w:val="18"/>
              </w:rPr>
              <w:t>0</w:t>
            </w:r>
            <w:r w:rsidRPr="00A72F16">
              <w:rPr>
                <w:rFonts w:ascii="宋体" w:hAnsi="宋体" w:cs="宋体" w:hint="eastAsia"/>
                <w:kern w:val="0"/>
                <w:sz w:val="18"/>
                <w:szCs w:val="18"/>
              </w:rPr>
              <w:t>0W电源，支持冗余电源。</w:t>
            </w:r>
            <w:r w:rsidRPr="00A72F16">
              <w:rPr>
                <w:rFonts w:ascii="宋体" w:hAnsi="宋体" w:cs="宋体" w:hint="eastAsia"/>
                <w:kern w:val="0"/>
                <w:sz w:val="18"/>
                <w:szCs w:val="18"/>
              </w:rPr>
              <w:br/>
            </w:r>
            <w:r>
              <w:rPr>
                <w:rFonts w:ascii="宋体" w:hAnsi="宋体" w:cs="宋体" w:hint="eastAsia"/>
                <w:kern w:val="0"/>
                <w:sz w:val="18"/>
                <w:szCs w:val="18"/>
              </w:rPr>
              <w:t>8、</w:t>
            </w:r>
            <w:r w:rsidRPr="00A72F16">
              <w:rPr>
                <w:rFonts w:ascii="宋体" w:hAnsi="宋体" w:cs="宋体" w:hint="eastAsia"/>
                <w:kern w:val="0"/>
                <w:sz w:val="18"/>
                <w:szCs w:val="18"/>
              </w:rPr>
              <w:t>I/O扩展：最大支持≥6个PCIe 3.0插槽</w:t>
            </w:r>
          </w:p>
          <w:p w:rsidR="002F533A" w:rsidRPr="00A72F16" w:rsidRDefault="002F533A" w:rsidP="00194938">
            <w:pPr>
              <w:widowControl/>
              <w:jc w:val="left"/>
              <w:rPr>
                <w:rFonts w:ascii="宋体" w:hAnsi="宋体" w:cs="宋体"/>
                <w:kern w:val="0"/>
                <w:sz w:val="18"/>
                <w:szCs w:val="18"/>
              </w:rPr>
            </w:pPr>
            <w:r>
              <w:rPr>
                <w:rFonts w:ascii="宋体" w:hAnsi="宋体" w:cs="宋体" w:hint="eastAsia"/>
                <w:kern w:val="0"/>
                <w:sz w:val="18"/>
                <w:szCs w:val="18"/>
              </w:rPr>
              <w:t>9、显示器：LED21.5寸</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61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6</w:t>
            </w:r>
          </w:p>
        </w:tc>
        <w:tc>
          <w:tcPr>
            <w:tcW w:w="818"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配电柜</w:t>
            </w:r>
          </w:p>
        </w:tc>
        <w:tc>
          <w:tcPr>
            <w:tcW w:w="3204"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智慧物联电源控制箱：</w:t>
            </w:r>
            <w:r w:rsidRPr="00A72F16">
              <w:rPr>
                <w:rFonts w:ascii="宋体" w:hAnsi="宋体" w:cs="宋体" w:hint="eastAsia"/>
                <w:color w:val="000000"/>
                <w:kern w:val="0"/>
                <w:sz w:val="18"/>
                <w:szCs w:val="18"/>
              </w:rPr>
              <w:t>★</w:t>
            </w:r>
            <w:r w:rsidRPr="00A72F16">
              <w:rPr>
                <w:rFonts w:ascii="宋体" w:hAnsi="宋体" w:cs="宋体" w:hint="eastAsia"/>
                <w:kern w:val="0"/>
                <w:sz w:val="18"/>
                <w:szCs w:val="18"/>
              </w:rPr>
              <w:t>物联网远程控制开关（可手机APP控制）内置防雷防浪涌系统；过载过压保护器</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台</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120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7</w:t>
            </w:r>
          </w:p>
        </w:tc>
        <w:tc>
          <w:tcPr>
            <w:tcW w:w="818"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框架结构</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钢结构框架焊接,钢材均采用Q235钢，其质量标准符合《</w:t>
            </w:r>
            <w:proofErr w:type="gramStart"/>
            <w:r w:rsidRPr="00A72F16">
              <w:rPr>
                <w:rFonts w:ascii="宋体" w:hAnsi="宋体" w:cs="宋体" w:hint="eastAsia"/>
                <w:kern w:val="0"/>
                <w:sz w:val="18"/>
                <w:szCs w:val="18"/>
              </w:rPr>
              <w:t>炭素</w:t>
            </w:r>
            <w:proofErr w:type="gramEnd"/>
            <w:r w:rsidRPr="00A72F16">
              <w:rPr>
                <w:rFonts w:ascii="宋体" w:hAnsi="宋体" w:cs="宋体" w:hint="eastAsia"/>
                <w:kern w:val="0"/>
                <w:sz w:val="18"/>
                <w:szCs w:val="18"/>
              </w:rPr>
              <w:t>结构钢》GB700-88的规定，焊条采用E43型焊条，套接位置采用一级焊</w:t>
            </w:r>
            <w:proofErr w:type="gramStart"/>
            <w:r w:rsidRPr="00A72F16">
              <w:rPr>
                <w:rFonts w:ascii="宋体" w:hAnsi="宋体" w:cs="宋体" w:hint="eastAsia"/>
                <w:kern w:val="0"/>
                <w:sz w:val="18"/>
                <w:szCs w:val="18"/>
              </w:rPr>
              <w:t>疑</w:t>
            </w:r>
            <w:proofErr w:type="gramEnd"/>
            <w:r w:rsidRPr="00A72F16">
              <w:rPr>
                <w:rFonts w:ascii="宋体" w:hAnsi="宋体" w:cs="宋体" w:hint="eastAsia"/>
                <w:kern w:val="0"/>
                <w:sz w:val="18"/>
                <w:szCs w:val="18"/>
              </w:rPr>
              <w:t>缝，其质量标准完全符合《炭钢焊条》GB5112-85的规定。螺栓、螺母质量标准完全符合GB3098.1-82、GB3098.2-82。构件制造完全遵守图纸中的要求、规定。框架采用铝塑板包边，颜色根据现场环境及业主要求定制，显示屏框架施工严格按照方案图纸施工。</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64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8</w:t>
            </w:r>
          </w:p>
        </w:tc>
        <w:tc>
          <w:tcPr>
            <w:tcW w:w="818"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辅材及实施</w:t>
            </w:r>
          </w:p>
        </w:tc>
        <w:tc>
          <w:tcPr>
            <w:tcW w:w="3204" w:type="pct"/>
            <w:tcBorders>
              <w:top w:val="nil"/>
              <w:left w:val="nil"/>
              <w:bottom w:val="single" w:sz="4" w:space="0" w:color="auto"/>
              <w:right w:val="single" w:sz="4" w:space="0" w:color="auto"/>
            </w:tcBorders>
            <w:shd w:val="clear" w:color="000000" w:fill="FFFFFF"/>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RVV3*6平方电源线、六类UTP国标网线、19英寸1米机柜、焊锡丝、电工胶布、膨胀螺丝、扎带、PVC管、线槽等。线路铺设、设备安装调试。</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322" w:type="pct"/>
            <w:tcBorders>
              <w:top w:val="nil"/>
              <w:left w:val="nil"/>
              <w:bottom w:val="single" w:sz="4" w:space="0" w:color="auto"/>
              <w:right w:val="single" w:sz="4" w:space="0" w:color="auto"/>
            </w:tcBorders>
            <w:shd w:val="clear" w:color="000000" w:fill="FFFFFF"/>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A72F16" w:rsidTr="00194938">
        <w:trPr>
          <w:trHeight w:val="40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二、会议室扩声</w:t>
            </w:r>
            <w:r>
              <w:rPr>
                <w:rFonts w:ascii="宋体" w:hAnsi="宋体" w:cs="宋体" w:hint="eastAsia"/>
                <w:kern w:val="0"/>
                <w:sz w:val="18"/>
                <w:szCs w:val="18"/>
              </w:rPr>
              <w:t>及摄像</w:t>
            </w:r>
          </w:p>
        </w:tc>
      </w:tr>
      <w:tr w:rsidR="002F533A" w:rsidRPr="00A72F16" w:rsidTr="00194938">
        <w:trPr>
          <w:trHeight w:val="26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 xml:space="preserve">专业同轴  </w:t>
            </w:r>
            <w:r>
              <w:rPr>
                <w:rFonts w:ascii="宋体" w:hAnsi="宋体" w:cs="宋体" w:hint="eastAsia"/>
                <w:color w:val="000000"/>
                <w:kern w:val="0"/>
                <w:sz w:val="18"/>
                <w:szCs w:val="18"/>
              </w:rPr>
              <w:t xml:space="preserve">  </w:t>
            </w:r>
            <w:r w:rsidRPr="00A72F16">
              <w:rPr>
                <w:rFonts w:ascii="宋体" w:hAnsi="宋体" w:cs="宋体" w:hint="eastAsia"/>
                <w:color w:val="000000"/>
                <w:kern w:val="0"/>
                <w:sz w:val="18"/>
                <w:szCs w:val="18"/>
              </w:rPr>
              <w:t>壁挂音箱</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1、1×5"双磁路同轴驱动单元，号筒高音；</w:t>
            </w:r>
            <w:r w:rsidRPr="00A72F16">
              <w:rPr>
                <w:rFonts w:ascii="宋体" w:hAnsi="宋体" w:cs="宋体" w:hint="eastAsia"/>
                <w:color w:val="000000"/>
                <w:kern w:val="0"/>
                <w:sz w:val="18"/>
                <w:szCs w:val="18"/>
              </w:rPr>
              <w:br/>
              <w:t>★2、额定功率（RMS)≥150W/8Ω，</w:t>
            </w:r>
            <w:r w:rsidRPr="00A72F16">
              <w:rPr>
                <w:rFonts w:ascii="宋体" w:hAnsi="宋体" w:cs="宋体" w:hint="eastAsia"/>
                <w:color w:val="000000"/>
                <w:kern w:val="0"/>
                <w:sz w:val="18"/>
                <w:szCs w:val="18"/>
              </w:rPr>
              <w:br/>
              <w:t>3、特性灵敏度不小于92±2dB/W/m</w:t>
            </w:r>
            <w:r w:rsidRPr="00A72F16">
              <w:rPr>
                <w:rFonts w:ascii="宋体" w:hAnsi="宋体" w:cs="宋体" w:hint="eastAsia"/>
                <w:color w:val="000000"/>
                <w:kern w:val="0"/>
                <w:sz w:val="18"/>
                <w:szCs w:val="18"/>
              </w:rPr>
              <w:br/>
              <w:t>4、输出声压级不小于114±2dB(Continues)；120±2dB(Peak)</w:t>
            </w:r>
            <w:r w:rsidRPr="00A72F16">
              <w:rPr>
                <w:rFonts w:ascii="宋体" w:hAnsi="宋体" w:cs="宋体" w:hint="eastAsia"/>
                <w:color w:val="000000"/>
                <w:kern w:val="0"/>
                <w:sz w:val="18"/>
                <w:szCs w:val="18"/>
              </w:rPr>
              <w:br/>
              <w:t>5、低频截止频率不高于：100Hz；高频截止频率不低于：20KHz</w:t>
            </w:r>
            <w:r w:rsidRPr="00A72F16">
              <w:rPr>
                <w:rFonts w:ascii="宋体" w:hAnsi="宋体" w:cs="宋体" w:hint="eastAsia"/>
                <w:color w:val="000000"/>
                <w:kern w:val="0"/>
                <w:sz w:val="18"/>
                <w:szCs w:val="18"/>
              </w:rPr>
              <w:br/>
            </w:r>
            <w:r w:rsidRPr="00A72F16">
              <w:rPr>
                <w:rFonts w:ascii="宋体" w:hAnsi="宋体" w:cs="宋体" w:hint="eastAsia"/>
                <w:color w:val="000000"/>
                <w:kern w:val="0"/>
                <w:sz w:val="18"/>
                <w:szCs w:val="18"/>
              </w:rPr>
              <w:lastRenderedPageBreak/>
              <w:t>6、单只水平覆盖范围：70°；单只垂直覆盖范围：70°</w:t>
            </w:r>
            <w:r w:rsidRPr="00A72F16">
              <w:rPr>
                <w:rFonts w:ascii="宋体" w:hAnsi="宋体" w:cs="宋体" w:hint="eastAsia"/>
                <w:color w:val="000000"/>
                <w:kern w:val="0"/>
                <w:sz w:val="18"/>
                <w:szCs w:val="18"/>
              </w:rPr>
              <w:br/>
              <w:t>★7、箱体尺寸≤200mm(H) ×200mm(W)×200mm(D)</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lastRenderedPageBreak/>
              <w:t>只</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4</w:t>
            </w:r>
          </w:p>
        </w:tc>
      </w:tr>
      <w:tr w:rsidR="002F533A" w:rsidRPr="00A72F16" w:rsidTr="00194938">
        <w:trPr>
          <w:trHeight w:val="237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2</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功率放大器</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1、采用H类技术功放模式及功率放大器音色补偿电路设计。</w:t>
            </w:r>
            <w:r w:rsidRPr="00A72F16">
              <w:rPr>
                <w:rFonts w:ascii="宋体" w:hAnsi="宋体" w:cs="宋体" w:hint="eastAsia"/>
                <w:color w:val="000000"/>
                <w:kern w:val="0"/>
                <w:sz w:val="18"/>
                <w:szCs w:val="18"/>
              </w:rPr>
              <w:br/>
              <w:t>★2、具有立体声、桥接和并联三种功放输出模式选择开关；具有高通、低通和直通选择功能开关，以便系统检测及实现电子分频；具有“地”选择开关，以方便解决系统噪声；具有信号压缩选择开关，以方便消除削峰信号损害音响系统：投标文件中提供实物功能接口佐证图影印件。</w:t>
            </w:r>
            <w:r w:rsidRPr="00A72F16">
              <w:rPr>
                <w:rFonts w:ascii="宋体" w:hAnsi="宋体" w:cs="宋体" w:hint="eastAsia"/>
                <w:color w:val="000000"/>
                <w:kern w:val="0"/>
                <w:sz w:val="18"/>
                <w:szCs w:val="18"/>
              </w:rPr>
              <w:br/>
              <w:t>3、额定功率：2×200W/8Ω；2×300W/4Ω；600W/8Ω桥接</w:t>
            </w:r>
            <w:r w:rsidRPr="00A72F16">
              <w:rPr>
                <w:rFonts w:ascii="宋体" w:hAnsi="宋体" w:cs="宋体" w:hint="eastAsia"/>
                <w:color w:val="000000"/>
                <w:kern w:val="0"/>
                <w:sz w:val="18"/>
                <w:szCs w:val="18"/>
              </w:rPr>
              <w:br/>
              <w:t>4、总谐波失真：THD≤0.5%</w:t>
            </w:r>
            <w:r w:rsidRPr="00A72F16">
              <w:rPr>
                <w:rFonts w:ascii="宋体" w:hAnsi="宋体" w:cs="宋体" w:hint="eastAsia"/>
                <w:color w:val="000000"/>
                <w:kern w:val="0"/>
                <w:sz w:val="18"/>
                <w:szCs w:val="18"/>
              </w:rPr>
              <w:br/>
              <w:t>5、频率响应：20Hz-20KHz±1dB</w:t>
            </w:r>
            <w:r w:rsidRPr="00A72F16">
              <w:rPr>
                <w:rFonts w:ascii="宋体" w:hAnsi="宋体" w:cs="宋体" w:hint="eastAsia"/>
                <w:color w:val="000000"/>
                <w:kern w:val="0"/>
                <w:sz w:val="18"/>
                <w:szCs w:val="18"/>
              </w:rPr>
              <w:br/>
              <w:t>6、信噪比（A计权）:≥90dB</w:t>
            </w:r>
            <w:r w:rsidRPr="00A72F16">
              <w:rPr>
                <w:rFonts w:ascii="宋体" w:hAnsi="宋体" w:cs="宋体" w:hint="eastAsia"/>
                <w:color w:val="000000"/>
                <w:kern w:val="0"/>
                <w:sz w:val="18"/>
                <w:szCs w:val="18"/>
              </w:rPr>
              <w:br/>
              <w:t>7、输入阻抗: 平衡20KΩ，不平衡10KΩ</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2</w:t>
            </w:r>
          </w:p>
        </w:tc>
      </w:tr>
      <w:tr w:rsidR="002F533A" w:rsidRPr="00A72F16" w:rsidTr="00194938">
        <w:trPr>
          <w:trHeight w:val="327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3</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调音台</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 xml:space="preserve">1、不少于10路输入；支持不少于8路+48V幻象电源 </w:t>
            </w:r>
            <w:r w:rsidRPr="00A72F16">
              <w:rPr>
                <w:rFonts w:ascii="宋体" w:hAnsi="宋体" w:cs="宋体" w:hint="eastAsia"/>
                <w:color w:val="000000"/>
                <w:kern w:val="0"/>
                <w:sz w:val="18"/>
                <w:szCs w:val="18"/>
              </w:rPr>
              <w:br/>
              <w:t>2、不少于6组母线，MIAN输出；2组立体声输出；2</w:t>
            </w:r>
            <w:proofErr w:type="gramStart"/>
            <w:r w:rsidRPr="00A72F16">
              <w:rPr>
                <w:rFonts w:ascii="宋体" w:hAnsi="宋体" w:cs="宋体" w:hint="eastAsia"/>
                <w:color w:val="000000"/>
                <w:kern w:val="0"/>
                <w:sz w:val="18"/>
                <w:szCs w:val="18"/>
              </w:rPr>
              <w:t>组编组输出</w:t>
            </w:r>
            <w:proofErr w:type="gramEnd"/>
            <w:r w:rsidRPr="00A72F16">
              <w:rPr>
                <w:rFonts w:ascii="宋体" w:hAnsi="宋体" w:cs="宋体" w:hint="eastAsia"/>
                <w:color w:val="000000"/>
                <w:kern w:val="0"/>
                <w:sz w:val="18"/>
                <w:szCs w:val="18"/>
              </w:rPr>
              <w:t>；1路效果输出；1路AUX输出。</w:t>
            </w:r>
            <w:r w:rsidRPr="00A72F16">
              <w:rPr>
                <w:rFonts w:ascii="宋体" w:hAnsi="宋体" w:cs="宋体" w:hint="eastAsia"/>
                <w:color w:val="000000"/>
                <w:kern w:val="0"/>
                <w:sz w:val="18"/>
                <w:szCs w:val="18"/>
              </w:rPr>
              <w:br/>
              <w:t>3、每通道3段EQ均衡器，主输出7段图示均衡。</w:t>
            </w:r>
            <w:r w:rsidRPr="00A72F16">
              <w:rPr>
                <w:rFonts w:ascii="宋体" w:hAnsi="宋体" w:cs="宋体" w:hint="eastAsia"/>
                <w:color w:val="000000"/>
                <w:kern w:val="0"/>
                <w:sz w:val="18"/>
                <w:szCs w:val="18"/>
              </w:rPr>
              <w:br/>
              <w:t>4、100MM物理推子</w:t>
            </w:r>
            <w:r w:rsidRPr="00A72F16">
              <w:rPr>
                <w:rFonts w:ascii="宋体" w:hAnsi="宋体" w:cs="宋体" w:hint="eastAsia"/>
                <w:color w:val="000000"/>
                <w:kern w:val="0"/>
                <w:sz w:val="18"/>
                <w:szCs w:val="18"/>
              </w:rPr>
              <w:br/>
              <w:t xml:space="preserve">5、具备独立录音输出及TRACK输入、；独立通道监听。                </w:t>
            </w:r>
            <w:r w:rsidRPr="00A72F16">
              <w:rPr>
                <w:rFonts w:ascii="宋体" w:hAnsi="宋体" w:cs="宋体" w:hint="eastAsia"/>
                <w:color w:val="000000"/>
                <w:kern w:val="0"/>
                <w:sz w:val="18"/>
                <w:szCs w:val="18"/>
              </w:rPr>
              <w:br/>
              <w:t xml:space="preserve">6、7频段图示均衡器                  </w:t>
            </w:r>
            <w:r w:rsidRPr="00A72F16">
              <w:rPr>
                <w:rFonts w:ascii="宋体" w:hAnsi="宋体" w:cs="宋体" w:hint="eastAsia"/>
                <w:color w:val="000000"/>
                <w:kern w:val="0"/>
                <w:sz w:val="18"/>
                <w:szCs w:val="18"/>
              </w:rPr>
              <w:br/>
              <w:t>7、</w:t>
            </w:r>
            <w:proofErr w:type="gramStart"/>
            <w:r w:rsidRPr="00A72F16">
              <w:rPr>
                <w:rFonts w:ascii="宋体" w:hAnsi="宋体" w:cs="宋体" w:hint="eastAsia"/>
                <w:color w:val="000000"/>
                <w:kern w:val="0"/>
                <w:sz w:val="18"/>
                <w:szCs w:val="18"/>
              </w:rPr>
              <w:t>支持蓝牙接收</w:t>
            </w:r>
            <w:proofErr w:type="gramEnd"/>
            <w:r w:rsidRPr="00A72F16">
              <w:rPr>
                <w:rFonts w:ascii="宋体" w:hAnsi="宋体" w:cs="宋体" w:hint="eastAsia"/>
                <w:color w:val="000000"/>
                <w:kern w:val="0"/>
                <w:sz w:val="18"/>
                <w:szCs w:val="18"/>
              </w:rPr>
              <w:t>功能；支持MP3，WAV双解码播放功能；</w:t>
            </w:r>
            <w:r w:rsidRPr="00A72F16">
              <w:rPr>
                <w:rFonts w:ascii="宋体" w:hAnsi="宋体" w:cs="宋体" w:hint="eastAsia"/>
                <w:color w:val="000000"/>
                <w:kern w:val="0"/>
                <w:sz w:val="18"/>
                <w:szCs w:val="18"/>
              </w:rPr>
              <w:br/>
              <w:t xml:space="preserve">8、内置16 种DSP效果器。   </w:t>
            </w:r>
            <w:r w:rsidRPr="00A72F16">
              <w:rPr>
                <w:rFonts w:ascii="宋体" w:hAnsi="宋体" w:cs="宋体" w:hint="eastAsia"/>
                <w:color w:val="000000"/>
                <w:kern w:val="0"/>
                <w:sz w:val="18"/>
                <w:szCs w:val="18"/>
              </w:rPr>
              <w:br/>
              <w:t>9、支持内置录音，支持USB播放。</w:t>
            </w:r>
            <w:r w:rsidRPr="00A72F16">
              <w:rPr>
                <w:rFonts w:ascii="宋体" w:hAnsi="宋体" w:cs="宋体" w:hint="eastAsia"/>
                <w:color w:val="000000"/>
                <w:kern w:val="0"/>
                <w:sz w:val="18"/>
                <w:szCs w:val="18"/>
              </w:rPr>
              <w:br/>
              <w:t>10、支持超低音输出。</w:t>
            </w:r>
            <w:r w:rsidRPr="00A72F16">
              <w:rPr>
                <w:rFonts w:ascii="宋体" w:hAnsi="宋体" w:cs="宋体" w:hint="eastAsia"/>
                <w:color w:val="000000"/>
                <w:kern w:val="0"/>
                <w:sz w:val="18"/>
                <w:szCs w:val="18"/>
              </w:rPr>
              <w:br/>
              <w:t>11、信噪比：&gt;85dB；失真度：(THD) &lt;%0.03(@1kHz)</w:t>
            </w:r>
            <w:r w:rsidRPr="00A72F16">
              <w:rPr>
                <w:rFonts w:ascii="宋体" w:hAnsi="宋体" w:cs="宋体" w:hint="eastAsia"/>
                <w:color w:val="000000"/>
                <w:kern w:val="0"/>
                <w:sz w:val="18"/>
                <w:szCs w:val="18"/>
              </w:rPr>
              <w:br/>
              <w:t>12、频率响应：20Hz-20kHz±1dB</w:t>
            </w:r>
            <w:r w:rsidRPr="00A72F16">
              <w:rPr>
                <w:rFonts w:ascii="宋体" w:hAnsi="宋体" w:cs="宋体" w:hint="eastAsia"/>
                <w:color w:val="000000"/>
                <w:kern w:val="0"/>
                <w:sz w:val="18"/>
                <w:szCs w:val="18"/>
              </w:rPr>
              <w:br/>
              <w:t>13、均衡参数：HF:10KHz±12dB ;MF:2.5KHz±12dB;LF:20Hz±12dB</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261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4</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反馈抑制器</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★1、不少于18段双通道滤波器。</w:t>
            </w:r>
            <w:r w:rsidRPr="00A72F16">
              <w:rPr>
                <w:rFonts w:ascii="宋体" w:hAnsi="宋体" w:cs="宋体" w:hint="eastAsia"/>
                <w:color w:val="000000"/>
                <w:kern w:val="0"/>
                <w:sz w:val="18"/>
                <w:szCs w:val="18"/>
              </w:rPr>
              <w:br/>
              <w:t>★2、不少于双12段参量均衡，支持高低通分频。</w:t>
            </w:r>
            <w:r w:rsidRPr="00A72F16">
              <w:rPr>
                <w:rFonts w:ascii="宋体" w:hAnsi="宋体" w:cs="宋体" w:hint="eastAsia"/>
                <w:color w:val="000000"/>
                <w:kern w:val="0"/>
                <w:sz w:val="18"/>
                <w:szCs w:val="18"/>
              </w:rPr>
              <w:br/>
              <w:t>3、配备12个场景保存调用功能，开关机自动记忆功能。</w:t>
            </w:r>
            <w:r w:rsidRPr="00A72F16">
              <w:rPr>
                <w:rFonts w:ascii="宋体" w:hAnsi="宋体" w:cs="宋体" w:hint="eastAsia"/>
                <w:color w:val="000000"/>
                <w:kern w:val="0"/>
                <w:sz w:val="18"/>
                <w:szCs w:val="18"/>
              </w:rPr>
              <w:br/>
              <w:t>4、频率响应不低于30Hz-18KHz</w:t>
            </w:r>
            <w:r w:rsidRPr="00A72F16">
              <w:rPr>
                <w:rFonts w:ascii="宋体" w:hAnsi="宋体" w:cs="宋体" w:hint="eastAsia"/>
                <w:color w:val="000000"/>
                <w:kern w:val="0"/>
                <w:sz w:val="18"/>
                <w:szCs w:val="18"/>
              </w:rPr>
              <w:br/>
              <w:t>5、陷波点数：18x2静动态可设</w:t>
            </w:r>
            <w:r w:rsidRPr="00A72F16">
              <w:rPr>
                <w:rFonts w:ascii="宋体" w:hAnsi="宋体" w:cs="宋体" w:hint="eastAsia"/>
                <w:color w:val="000000"/>
                <w:kern w:val="0"/>
                <w:sz w:val="18"/>
                <w:szCs w:val="18"/>
              </w:rPr>
              <w:br/>
              <w:t>6、支持密码锁定/解锁</w:t>
            </w:r>
            <w:r w:rsidRPr="00A72F16">
              <w:rPr>
                <w:rFonts w:ascii="宋体" w:hAnsi="宋体" w:cs="宋体" w:hint="eastAsia"/>
                <w:color w:val="000000"/>
                <w:kern w:val="0"/>
                <w:sz w:val="18"/>
                <w:szCs w:val="18"/>
              </w:rPr>
              <w:br/>
              <w:t>7、语言选择：中英文</w:t>
            </w:r>
            <w:r w:rsidRPr="00A72F16">
              <w:rPr>
                <w:rFonts w:ascii="宋体" w:hAnsi="宋体" w:cs="宋体" w:hint="eastAsia"/>
                <w:color w:val="000000"/>
                <w:kern w:val="0"/>
                <w:sz w:val="18"/>
                <w:szCs w:val="18"/>
              </w:rPr>
              <w:br/>
              <w:t>8、保护：开关机防冲击设计</w:t>
            </w:r>
            <w:r w:rsidRPr="00A72F16">
              <w:rPr>
                <w:rFonts w:ascii="宋体" w:hAnsi="宋体" w:cs="宋体" w:hint="eastAsia"/>
                <w:color w:val="000000"/>
                <w:kern w:val="0"/>
                <w:sz w:val="18"/>
                <w:szCs w:val="18"/>
              </w:rPr>
              <w:br/>
              <w:t>9、电源：AC 110V-AC 220V 50-60Hz</w:t>
            </w:r>
            <w:r w:rsidRPr="00A72F16">
              <w:rPr>
                <w:rFonts w:ascii="宋体" w:hAnsi="宋体" w:cs="宋体" w:hint="eastAsia"/>
                <w:color w:val="000000"/>
                <w:kern w:val="0"/>
                <w:sz w:val="18"/>
                <w:szCs w:val="18"/>
              </w:rPr>
              <w:br/>
              <w:t>★10、第1-2项提供第三方有权检测机构出具的具有CMA、CNAS、标识的检测报告扫描件或影印件</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178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5</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混音器</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w:t>
            </w:r>
            <w:proofErr w:type="gramStart"/>
            <w:r w:rsidRPr="00A72F16">
              <w:rPr>
                <w:rFonts w:ascii="宋体" w:hAnsi="宋体" w:cs="宋体" w:hint="eastAsia"/>
                <w:color w:val="000000"/>
                <w:kern w:val="0"/>
                <w:sz w:val="18"/>
                <w:szCs w:val="18"/>
              </w:rPr>
              <w:t>集线功能</w:t>
            </w:r>
            <w:proofErr w:type="gramEnd"/>
            <w:r w:rsidRPr="00A72F16">
              <w:rPr>
                <w:rFonts w:ascii="宋体" w:hAnsi="宋体" w:cs="宋体" w:hint="eastAsia"/>
                <w:color w:val="000000"/>
                <w:kern w:val="0"/>
                <w:sz w:val="18"/>
                <w:szCs w:val="18"/>
              </w:rPr>
              <w:t xml:space="preserve">，具备8路话筒输入，另设一路辅助输入； </w:t>
            </w:r>
            <w:r w:rsidRPr="00A72F16">
              <w:rPr>
                <w:rFonts w:ascii="宋体" w:hAnsi="宋体" w:cs="宋体" w:hint="eastAsia"/>
                <w:color w:val="000000"/>
                <w:kern w:val="0"/>
                <w:sz w:val="18"/>
                <w:szCs w:val="18"/>
              </w:rPr>
              <w:br/>
              <w:t>2、供电功能，提供48V</w:t>
            </w:r>
            <w:proofErr w:type="gramStart"/>
            <w:r w:rsidRPr="00A72F16">
              <w:rPr>
                <w:rFonts w:ascii="宋体" w:hAnsi="宋体" w:cs="宋体" w:hint="eastAsia"/>
                <w:color w:val="000000"/>
                <w:kern w:val="0"/>
                <w:sz w:val="18"/>
                <w:szCs w:val="18"/>
              </w:rPr>
              <w:t>幻像</w:t>
            </w:r>
            <w:proofErr w:type="gramEnd"/>
            <w:r w:rsidRPr="00A72F16">
              <w:rPr>
                <w:rFonts w:ascii="宋体" w:hAnsi="宋体" w:cs="宋体" w:hint="eastAsia"/>
                <w:color w:val="000000"/>
                <w:kern w:val="0"/>
                <w:sz w:val="18"/>
                <w:szCs w:val="18"/>
              </w:rPr>
              <w:t xml:space="preserve">供电；  </w:t>
            </w:r>
            <w:r w:rsidRPr="00A72F16">
              <w:rPr>
                <w:rFonts w:ascii="宋体" w:hAnsi="宋体" w:cs="宋体" w:hint="eastAsia"/>
                <w:color w:val="000000"/>
                <w:kern w:val="0"/>
                <w:sz w:val="18"/>
                <w:szCs w:val="18"/>
              </w:rPr>
              <w:br/>
              <w:t xml:space="preserve">3、多种输出输入端子,前级输出,整机平衡输出； </w:t>
            </w:r>
            <w:r w:rsidRPr="00A72F16">
              <w:rPr>
                <w:rFonts w:ascii="宋体" w:hAnsi="宋体" w:cs="宋体" w:hint="eastAsia"/>
                <w:color w:val="000000"/>
                <w:kern w:val="0"/>
                <w:sz w:val="18"/>
                <w:szCs w:val="18"/>
              </w:rPr>
              <w:br/>
              <w:t xml:space="preserve">4、强大的扩展功能，最多可并机15台，用120只话筒； </w:t>
            </w:r>
            <w:r w:rsidRPr="00A72F16">
              <w:rPr>
                <w:rFonts w:ascii="宋体" w:hAnsi="宋体" w:cs="宋体" w:hint="eastAsia"/>
                <w:color w:val="000000"/>
                <w:kern w:val="0"/>
                <w:sz w:val="18"/>
                <w:szCs w:val="18"/>
              </w:rPr>
              <w:br/>
              <w:t>5、外部智能控制功能，可通过RS-232接口，与电脑、中控、手动控制器等连接；</w:t>
            </w:r>
            <w:r w:rsidRPr="00A72F16">
              <w:rPr>
                <w:rFonts w:ascii="宋体" w:hAnsi="宋体" w:cs="宋体" w:hint="eastAsia"/>
                <w:color w:val="000000"/>
                <w:kern w:val="0"/>
                <w:sz w:val="18"/>
                <w:szCs w:val="18"/>
              </w:rPr>
              <w:br/>
              <w:t xml:space="preserve">6、任意主席功能，每通道均可设定为优先发言； </w:t>
            </w:r>
            <w:r w:rsidRPr="00A72F16">
              <w:rPr>
                <w:rFonts w:ascii="宋体" w:hAnsi="宋体" w:cs="宋体" w:hint="eastAsia"/>
                <w:color w:val="000000"/>
                <w:kern w:val="0"/>
                <w:sz w:val="18"/>
                <w:szCs w:val="18"/>
              </w:rPr>
              <w:br/>
            </w:r>
            <w:r w:rsidRPr="00A72F16">
              <w:rPr>
                <w:rFonts w:ascii="宋体" w:hAnsi="宋体" w:cs="宋体" w:hint="eastAsia"/>
                <w:color w:val="000000"/>
                <w:kern w:val="0"/>
                <w:sz w:val="18"/>
                <w:szCs w:val="18"/>
              </w:rPr>
              <w:lastRenderedPageBreak/>
              <w:t xml:space="preserve">7、优先通道发言时，其他通道自动衰减，且衰减量可调； </w:t>
            </w:r>
            <w:r w:rsidRPr="00A72F16">
              <w:rPr>
                <w:rFonts w:ascii="宋体" w:hAnsi="宋体" w:cs="宋体" w:hint="eastAsia"/>
                <w:color w:val="000000"/>
                <w:kern w:val="0"/>
                <w:sz w:val="18"/>
                <w:szCs w:val="18"/>
              </w:rPr>
              <w:br/>
              <w:t>8、声控功能，使用先进声控电路，声音闸门动作电平能自动调整，自动开启只有信号输入的通道；</w:t>
            </w:r>
            <w:r w:rsidRPr="00A72F16">
              <w:rPr>
                <w:rFonts w:ascii="宋体" w:hAnsi="宋体" w:cs="宋体" w:hint="eastAsia"/>
                <w:color w:val="000000"/>
                <w:kern w:val="0"/>
                <w:sz w:val="18"/>
                <w:szCs w:val="18"/>
              </w:rPr>
              <w:br/>
              <w:t xml:space="preserve">9、防啸叫功能，根据使用通道增多，自动调整输出电平,防止啸叫产生； </w:t>
            </w:r>
            <w:r w:rsidRPr="00A72F16">
              <w:rPr>
                <w:rFonts w:ascii="宋体" w:hAnsi="宋体" w:cs="宋体" w:hint="eastAsia"/>
                <w:color w:val="000000"/>
                <w:kern w:val="0"/>
                <w:sz w:val="18"/>
                <w:szCs w:val="18"/>
              </w:rPr>
              <w:br/>
              <w:t>技术参数：</w:t>
            </w:r>
            <w:r w:rsidRPr="00A72F16">
              <w:rPr>
                <w:rFonts w:ascii="宋体" w:hAnsi="宋体" w:cs="宋体" w:hint="eastAsia"/>
                <w:color w:val="000000"/>
                <w:kern w:val="0"/>
                <w:sz w:val="18"/>
                <w:szCs w:val="18"/>
              </w:rPr>
              <w:br/>
              <w:t>1、输出电平指示灯： 8级</w:t>
            </w:r>
            <w:r w:rsidRPr="00A72F16">
              <w:rPr>
                <w:rFonts w:ascii="宋体" w:hAnsi="宋体" w:cs="宋体" w:hint="eastAsia"/>
                <w:color w:val="000000"/>
                <w:kern w:val="0"/>
                <w:sz w:val="18"/>
                <w:szCs w:val="18"/>
              </w:rPr>
              <w:br/>
              <w:t>2、优先通道设置开关： 9位2档</w:t>
            </w:r>
            <w:r w:rsidRPr="00A72F16">
              <w:rPr>
                <w:rFonts w:ascii="宋体" w:hAnsi="宋体" w:cs="宋体" w:hint="eastAsia"/>
                <w:color w:val="000000"/>
                <w:kern w:val="0"/>
                <w:sz w:val="18"/>
                <w:szCs w:val="18"/>
              </w:rPr>
              <w:br/>
              <w:t>3、耳机监听电平可调： 有对应音量旋钮</w:t>
            </w:r>
            <w:r w:rsidRPr="00A72F16">
              <w:rPr>
                <w:rFonts w:ascii="宋体" w:hAnsi="宋体" w:cs="宋体" w:hint="eastAsia"/>
                <w:color w:val="000000"/>
                <w:kern w:val="0"/>
                <w:sz w:val="18"/>
                <w:szCs w:val="18"/>
              </w:rPr>
              <w:br/>
              <w:t>4、耳机插孔： Φ6.35mm插孔</w:t>
            </w:r>
            <w:r w:rsidRPr="00A72F16">
              <w:rPr>
                <w:rFonts w:ascii="宋体" w:hAnsi="宋体" w:cs="宋体" w:hint="eastAsia"/>
                <w:color w:val="000000"/>
                <w:kern w:val="0"/>
                <w:sz w:val="18"/>
                <w:szCs w:val="18"/>
              </w:rPr>
              <w:br/>
              <w:t>5、扩展连接与输出过载指示： Lock out指示灯</w:t>
            </w:r>
            <w:r w:rsidRPr="00A72F16">
              <w:rPr>
                <w:rFonts w:ascii="宋体" w:hAnsi="宋体" w:cs="宋体" w:hint="eastAsia"/>
                <w:color w:val="000000"/>
                <w:kern w:val="0"/>
                <w:sz w:val="18"/>
                <w:szCs w:val="18"/>
              </w:rPr>
              <w:br/>
              <w:t>6、总输出电平调整： Master旋钮受控</w:t>
            </w:r>
            <w:r w:rsidRPr="00A72F16">
              <w:rPr>
                <w:rFonts w:ascii="宋体" w:hAnsi="宋体" w:cs="宋体" w:hint="eastAsia"/>
                <w:color w:val="000000"/>
                <w:kern w:val="0"/>
                <w:sz w:val="18"/>
                <w:szCs w:val="18"/>
              </w:rPr>
              <w:br/>
              <w:t>7、辅助输入电平调整： AUX in旋钮受控</w:t>
            </w:r>
            <w:r w:rsidRPr="00A72F16">
              <w:rPr>
                <w:rFonts w:ascii="宋体" w:hAnsi="宋体" w:cs="宋体" w:hint="eastAsia"/>
                <w:color w:val="000000"/>
                <w:kern w:val="0"/>
                <w:sz w:val="18"/>
                <w:szCs w:val="18"/>
              </w:rPr>
              <w:br/>
              <w:t>8、通道输入增益调节： 8路MIC音量受控且对应</w:t>
            </w:r>
            <w:r w:rsidRPr="00A72F16">
              <w:rPr>
                <w:rFonts w:ascii="宋体" w:hAnsi="宋体" w:cs="宋体" w:hint="eastAsia"/>
                <w:color w:val="000000"/>
                <w:kern w:val="0"/>
                <w:sz w:val="18"/>
                <w:szCs w:val="18"/>
              </w:rPr>
              <w:br/>
              <w:t>9、MIC输入信号指示： 红灯，各路对应</w:t>
            </w:r>
            <w:r w:rsidRPr="00A72F16">
              <w:rPr>
                <w:rFonts w:ascii="宋体" w:hAnsi="宋体" w:cs="宋体" w:hint="eastAsia"/>
                <w:color w:val="000000"/>
                <w:kern w:val="0"/>
                <w:sz w:val="18"/>
                <w:szCs w:val="18"/>
              </w:rPr>
              <w:br/>
              <w:t>10、电源输入： 220V AC供电</w:t>
            </w:r>
            <w:r w:rsidRPr="00A72F16">
              <w:rPr>
                <w:rFonts w:ascii="宋体" w:hAnsi="宋体" w:cs="宋体" w:hint="eastAsia"/>
                <w:color w:val="000000"/>
                <w:kern w:val="0"/>
                <w:sz w:val="18"/>
                <w:szCs w:val="18"/>
              </w:rPr>
              <w:br/>
              <w:t>11、MIC输入： 8路卡农输入</w:t>
            </w:r>
            <w:r w:rsidRPr="00A72F16">
              <w:rPr>
                <w:rFonts w:ascii="宋体" w:hAnsi="宋体" w:cs="宋体" w:hint="eastAsia"/>
                <w:color w:val="000000"/>
                <w:kern w:val="0"/>
                <w:sz w:val="18"/>
                <w:szCs w:val="18"/>
              </w:rPr>
              <w:br/>
              <w:t>12、前级、辅助输出： 4路莲花插口</w:t>
            </w:r>
            <w:r w:rsidRPr="00A72F16">
              <w:rPr>
                <w:rFonts w:ascii="宋体" w:hAnsi="宋体" w:cs="宋体" w:hint="eastAsia"/>
                <w:color w:val="000000"/>
                <w:kern w:val="0"/>
                <w:sz w:val="18"/>
                <w:szCs w:val="18"/>
              </w:rPr>
              <w:br/>
              <w:t>13、音频主输出： 2路莲花，1路卡农</w:t>
            </w:r>
            <w:r w:rsidRPr="00A72F16">
              <w:rPr>
                <w:rFonts w:ascii="宋体" w:hAnsi="宋体" w:cs="宋体" w:hint="eastAsia"/>
                <w:color w:val="000000"/>
                <w:kern w:val="0"/>
                <w:sz w:val="18"/>
                <w:szCs w:val="18"/>
              </w:rPr>
              <w:br/>
              <w:t>14、扩展输入： 有</w:t>
            </w:r>
            <w:r w:rsidRPr="00A72F16">
              <w:rPr>
                <w:rFonts w:ascii="宋体" w:hAnsi="宋体" w:cs="宋体" w:hint="eastAsia"/>
                <w:color w:val="000000"/>
                <w:kern w:val="0"/>
                <w:sz w:val="18"/>
                <w:szCs w:val="18"/>
              </w:rPr>
              <w:br/>
              <w:t>15、扩展输出： 有</w:t>
            </w:r>
            <w:r w:rsidRPr="00A72F16">
              <w:rPr>
                <w:rFonts w:ascii="宋体" w:hAnsi="宋体" w:cs="宋体" w:hint="eastAsia"/>
                <w:color w:val="000000"/>
                <w:kern w:val="0"/>
                <w:sz w:val="18"/>
                <w:szCs w:val="18"/>
              </w:rPr>
              <w:br/>
              <w:t>16、48V幻象供电开关： 有</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lastRenderedPageBreak/>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2</w:t>
            </w:r>
          </w:p>
        </w:tc>
      </w:tr>
      <w:tr w:rsidR="002F533A" w:rsidRPr="00A72F16" w:rsidTr="00194938">
        <w:trPr>
          <w:trHeight w:val="2355"/>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7</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有线鹅颈话筒</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1、双</w:t>
            </w:r>
            <w:proofErr w:type="gramStart"/>
            <w:r w:rsidRPr="00A72F16">
              <w:rPr>
                <w:rFonts w:ascii="宋体" w:hAnsi="宋体" w:cs="宋体" w:hint="eastAsia"/>
                <w:color w:val="000000"/>
                <w:kern w:val="0"/>
                <w:sz w:val="18"/>
                <w:szCs w:val="18"/>
              </w:rPr>
              <w:t>咪</w:t>
            </w:r>
            <w:proofErr w:type="gramEnd"/>
            <w:r w:rsidRPr="00A72F16">
              <w:rPr>
                <w:rFonts w:ascii="宋体" w:hAnsi="宋体" w:cs="宋体" w:hint="eastAsia"/>
                <w:color w:val="000000"/>
                <w:kern w:val="0"/>
                <w:sz w:val="18"/>
                <w:szCs w:val="18"/>
              </w:rPr>
              <w:t>芯阵列拾音技术，全金属结构外壳及管体，</w:t>
            </w:r>
            <w:proofErr w:type="gramStart"/>
            <w:r w:rsidRPr="00A72F16">
              <w:rPr>
                <w:rFonts w:ascii="宋体" w:hAnsi="宋体" w:cs="宋体" w:hint="eastAsia"/>
                <w:color w:val="000000"/>
                <w:kern w:val="0"/>
                <w:sz w:val="18"/>
                <w:szCs w:val="18"/>
              </w:rPr>
              <w:t>专利级抗</w:t>
            </w:r>
            <w:proofErr w:type="gramEnd"/>
            <w:r w:rsidRPr="00A72F16">
              <w:rPr>
                <w:rFonts w:ascii="宋体" w:hAnsi="宋体" w:cs="宋体" w:hint="eastAsia"/>
                <w:color w:val="000000"/>
                <w:kern w:val="0"/>
                <w:sz w:val="18"/>
                <w:szCs w:val="18"/>
              </w:rPr>
              <w:t>RF辐射电路，彻底解决会议中手机信号干扰。</w:t>
            </w:r>
            <w:r w:rsidRPr="00A72F16">
              <w:rPr>
                <w:rFonts w:ascii="宋体" w:hAnsi="宋体" w:cs="宋体" w:hint="eastAsia"/>
                <w:color w:val="000000"/>
                <w:kern w:val="0"/>
                <w:sz w:val="18"/>
                <w:szCs w:val="18"/>
              </w:rPr>
              <w:br/>
              <w:t>2、无冲击声静音自锁开关，双软管鹅颈式话筒</w:t>
            </w:r>
            <w:proofErr w:type="gramStart"/>
            <w:r w:rsidRPr="00A72F16">
              <w:rPr>
                <w:rFonts w:ascii="宋体" w:hAnsi="宋体" w:cs="宋体" w:hint="eastAsia"/>
                <w:color w:val="000000"/>
                <w:kern w:val="0"/>
                <w:sz w:val="18"/>
                <w:szCs w:val="18"/>
              </w:rPr>
              <w:t>咪</w:t>
            </w:r>
            <w:proofErr w:type="gramEnd"/>
            <w:r w:rsidRPr="00A72F16">
              <w:rPr>
                <w:rFonts w:ascii="宋体" w:hAnsi="宋体" w:cs="宋体" w:hint="eastAsia"/>
                <w:color w:val="000000"/>
                <w:kern w:val="0"/>
                <w:sz w:val="18"/>
                <w:szCs w:val="18"/>
              </w:rPr>
              <w:t>杆，拾音头灵活调到任意方向。</w:t>
            </w:r>
            <w:r w:rsidRPr="00A72F16">
              <w:rPr>
                <w:rFonts w:ascii="宋体" w:hAnsi="宋体" w:cs="宋体" w:hint="eastAsia"/>
                <w:color w:val="000000"/>
                <w:kern w:val="0"/>
                <w:sz w:val="18"/>
                <w:szCs w:val="18"/>
              </w:rPr>
              <w:br/>
              <w:t>3、螺纹式卡</w:t>
            </w:r>
            <w:proofErr w:type="gramStart"/>
            <w:r w:rsidRPr="00A72F16">
              <w:rPr>
                <w:rFonts w:ascii="宋体" w:hAnsi="宋体" w:cs="宋体" w:hint="eastAsia"/>
                <w:color w:val="000000"/>
                <w:kern w:val="0"/>
                <w:sz w:val="18"/>
                <w:szCs w:val="18"/>
              </w:rPr>
              <w:t>侬</w:t>
            </w:r>
            <w:proofErr w:type="gramEnd"/>
            <w:r w:rsidRPr="00A72F16">
              <w:rPr>
                <w:rFonts w:ascii="宋体" w:hAnsi="宋体" w:cs="宋体" w:hint="eastAsia"/>
                <w:color w:val="000000"/>
                <w:kern w:val="0"/>
                <w:sz w:val="18"/>
                <w:szCs w:val="18"/>
              </w:rPr>
              <w:t>接口，连接牢固可靠，无机械噪音。</w:t>
            </w:r>
            <w:r w:rsidRPr="00A72F16">
              <w:rPr>
                <w:rFonts w:ascii="宋体" w:hAnsi="宋体" w:cs="宋体" w:hint="eastAsia"/>
                <w:color w:val="000000"/>
                <w:kern w:val="0"/>
                <w:sz w:val="18"/>
                <w:szCs w:val="18"/>
              </w:rPr>
              <w:br/>
              <w:t>4、换</w:t>
            </w:r>
            <w:proofErr w:type="gramStart"/>
            <w:r w:rsidRPr="00A72F16">
              <w:rPr>
                <w:rFonts w:ascii="宋体" w:hAnsi="宋体" w:cs="宋体" w:hint="eastAsia"/>
                <w:color w:val="000000"/>
                <w:kern w:val="0"/>
                <w:sz w:val="18"/>
                <w:szCs w:val="18"/>
              </w:rPr>
              <w:t>能方式</w:t>
            </w:r>
            <w:proofErr w:type="gramEnd"/>
            <w:r w:rsidRPr="00A72F16">
              <w:rPr>
                <w:rFonts w:ascii="宋体" w:hAnsi="宋体" w:cs="宋体" w:hint="eastAsia"/>
                <w:color w:val="000000"/>
                <w:kern w:val="0"/>
                <w:sz w:val="18"/>
                <w:szCs w:val="18"/>
              </w:rPr>
              <w:t>: 电容式，</w:t>
            </w:r>
            <w:proofErr w:type="gramStart"/>
            <w:r w:rsidRPr="00A72F16">
              <w:rPr>
                <w:rFonts w:ascii="宋体" w:hAnsi="宋体" w:cs="宋体" w:hint="eastAsia"/>
                <w:color w:val="000000"/>
                <w:kern w:val="0"/>
                <w:sz w:val="18"/>
                <w:szCs w:val="18"/>
              </w:rPr>
              <w:t>咪</w:t>
            </w:r>
            <w:proofErr w:type="gramEnd"/>
            <w:r w:rsidRPr="00A72F16">
              <w:rPr>
                <w:rFonts w:ascii="宋体" w:hAnsi="宋体" w:cs="宋体" w:hint="eastAsia"/>
                <w:color w:val="000000"/>
                <w:kern w:val="0"/>
                <w:sz w:val="18"/>
                <w:szCs w:val="18"/>
              </w:rPr>
              <w:t>芯规格：Φ9.7㎜。</w:t>
            </w:r>
            <w:r w:rsidRPr="00A72F16">
              <w:rPr>
                <w:rFonts w:ascii="宋体" w:hAnsi="宋体" w:cs="宋体" w:hint="eastAsia"/>
                <w:color w:val="000000"/>
                <w:kern w:val="0"/>
                <w:sz w:val="18"/>
                <w:szCs w:val="18"/>
              </w:rPr>
              <w:br/>
              <w:t>5、指向性: 心型。</w:t>
            </w:r>
            <w:r w:rsidRPr="00A72F16">
              <w:rPr>
                <w:rFonts w:ascii="宋体" w:hAnsi="宋体" w:cs="宋体" w:hint="eastAsia"/>
                <w:color w:val="000000"/>
                <w:kern w:val="0"/>
                <w:sz w:val="18"/>
                <w:szCs w:val="18"/>
              </w:rPr>
              <w:br/>
              <w:t>6、频率响应: 40Hz～16KHz。</w:t>
            </w:r>
            <w:r w:rsidRPr="00A72F16">
              <w:rPr>
                <w:rFonts w:ascii="宋体" w:hAnsi="宋体" w:cs="宋体" w:hint="eastAsia"/>
                <w:color w:val="000000"/>
                <w:kern w:val="0"/>
                <w:sz w:val="18"/>
                <w:szCs w:val="18"/>
              </w:rPr>
              <w:br/>
              <w:t>7、灵敏度: -29dB±3dB。</w:t>
            </w:r>
            <w:r w:rsidRPr="00A72F16">
              <w:rPr>
                <w:rFonts w:ascii="宋体" w:hAnsi="宋体" w:cs="宋体" w:hint="eastAsia"/>
                <w:color w:val="000000"/>
                <w:kern w:val="0"/>
                <w:sz w:val="18"/>
                <w:szCs w:val="18"/>
              </w:rPr>
              <w:br/>
              <w:t>8、输出阻抗:≤100Ω。</w:t>
            </w:r>
            <w:r w:rsidRPr="00A72F16">
              <w:rPr>
                <w:rFonts w:ascii="宋体" w:hAnsi="宋体" w:cs="宋体" w:hint="eastAsia"/>
                <w:color w:val="000000"/>
                <w:kern w:val="0"/>
                <w:sz w:val="18"/>
                <w:szCs w:val="18"/>
              </w:rPr>
              <w:br/>
              <w:t xml:space="preserve">9、电源: </w:t>
            </w:r>
            <w:proofErr w:type="gramStart"/>
            <w:r w:rsidRPr="00A72F16">
              <w:rPr>
                <w:rFonts w:ascii="宋体" w:hAnsi="宋体" w:cs="宋体" w:hint="eastAsia"/>
                <w:color w:val="000000"/>
                <w:kern w:val="0"/>
                <w:sz w:val="18"/>
                <w:szCs w:val="18"/>
              </w:rPr>
              <w:t>幻像</w:t>
            </w:r>
            <w:proofErr w:type="gramEnd"/>
            <w:r w:rsidRPr="00A72F16">
              <w:rPr>
                <w:rFonts w:ascii="宋体" w:hAnsi="宋体" w:cs="宋体" w:hint="eastAsia"/>
                <w:color w:val="000000"/>
                <w:kern w:val="0"/>
                <w:sz w:val="18"/>
                <w:szCs w:val="18"/>
              </w:rPr>
              <w:t>48V平衡电源。</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支</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20</w:t>
            </w:r>
          </w:p>
        </w:tc>
      </w:tr>
      <w:tr w:rsidR="002F533A" w:rsidRPr="00A72F16" w:rsidTr="00194938">
        <w:trPr>
          <w:trHeight w:val="2070"/>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8</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电源控制器</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1、可控制电源路数：8路外加2路输出辅助通道；</w:t>
            </w:r>
            <w:r w:rsidRPr="00A72F16">
              <w:rPr>
                <w:rFonts w:ascii="宋体" w:hAnsi="宋体" w:cs="宋体" w:hint="eastAsia"/>
                <w:color w:val="000000"/>
                <w:kern w:val="0"/>
                <w:sz w:val="18"/>
                <w:szCs w:val="18"/>
              </w:rPr>
              <w:br/>
              <w:t>2、每</w:t>
            </w:r>
            <w:proofErr w:type="gramStart"/>
            <w:r w:rsidRPr="00A72F16">
              <w:rPr>
                <w:rFonts w:ascii="宋体" w:hAnsi="宋体" w:cs="宋体" w:hint="eastAsia"/>
                <w:color w:val="000000"/>
                <w:kern w:val="0"/>
                <w:sz w:val="18"/>
                <w:szCs w:val="18"/>
              </w:rPr>
              <w:t>路动作</w:t>
            </w:r>
            <w:proofErr w:type="gramEnd"/>
            <w:r w:rsidRPr="00A72F16">
              <w:rPr>
                <w:rFonts w:ascii="宋体" w:hAnsi="宋体" w:cs="宋体" w:hint="eastAsia"/>
                <w:color w:val="000000"/>
                <w:kern w:val="0"/>
                <w:sz w:val="18"/>
                <w:szCs w:val="18"/>
              </w:rPr>
              <w:t>延时时间：0~999S；</w:t>
            </w:r>
            <w:r w:rsidRPr="00A72F16">
              <w:rPr>
                <w:rFonts w:ascii="宋体" w:hAnsi="宋体" w:cs="宋体" w:hint="eastAsia"/>
                <w:color w:val="000000"/>
                <w:kern w:val="0"/>
                <w:sz w:val="18"/>
                <w:szCs w:val="18"/>
              </w:rPr>
              <w:br/>
              <w:t>3、★2寸彩色液晶实时显示当前电压，日期，时间，每路开关状态；</w:t>
            </w:r>
            <w:r w:rsidRPr="00A72F16">
              <w:rPr>
                <w:rFonts w:ascii="宋体" w:hAnsi="宋体" w:cs="宋体" w:hint="eastAsia"/>
                <w:color w:val="000000"/>
                <w:kern w:val="0"/>
                <w:sz w:val="18"/>
                <w:szCs w:val="18"/>
              </w:rPr>
              <w:br/>
              <w:t>4、在高压 1. 5kV(10mA) 下冲击60s无损坏；</w:t>
            </w:r>
            <w:r w:rsidRPr="00A72F16">
              <w:rPr>
                <w:rFonts w:ascii="宋体" w:hAnsi="宋体" w:cs="宋体" w:hint="eastAsia"/>
                <w:color w:val="000000"/>
                <w:kern w:val="0"/>
                <w:sz w:val="18"/>
                <w:szCs w:val="18"/>
              </w:rPr>
              <w:br/>
              <w:t>5、配置RS232串口，支持外部中央控制设备控制；</w:t>
            </w:r>
            <w:r w:rsidRPr="00A72F16">
              <w:rPr>
                <w:rFonts w:ascii="宋体" w:hAnsi="宋体" w:cs="宋体" w:hint="eastAsia"/>
                <w:color w:val="000000"/>
                <w:kern w:val="0"/>
                <w:sz w:val="18"/>
                <w:szCs w:val="18"/>
              </w:rPr>
              <w:br/>
              <w:t>6、内置时钟芯片，可根据日期时间设定，无需人工操作；</w:t>
            </w:r>
            <w:r w:rsidRPr="00A72F16">
              <w:rPr>
                <w:rFonts w:ascii="宋体" w:hAnsi="宋体" w:cs="宋体" w:hint="eastAsia"/>
                <w:color w:val="000000"/>
                <w:kern w:val="0"/>
                <w:sz w:val="18"/>
                <w:szCs w:val="18"/>
              </w:rPr>
              <w:br/>
              <w:t>7、支持面板Lock锁定功能，防止人为误操作；</w:t>
            </w:r>
            <w:r w:rsidRPr="00A72F16">
              <w:rPr>
                <w:rFonts w:ascii="宋体" w:hAnsi="宋体" w:cs="宋体" w:hint="eastAsia"/>
                <w:color w:val="000000"/>
                <w:kern w:val="0"/>
                <w:sz w:val="18"/>
                <w:szCs w:val="18"/>
              </w:rPr>
              <w:br/>
              <w:t>8、具有欠压、超压检测及报警功能；</w:t>
            </w:r>
            <w:r w:rsidRPr="00A72F16">
              <w:rPr>
                <w:rFonts w:ascii="宋体" w:hAnsi="宋体" w:cs="宋体" w:hint="eastAsia"/>
                <w:color w:val="000000"/>
                <w:kern w:val="0"/>
                <w:sz w:val="18"/>
                <w:szCs w:val="18"/>
              </w:rPr>
              <w:br/>
              <w:t>9、单路额定输出电流13A，总输出达30A，总功率6000W，单路最大功率2000W；</w:t>
            </w:r>
            <w:r w:rsidRPr="00A72F16">
              <w:rPr>
                <w:rFonts w:ascii="宋体" w:hAnsi="宋体" w:cs="宋体" w:hint="eastAsia"/>
                <w:color w:val="000000"/>
                <w:kern w:val="0"/>
                <w:sz w:val="18"/>
                <w:szCs w:val="18"/>
              </w:rPr>
              <w:br/>
              <w:t>10、支持多台设备级联控制，级联状态可自动检测及设置；</w:t>
            </w:r>
            <w:r w:rsidRPr="00A72F16">
              <w:rPr>
                <w:rFonts w:ascii="宋体" w:hAnsi="宋体" w:cs="宋体" w:hint="eastAsia"/>
                <w:color w:val="000000"/>
                <w:kern w:val="0"/>
                <w:sz w:val="18"/>
                <w:szCs w:val="18"/>
              </w:rPr>
              <w:br/>
              <w:t>11、配置空气开关，配置USB照明</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lastRenderedPageBreak/>
              <w:t>9</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机柜</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1.6米19英寸机柜</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10</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音箱线</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国标2*200支OFC（1.57平方*2）</w:t>
            </w:r>
            <w:r w:rsidRPr="00A72F16">
              <w:rPr>
                <w:rFonts w:ascii="MS Mincho" w:eastAsia="MS Mincho" w:hAnsi="MS Mincho" w:cs="MS Mincho" w:hint="eastAsia"/>
                <w:color w:val="000000"/>
                <w:kern w:val="0"/>
                <w:sz w:val="18"/>
                <w:szCs w:val="18"/>
              </w:rPr>
              <w:t>∅</w:t>
            </w:r>
            <w:r w:rsidRPr="00A72F16">
              <w:rPr>
                <w:rFonts w:ascii="宋体" w:hAnsi="宋体" w:cs="宋体" w:hint="eastAsia"/>
                <w:color w:val="000000"/>
                <w:kern w:val="0"/>
                <w:sz w:val="18"/>
                <w:szCs w:val="18"/>
              </w:rPr>
              <w:t>4.2mm/8.4mm</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米</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150</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11</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话筒线</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 xml:space="preserve">国标双芯屏蔽话筒线2芯音频线112网128编织RVPE2*0.5mm </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米</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300</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12</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音频线</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国标RVVPSN2*0.37mm 无氧铜镀锡铜内芯 +锡</w:t>
            </w:r>
            <w:proofErr w:type="gramStart"/>
            <w:r w:rsidRPr="00A72F16">
              <w:rPr>
                <w:rFonts w:ascii="宋体" w:hAnsi="宋体" w:cs="宋体" w:hint="eastAsia"/>
                <w:color w:val="000000"/>
                <w:kern w:val="0"/>
                <w:sz w:val="18"/>
                <w:szCs w:val="18"/>
              </w:rPr>
              <w:t>泊纸+低烟</w:t>
            </w:r>
            <w:proofErr w:type="gramEnd"/>
            <w:r w:rsidRPr="00A72F16">
              <w:rPr>
                <w:rFonts w:ascii="宋体" w:hAnsi="宋体" w:cs="宋体" w:hint="eastAsia"/>
                <w:color w:val="000000"/>
                <w:kern w:val="0"/>
                <w:sz w:val="18"/>
                <w:szCs w:val="18"/>
              </w:rPr>
              <w:t>无卤护套</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米</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50</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13</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Pr>
                <w:rFonts w:ascii="宋体" w:hAnsi="宋体" w:cs="宋体" w:hint="eastAsia"/>
                <w:color w:val="000000"/>
                <w:kern w:val="0"/>
                <w:sz w:val="18"/>
                <w:szCs w:val="18"/>
              </w:rPr>
              <w:t>远程会议摄像头</w:t>
            </w:r>
          </w:p>
        </w:tc>
        <w:tc>
          <w:tcPr>
            <w:tcW w:w="3204" w:type="pct"/>
            <w:tcBorders>
              <w:top w:val="nil"/>
              <w:left w:val="nil"/>
              <w:bottom w:val="single" w:sz="4" w:space="0" w:color="auto"/>
              <w:right w:val="single" w:sz="4" w:space="0" w:color="auto"/>
            </w:tcBorders>
            <w:shd w:val="clear" w:color="auto" w:fill="auto"/>
            <w:vAlign w:val="center"/>
            <w:hideMark/>
          </w:tcPr>
          <w:p w:rsidR="002F533A" w:rsidRPr="005A5420" w:rsidRDefault="002F533A" w:rsidP="00194938">
            <w:pPr>
              <w:pStyle w:val="af5"/>
              <w:widowControl/>
              <w:numPr>
                <w:ilvl w:val="0"/>
                <w:numId w:val="7"/>
              </w:numPr>
              <w:ind w:firstLineChars="0"/>
              <w:jc w:val="left"/>
              <w:rPr>
                <w:rFonts w:ascii="宋体" w:hAnsi="宋体" w:cs="宋体"/>
                <w:color w:val="000000"/>
                <w:sz w:val="18"/>
                <w:szCs w:val="18"/>
              </w:rPr>
            </w:pPr>
            <w:r w:rsidRPr="005A5420">
              <w:rPr>
                <w:rFonts w:ascii="宋体" w:hAnsi="宋体" w:cs="宋体" w:hint="eastAsia"/>
                <w:color w:val="000000"/>
                <w:sz w:val="18"/>
                <w:szCs w:val="18"/>
              </w:rPr>
              <w:t>分辨率全高清1080P</w:t>
            </w:r>
          </w:p>
          <w:p w:rsidR="002F533A" w:rsidRDefault="002F533A" w:rsidP="00194938">
            <w:pPr>
              <w:pStyle w:val="af5"/>
              <w:widowControl/>
              <w:numPr>
                <w:ilvl w:val="0"/>
                <w:numId w:val="7"/>
              </w:numPr>
              <w:ind w:firstLineChars="0"/>
              <w:jc w:val="left"/>
              <w:rPr>
                <w:rFonts w:ascii="宋体" w:hAnsi="宋体" w:cs="宋体"/>
                <w:color w:val="000000"/>
                <w:sz w:val="18"/>
                <w:szCs w:val="18"/>
              </w:rPr>
            </w:pPr>
            <w:r>
              <w:rPr>
                <w:rFonts w:ascii="宋体" w:hAnsi="宋体" w:cs="宋体" w:hint="eastAsia"/>
                <w:color w:val="000000"/>
                <w:sz w:val="18"/>
                <w:szCs w:val="18"/>
              </w:rPr>
              <w:t>变焦倍数≥4.8倍</w:t>
            </w:r>
          </w:p>
          <w:p w:rsidR="002F533A" w:rsidRDefault="002F533A" w:rsidP="00194938">
            <w:pPr>
              <w:pStyle w:val="af5"/>
              <w:widowControl/>
              <w:numPr>
                <w:ilvl w:val="0"/>
                <w:numId w:val="7"/>
              </w:numPr>
              <w:ind w:firstLineChars="0"/>
              <w:jc w:val="left"/>
              <w:rPr>
                <w:rFonts w:ascii="宋体" w:hAnsi="宋体" w:cs="宋体"/>
                <w:color w:val="000000"/>
                <w:sz w:val="18"/>
                <w:szCs w:val="18"/>
              </w:rPr>
            </w:pPr>
            <w:r>
              <w:rPr>
                <w:rFonts w:ascii="宋体" w:hAnsi="宋体" w:cs="宋体" w:hint="eastAsia"/>
                <w:color w:val="000000"/>
                <w:sz w:val="18"/>
                <w:szCs w:val="18"/>
              </w:rPr>
              <w:t>数据接口USB线缆≥4米</w:t>
            </w:r>
          </w:p>
          <w:p w:rsidR="002F533A" w:rsidRPr="005A5420" w:rsidRDefault="002F533A" w:rsidP="00194938">
            <w:pPr>
              <w:pStyle w:val="af5"/>
              <w:widowControl/>
              <w:numPr>
                <w:ilvl w:val="0"/>
                <w:numId w:val="7"/>
              </w:numPr>
              <w:ind w:firstLineChars="0"/>
              <w:jc w:val="left"/>
              <w:rPr>
                <w:rFonts w:ascii="宋体" w:hAnsi="宋体" w:cs="宋体"/>
                <w:color w:val="000000"/>
                <w:sz w:val="18"/>
                <w:szCs w:val="18"/>
              </w:rPr>
            </w:pPr>
            <w:r>
              <w:rPr>
                <w:rFonts w:ascii="宋体" w:hAnsi="宋体" w:cs="宋体" w:hint="eastAsia"/>
                <w:color w:val="000000"/>
                <w:sz w:val="18"/>
                <w:szCs w:val="18"/>
              </w:rPr>
              <w:t>内置麦克风</w:t>
            </w:r>
          </w:p>
          <w:p w:rsidR="002F533A" w:rsidRDefault="002F533A" w:rsidP="00194938">
            <w:pPr>
              <w:pStyle w:val="af5"/>
              <w:widowControl/>
              <w:numPr>
                <w:ilvl w:val="0"/>
                <w:numId w:val="7"/>
              </w:numPr>
              <w:ind w:firstLineChars="0"/>
              <w:jc w:val="left"/>
              <w:rPr>
                <w:rFonts w:ascii="宋体" w:hAnsi="宋体" w:cs="宋体"/>
                <w:color w:val="000000"/>
                <w:sz w:val="18"/>
                <w:szCs w:val="18"/>
              </w:rPr>
            </w:pPr>
            <w:r w:rsidRPr="00A72F16">
              <w:rPr>
                <w:rFonts w:ascii="宋体" w:hAnsi="宋体" w:cs="宋体" w:hint="eastAsia"/>
                <w:color w:val="000000"/>
                <w:sz w:val="18"/>
                <w:szCs w:val="18"/>
              </w:rPr>
              <w:t>★</w:t>
            </w:r>
            <w:r>
              <w:rPr>
                <w:rFonts w:ascii="宋体" w:hAnsi="宋体" w:cs="宋体" w:hint="eastAsia"/>
                <w:color w:val="000000"/>
                <w:sz w:val="18"/>
                <w:szCs w:val="18"/>
              </w:rPr>
              <w:t>支持SD卡存储</w:t>
            </w:r>
          </w:p>
          <w:p w:rsidR="002F533A" w:rsidRPr="005A5420" w:rsidRDefault="002F533A" w:rsidP="00194938">
            <w:pPr>
              <w:pStyle w:val="af5"/>
              <w:widowControl/>
              <w:numPr>
                <w:ilvl w:val="0"/>
                <w:numId w:val="7"/>
              </w:numPr>
              <w:ind w:firstLineChars="0"/>
              <w:jc w:val="left"/>
              <w:rPr>
                <w:rFonts w:ascii="宋体" w:hAnsi="宋体" w:cs="宋体"/>
                <w:color w:val="000000"/>
                <w:sz w:val="18"/>
                <w:szCs w:val="18"/>
              </w:rPr>
            </w:pPr>
            <w:r>
              <w:rPr>
                <w:rFonts w:ascii="宋体" w:hAnsi="宋体" w:cs="宋体" w:hint="eastAsia"/>
                <w:color w:val="000000"/>
                <w:sz w:val="18"/>
                <w:szCs w:val="18"/>
              </w:rPr>
              <w:t>支持直播、录播和U</w:t>
            </w:r>
            <w:proofErr w:type="gramStart"/>
            <w:r>
              <w:rPr>
                <w:rFonts w:ascii="宋体" w:hAnsi="宋体" w:cs="宋体" w:hint="eastAsia"/>
                <w:color w:val="000000"/>
                <w:sz w:val="18"/>
                <w:szCs w:val="18"/>
              </w:rPr>
              <w:t>盘模式</w:t>
            </w:r>
            <w:proofErr w:type="gramEnd"/>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r>
      <w:tr w:rsidR="002F533A" w:rsidRPr="00A72F16" w:rsidTr="00194938">
        <w:trPr>
          <w:trHeight w:val="499"/>
        </w:trPr>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r>
              <w:rPr>
                <w:rFonts w:ascii="宋体" w:hAnsi="宋体" w:cs="宋体" w:hint="eastAsia"/>
                <w:kern w:val="0"/>
                <w:sz w:val="18"/>
                <w:szCs w:val="18"/>
              </w:rPr>
              <w:t>4</w:t>
            </w:r>
          </w:p>
        </w:tc>
        <w:tc>
          <w:tcPr>
            <w:tcW w:w="81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辅材</w:t>
            </w:r>
            <w:r>
              <w:rPr>
                <w:rFonts w:ascii="宋体" w:hAnsi="宋体" w:cs="宋体" w:hint="eastAsia"/>
                <w:color w:val="000000"/>
                <w:kern w:val="0"/>
                <w:sz w:val="18"/>
                <w:szCs w:val="18"/>
              </w:rPr>
              <w:t>及实施</w:t>
            </w:r>
          </w:p>
        </w:tc>
        <w:tc>
          <w:tcPr>
            <w:tcW w:w="3204"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地插（</w:t>
            </w:r>
            <w:proofErr w:type="gramStart"/>
            <w:r w:rsidRPr="00A72F16">
              <w:rPr>
                <w:rFonts w:ascii="宋体" w:hAnsi="宋体" w:cs="宋体" w:hint="eastAsia"/>
                <w:color w:val="000000"/>
                <w:kern w:val="0"/>
                <w:sz w:val="18"/>
                <w:szCs w:val="18"/>
              </w:rPr>
              <w:t>含底盒</w:t>
            </w:r>
            <w:proofErr w:type="gramEnd"/>
            <w:r w:rsidRPr="00A72F16">
              <w:rPr>
                <w:rFonts w:ascii="宋体" w:hAnsi="宋体" w:cs="宋体" w:hint="eastAsia"/>
                <w:color w:val="000000"/>
                <w:kern w:val="0"/>
                <w:sz w:val="18"/>
                <w:szCs w:val="18"/>
              </w:rPr>
              <w:t>卡农口)20个、卡农头音频跳线、焊锡丝（含银音频专用）、胶布、扎带、PVC管等</w:t>
            </w:r>
            <w:r>
              <w:rPr>
                <w:rFonts w:ascii="宋体" w:hAnsi="宋体" w:cs="宋体" w:hint="eastAsia"/>
                <w:color w:val="000000"/>
                <w:kern w:val="0"/>
                <w:sz w:val="18"/>
                <w:szCs w:val="18"/>
              </w:rPr>
              <w:t>，</w:t>
            </w:r>
            <w:r w:rsidRPr="00A72F16">
              <w:rPr>
                <w:rFonts w:ascii="宋体" w:hAnsi="宋体" w:cs="宋体" w:hint="eastAsia"/>
                <w:kern w:val="0"/>
                <w:sz w:val="18"/>
                <w:szCs w:val="18"/>
              </w:rPr>
              <w:t>线路铺设、设备安装调试、</w:t>
            </w:r>
            <w:r>
              <w:rPr>
                <w:rFonts w:ascii="宋体" w:hAnsi="宋体" w:cs="宋体" w:hint="eastAsia"/>
                <w:kern w:val="0"/>
                <w:sz w:val="18"/>
                <w:szCs w:val="18"/>
              </w:rPr>
              <w:t>培训等。</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批</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bl>
    <w:p w:rsidR="002F533A" w:rsidRDefault="002F533A" w:rsidP="002F533A">
      <w:pPr>
        <w:spacing w:line="360" w:lineRule="auto"/>
        <w:jc w:val="left"/>
        <w:rPr>
          <w:rFonts w:ascii="仿宋_GB2312" w:eastAsia="仿宋_GB2312" w:hAnsi="仿宋_GB2312" w:cs="仿宋_GB2312"/>
          <w:color w:val="000000"/>
          <w:sz w:val="36"/>
          <w:szCs w:val="36"/>
        </w:rPr>
      </w:pPr>
    </w:p>
    <w:p w:rsidR="002F533A" w:rsidRPr="006B58CD" w:rsidRDefault="002F533A" w:rsidP="002F533A">
      <w:pPr>
        <w:spacing w:line="360" w:lineRule="auto"/>
        <w:jc w:val="left"/>
        <w:rPr>
          <w:rFonts w:ascii="仿宋_GB2312" w:eastAsia="仿宋_GB2312" w:hAnsi="仿宋_GB2312" w:cs="仿宋_GB2312"/>
          <w:color w:val="000000"/>
          <w:sz w:val="36"/>
          <w:szCs w:val="36"/>
        </w:rPr>
      </w:pPr>
    </w:p>
    <w:tbl>
      <w:tblPr>
        <w:tblW w:w="5000" w:type="pct"/>
        <w:tblLook w:val="04A0" w:firstRow="1" w:lastRow="0" w:firstColumn="1" w:lastColumn="0" w:noHBand="0" w:noVBand="1"/>
      </w:tblPr>
      <w:tblGrid>
        <w:gridCol w:w="396"/>
        <w:gridCol w:w="1476"/>
        <w:gridCol w:w="5922"/>
        <w:gridCol w:w="576"/>
        <w:gridCol w:w="576"/>
      </w:tblGrid>
      <w:tr w:rsidR="002F533A" w:rsidRPr="00A72F16" w:rsidTr="00194938">
        <w:trPr>
          <w:trHeight w:val="270"/>
        </w:trPr>
        <w:tc>
          <w:tcPr>
            <w:tcW w:w="5000" w:type="pct"/>
            <w:gridSpan w:val="5"/>
            <w:tcBorders>
              <w:top w:val="nil"/>
              <w:left w:val="nil"/>
              <w:bottom w:val="nil"/>
              <w:right w:val="nil"/>
            </w:tcBorders>
            <w:shd w:val="clear" w:color="auto" w:fill="auto"/>
            <w:noWrap/>
            <w:vAlign w:val="center"/>
            <w:hideMark/>
          </w:tcPr>
          <w:p w:rsidR="002F533A" w:rsidRPr="00A72F16" w:rsidRDefault="002F533A" w:rsidP="00194938">
            <w:pPr>
              <w:widowControl/>
              <w:spacing w:before="100" w:beforeAutospacing="1" w:after="100" w:afterAutospacing="1" w:line="360" w:lineRule="auto"/>
              <w:jc w:val="center"/>
              <w:rPr>
                <w:rFonts w:ascii="宋体" w:hAnsi="宋体" w:cs="宋体"/>
                <w:color w:val="000000"/>
                <w:kern w:val="0"/>
                <w:sz w:val="22"/>
                <w:szCs w:val="22"/>
              </w:rPr>
            </w:pPr>
            <w:r w:rsidRPr="00A72F16">
              <w:rPr>
                <w:rFonts w:ascii="宋体" w:hAnsi="宋体" w:cs="宋体" w:hint="eastAsia"/>
                <w:color w:val="000000"/>
                <w:kern w:val="0"/>
                <w:sz w:val="22"/>
                <w:szCs w:val="22"/>
              </w:rPr>
              <w:t>总经理会议室预算清单</w:t>
            </w:r>
          </w:p>
        </w:tc>
      </w:tr>
      <w:tr w:rsidR="002F533A" w:rsidRPr="00A72F16" w:rsidTr="00194938">
        <w:trPr>
          <w:trHeight w:val="270"/>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序号</w:t>
            </w:r>
          </w:p>
        </w:tc>
        <w:tc>
          <w:tcPr>
            <w:tcW w:w="730" w:type="pct"/>
            <w:tcBorders>
              <w:top w:val="single" w:sz="4" w:space="0" w:color="auto"/>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设备名称</w:t>
            </w:r>
          </w:p>
        </w:tc>
        <w:tc>
          <w:tcPr>
            <w:tcW w:w="3398"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设备参数</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单位</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数量</w:t>
            </w:r>
          </w:p>
        </w:tc>
      </w:tr>
      <w:tr w:rsidR="002F533A" w:rsidRPr="00A72F16" w:rsidTr="00194938">
        <w:trPr>
          <w:trHeight w:val="27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color w:val="000000"/>
                <w:kern w:val="0"/>
                <w:sz w:val="18"/>
                <w:szCs w:val="18"/>
              </w:rPr>
            </w:pPr>
            <w:r w:rsidRPr="00A72F16">
              <w:rPr>
                <w:rFonts w:ascii="宋体" w:hAnsi="宋体" w:cs="宋体" w:hint="eastAsia"/>
                <w:color w:val="000000"/>
                <w:kern w:val="0"/>
                <w:sz w:val="18"/>
                <w:szCs w:val="18"/>
              </w:rPr>
              <w:t>一、</w:t>
            </w:r>
            <w:r>
              <w:rPr>
                <w:rFonts w:ascii="宋体" w:hAnsi="宋体" w:cs="宋体" w:hint="eastAsia"/>
                <w:color w:val="000000"/>
                <w:kern w:val="0"/>
                <w:sz w:val="18"/>
                <w:szCs w:val="18"/>
              </w:rPr>
              <w:t>触摸一体机</w:t>
            </w:r>
          </w:p>
        </w:tc>
      </w:tr>
      <w:tr w:rsidR="002F533A" w:rsidRPr="00A72F16" w:rsidTr="00194938">
        <w:trPr>
          <w:trHeight w:val="836"/>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c>
          <w:tcPr>
            <w:tcW w:w="730"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高清触摸一体机</w:t>
            </w:r>
          </w:p>
        </w:tc>
        <w:tc>
          <w:tcPr>
            <w:tcW w:w="339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Pr>
                <w:rFonts w:ascii="宋体" w:hAnsi="宋体" w:cs="宋体" w:hint="eastAsia"/>
                <w:kern w:val="0"/>
                <w:sz w:val="18"/>
                <w:szCs w:val="18"/>
              </w:rPr>
              <w:t>1、</w:t>
            </w:r>
            <w:r w:rsidRPr="000A72AA">
              <w:rPr>
                <w:rFonts w:ascii="宋体" w:hAnsi="宋体" w:cs="宋体" w:hint="eastAsia"/>
                <w:kern w:val="0"/>
                <w:sz w:val="18"/>
                <w:szCs w:val="18"/>
              </w:rPr>
              <w:t>尺寸</w:t>
            </w:r>
            <w:r>
              <w:rPr>
                <w:rFonts w:ascii="宋体" w:hAnsi="宋体" w:cs="宋体" w:hint="eastAsia"/>
                <w:kern w:val="0"/>
                <w:sz w:val="18"/>
                <w:szCs w:val="18"/>
              </w:rPr>
              <w:t>≥86寸，2、显示尺寸：</w:t>
            </w:r>
            <w:r w:rsidRPr="000A72AA">
              <w:rPr>
                <w:rFonts w:ascii="宋体" w:hAnsi="宋体" w:cs="宋体" w:hint="eastAsia"/>
                <w:kern w:val="0"/>
                <w:sz w:val="18"/>
                <w:szCs w:val="18"/>
              </w:rPr>
              <w:t>1872(W)×1053(H)mm，3、显示尺寸支持4K,4、亮度≥400cd/m²，</w:t>
            </w:r>
            <w:r>
              <w:rPr>
                <w:rFonts w:ascii="宋体" w:hAnsi="宋体" w:cs="宋体" w:hint="eastAsia"/>
                <w:kern w:val="0"/>
                <w:sz w:val="18"/>
                <w:szCs w:val="18"/>
              </w:rPr>
              <w:t>5、接口</w:t>
            </w:r>
            <w:r w:rsidRPr="0083262D">
              <w:rPr>
                <w:rFonts w:ascii="宋体" w:hAnsi="宋体" w:cs="宋体" w:hint="eastAsia"/>
                <w:kern w:val="0"/>
                <w:sz w:val="18"/>
                <w:szCs w:val="18"/>
              </w:rPr>
              <w:t xml:space="preserve">电源、POWER、MIC、WIFI、AUDIO、HDMI、VGA、USB、LAN、RECOVE、PC音频、耳机、AV、RF、触摸输出，4、触摸规格:红外触摸。5、触摸点数:≥18 </w:t>
            </w:r>
            <w:r>
              <w:rPr>
                <w:rFonts w:ascii="宋体" w:hAnsi="宋体" w:cs="宋体" w:hint="eastAsia"/>
                <w:kern w:val="0"/>
                <w:sz w:val="18"/>
                <w:szCs w:val="18"/>
              </w:rPr>
              <w:t>6、</w:t>
            </w:r>
            <w:r w:rsidRPr="0083262D">
              <w:rPr>
                <w:rFonts w:ascii="宋体" w:hAnsi="宋体" w:cs="宋体" w:hint="eastAsia"/>
                <w:kern w:val="0"/>
                <w:sz w:val="18"/>
                <w:szCs w:val="18"/>
              </w:rPr>
              <w:t>整机功耗小于等于390W，</w:t>
            </w:r>
            <w:r>
              <w:rPr>
                <w:rFonts w:ascii="宋体" w:hAnsi="宋体" w:cs="宋体" w:hint="eastAsia"/>
                <w:kern w:val="0"/>
                <w:sz w:val="18"/>
                <w:szCs w:val="18"/>
              </w:rPr>
              <w:t>7</w:t>
            </w:r>
            <w:r w:rsidRPr="0083262D">
              <w:rPr>
                <w:rFonts w:ascii="宋体" w:hAnsi="宋体" w:cs="宋体" w:hint="eastAsia"/>
                <w:kern w:val="0"/>
                <w:sz w:val="18"/>
                <w:szCs w:val="18"/>
              </w:rPr>
              <w:t>、</w:t>
            </w:r>
            <w:r w:rsidRPr="00A72F16">
              <w:rPr>
                <w:rFonts w:ascii="宋体" w:hAnsi="宋体" w:cs="宋体" w:hint="eastAsia"/>
                <w:color w:val="000000"/>
                <w:kern w:val="0"/>
                <w:sz w:val="18"/>
                <w:szCs w:val="18"/>
              </w:rPr>
              <w:t>★</w:t>
            </w:r>
            <w:r w:rsidRPr="0083262D">
              <w:rPr>
                <w:rFonts w:ascii="宋体" w:hAnsi="宋体" w:cs="宋体" w:hint="eastAsia"/>
                <w:kern w:val="0"/>
                <w:sz w:val="18"/>
                <w:szCs w:val="18"/>
              </w:rPr>
              <w:t>产品认证：</w:t>
            </w:r>
            <w:r>
              <w:rPr>
                <w:rFonts w:ascii="宋体" w:hAnsi="宋体" w:cs="宋体" w:hint="eastAsia"/>
                <w:kern w:val="0"/>
                <w:sz w:val="18"/>
                <w:szCs w:val="18"/>
              </w:rPr>
              <w:t>3</w:t>
            </w:r>
            <w:r w:rsidRPr="0083262D">
              <w:rPr>
                <w:rFonts w:ascii="宋体" w:hAnsi="宋体" w:cs="宋体" w:hint="eastAsia"/>
                <w:kern w:val="0"/>
                <w:sz w:val="18"/>
                <w:szCs w:val="18"/>
              </w:rPr>
              <w:t>C、节能认证、环境体系认证</w:t>
            </w:r>
            <w:r>
              <w:rPr>
                <w:rFonts w:ascii="宋体" w:hAnsi="宋体" w:cs="宋体" w:hint="eastAsia"/>
                <w:kern w:val="0"/>
                <w:sz w:val="18"/>
                <w:szCs w:val="18"/>
              </w:rPr>
              <w:t>。</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1</w:t>
            </w:r>
          </w:p>
        </w:tc>
      </w:tr>
      <w:tr w:rsidR="002F533A" w:rsidRPr="00A72F16" w:rsidTr="00194938">
        <w:trPr>
          <w:trHeight w:val="629"/>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2</w:t>
            </w:r>
          </w:p>
        </w:tc>
        <w:tc>
          <w:tcPr>
            <w:tcW w:w="730" w:type="pct"/>
            <w:tcBorders>
              <w:top w:val="nil"/>
              <w:left w:val="nil"/>
              <w:bottom w:val="single" w:sz="4" w:space="0" w:color="auto"/>
              <w:right w:val="single" w:sz="4" w:space="0" w:color="auto"/>
            </w:tcBorders>
            <w:shd w:val="clear" w:color="auto" w:fill="auto"/>
            <w:noWrap/>
            <w:vAlign w:val="center"/>
            <w:hideMark/>
          </w:tcPr>
          <w:p w:rsidR="002F533A" w:rsidRDefault="002F533A" w:rsidP="00194938">
            <w:pPr>
              <w:widowControl/>
              <w:jc w:val="center"/>
              <w:rPr>
                <w:rFonts w:ascii="宋体" w:hAnsi="宋体" w:cs="宋体"/>
                <w:kern w:val="0"/>
                <w:sz w:val="18"/>
                <w:szCs w:val="18"/>
              </w:rPr>
            </w:pPr>
            <w:r>
              <w:rPr>
                <w:rFonts w:ascii="宋体" w:hAnsi="宋体" w:cs="宋体" w:hint="eastAsia"/>
                <w:kern w:val="0"/>
                <w:sz w:val="18"/>
                <w:szCs w:val="18"/>
              </w:rPr>
              <w:t>OPS电脑</w:t>
            </w:r>
          </w:p>
        </w:tc>
        <w:tc>
          <w:tcPr>
            <w:tcW w:w="3398" w:type="pct"/>
            <w:tcBorders>
              <w:top w:val="nil"/>
              <w:left w:val="nil"/>
              <w:bottom w:val="single" w:sz="4" w:space="0" w:color="auto"/>
              <w:right w:val="single" w:sz="4" w:space="0" w:color="auto"/>
            </w:tcBorders>
            <w:shd w:val="clear" w:color="auto" w:fill="auto"/>
            <w:vAlign w:val="center"/>
            <w:hideMark/>
          </w:tcPr>
          <w:p w:rsidR="002F533A" w:rsidRDefault="002F533A" w:rsidP="00194938">
            <w:pPr>
              <w:widowControl/>
              <w:jc w:val="left"/>
              <w:rPr>
                <w:rFonts w:ascii="宋体" w:hAnsi="宋体" w:cs="宋体"/>
                <w:kern w:val="0"/>
                <w:sz w:val="18"/>
                <w:szCs w:val="18"/>
              </w:rPr>
            </w:pPr>
            <w:r w:rsidRPr="0083262D">
              <w:rPr>
                <w:rFonts w:ascii="宋体" w:hAnsi="宋体" w:cs="宋体" w:hint="eastAsia"/>
                <w:kern w:val="0"/>
                <w:sz w:val="18"/>
                <w:szCs w:val="18"/>
              </w:rPr>
              <w:t>i5</w:t>
            </w:r>
            <w:r>
              <w:rPr>
                <w:rFonts w:ascii="宋体" w:hAnsi="宋体" w:cs="宋体" w:hint="eastAsia"/>
                <w:kern w:val="0"/>
                <w:sz w:val="18"/>
                <w:szCs w:val="18"/>
              </w:rPr>
              <w:t>/8G/256G/WIFI/有线网卡/</w:t>
            </w:r>
            <w:r>
              <w:rPr>
                <w:rFonts w:ascii="微软雅黑" w:eastAsia="微软雅黑" w:hAnsi="微软雅黑" w:cs="微软雅黑" w:hint="eastAsia"/>
                <w:color w:val="595959" w:themeColor="text1" w:themeTint="A6"/>
                <w:kern w:val="0"/>
                <w:sz w:val="16"/>
                <w:szCs w:val="16"/>
              </w:rPr>
              <w:t>W</w:t>
            </w:r>
            <w:r w:rsidRPr="0083262D">
              <w:rPr>
                <w:rFonts w:ascii="宋体" w:hAnsi="宋体" w:cs="宋体" w:hint="eastAsia"/>
                <w:kern w:val="0"/>
                <w:sz w:val="18"/>
                <w:szCs w:val="18"/>
              </w:rPr>
              <w:t>indows 10</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台</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1</w:t>
            </w:r>
          </w:p>
        </w:tc>
      </w:tr>
      <w:tr w:rsidR="002F533A" w:rsidRPr="00A72F16" w:rsidTr="00194938">
        <w:trPr>
          <w:trHeight w:val="499"/>
        </w:trPr>
        <w:tc>
          <w:tcPr>
            <w:tcW w:w="228" w:type="pct"/>
            <w:tcBorders>
              <w:top w:val="nil"/>
              <w:left w:val="single" w:sz="4" w:space="0" w:color="auto"/>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13</w:t>
            </w:r>
          </w:p>
        </w:tc>
        <w:tc>
          <w:tcPr>
            <w:tcW w:w="730"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辅材</w:t>
            </w:r>
            <w:r>
              <w:rPr>
                <w:rFonts w:ascii="宋体" w:hAnsi="宋体" w:cs="宋体" w:hint="eastAsia"/>
                <w:color w:val="000000"/>
                <w:kern w:val="0"/>
                <w:sz w:val="18"/>
                <w:szCs w:val="18"/>
              </w:rPr>
              <w:t>及实施</w:t>
            </w:r>
          </w:p>
        </w:tc>
        <w:tc>
          <w:tcPr>
            <w:tcW w:w="3398"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ind w:firstLineChars="50" w:firstLine="90"/>
              <w:jc w:val="left"/>
              <w:rPr>
                <w:rFonts w:ascii="宋体" w:hAnsi="宋体" w:cs="宋体"/>
                <w:color w:val="000000"/>
                <w:kern w:val="0"/>
                <w:sz w:val="18"/>
                <w:szCs w:val="18"/>
              </w:rPr>
            </w:pPr>
            <w:r>
              <w:rPr>
                <w:rFonts w:ascii="宋体" w:hAnsi="宋体" w:cs="宋体" w:hint="eastAsia"/>
                <w:color w:val="000000"/>
                <w:kern w:val="0"/>
                <w:sz w:val="18"/>
                <w:szCs w:val="18"/>
              </w:rPr>
              <w:t>移动支架一套（支持86寸一体机）</w:t>
            </w:r>
            <w:r>
              <w:rPr>
                <w:rFonts w:ascii="宋体" w:hAnsi="宋体" w:cs="宋体" w:hint="eastAsia"/>
                <w:kern w:val="0"/>
                <w:sz w:val="18"/>
                <w:szCs w:val="18"/>
              </w:rPr>
              <w:t>、</w:t>
            </w:r>
            <w:proofErr w:type="gramStart"/>
            <w:r>
              <w:rPr>
                <w:rFonts w:ascii="宋体" w:hAnsi="宋体" w:cs="宋体" w:hint="eastAsia"/>
                <w:kern w:val="0"/>
                <w:sz w:val="18"/>
                <w:szCs w:val="18"/>
              </w:rPr>
              <w:t>蓝牙全向</w:t>
            </w:r>
            <w:proofErr w:type="gramEnd"/>
            <w:r>
              <w:rPr>
                <w:rFonts w:ascii="宋体" w:hAnsi="宋体" w:cs="宋体" w:hint="eastAsia"/>
                <w:kern w:val="0"/>
                <w:sz w:val="18"/>
                <w:szCs w:val="18"/>
              </w:rPr>
              <w:t>麦克风、高清摄像头、无线投屏器、设备安装调试。</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批</w:t>
            </w:r>
          </w:p>
        </w:tc>
        <w:tc>
          <w:tcPr>
            <w:tcW w:w="322" w:type="pct"/>
            <w:tcBorders>
              <w:top w:val="nil"/>
              <w:left w:val="nil"/>
              <w:bottom w:val="single" w:sz="4" w:space="0" w:color="auto"/>
              <w:right w:val="single" w:sz="4" w:space="0" w:color="auto"/>
            </w:tcBorders>
            <w:shd w:val="clear" w:color="auto" w:fill="auto"/>
            <w:noWrap/>
            <w:vAlign w:val="center"/>
            <w:hideMark/>
          </w:tcPr>
          <w:p w:rsidR="002F533A" w:rsidRPr="00A72F16" w:rsidRDefault="002F533A" w:rsidP="00194938">
            <w:pPr>
              <w:widowControl/>
              <w:jc w:val="center"/>
              <w:rPr>
                <w:rFonts w:ascii="宋体" w:hAnsi="宋体" w:cs="宋体"/>
                <w:color w:val="000000"/>
                <w:kern w:val="0"/>
                <w:sz w:val="18"/>
                <w:szCs w:val="18"/>
              </w:rPr>
            </w:pPr>
            <w:r w:rsidRPr="00A72F16">
              <w:rPr>
                <w:rFonts w:ascii="宋体" w:hAnsi="宋体" w:cs="宋体" w:hint="eastAsia"/>
                <w:color w:val="000000"/>
                <w:kern w:val="0"/>
                <w:sz w:val="18"/>
                <w:szCs w:val="18"/>
              </w:rPr>
              <w:t>1</w:t>
            </w:r>
          </w:p>
        </w:tc>
      </w:tr>
    </w:tbl>
    <w:p w:rsidR="002F533A" w:rsidRDefault="002F533A" w:rsidP="002F533A">
      <w:pPr>
        <w:spacing w:line="360" w:lineRule="auto"/>
        <w:jc w:val="left"/>
        <w:rPr>
          <w:rFonts w:ascii="仿宋_GB2312" w:eastAsia="仿宋_GB2312" w:hAnsi="仿宋_GB2312" w:cs="仿宋_GB2312"/>
          <w:color w:val="000000"/>
          <w:sz w:val="36"/>
          <w:szCs w:val="36"/>
        </w:rPr>
      </w:pPr>
    </w:p>
    <w:p w:rsidR="002F533A" w:rsidRDefault="002F533A" w:rsidP="002F533A">
      <w:pPr>
        <w:spacing w:line="360" w:lineRule="auto"/>
        <w:jc w:val="left"/>
        <w:rPr>
          <w:rFonts w:ascii="仿宋_GB2312" w:eastAsia="仿宋_GB2312" w:hAnsi="仿宋_GB2312" w:cs="仿宋_GB2312"/>
          <w:color w:val="000000"/>
          <w:sz w:val="36"/>
          <w:szCs w:val="36"/>
        </w:rPr>
      </w:pPr>
    </w:p>
    <w:p w:rsidR="002F533A" w:rsidRDefault="002F533A" w:rsidP="002F533A">
      <w:pPr>
        <w:spacing w:line="360" w:lineRule="auto"/>
        <w:jc w:val="left"/>
        <w:rPr>
          <w:rFonts w:ascii="仿宋_GB2312" w:eastAsia="仿宋_GB2312" w:hAnsi="仿宋_GB2312" w:cs="仿宋_GB2312"/>
          <w:color w:val="000000"/>
          <w:sz w:val="36"/>
          <w:szCs w:val="36"/>
        </w:rPr>
      </w:pPr>
    </w:p>
    <w:p w:rsidR="002F533A" w:rsidRPr="00A5049D" w:rsidRDefault="002F533A" w:rsidP="002F533A">
      <w:pPr>
        <w:widowControl/>
        <w:spacing w:before="100" w:beforeAutospacing="1" w:after="100" w:afterAutospacing="1" w:line="360" w:lineRule="auto"/>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研发楼</w:t>
      </w:r>
      <w:proofErr w:type="gramEnd"/>
      <w:r w:rsidRPr="00A5049D">
        <w:rPr>
          <w:rFonts w:ascii="宋体" w:hAnsi="宋体" w:cs="宋体" w:hint="eastAsia"/>
          <w:color w:val="000000"/>
          <w:kern w:val="0"/>
          <w:sz w:val="22"/>
          <w:szCs w:val="22"/>
        </w:rPr>
        <w:t>门厅LED</w:t>
      </w:r>
      <w:r>
        <w:rPr>
          <w:rFonts w:ascii="宋体" w:hAnsi="宋体" w:cs="宋体" w:hint="eastAsia"/>
          <w:color w:val="000000"/>
          <w:kern w:val="0"/>
          <w:sz w:val="22"/>
          <w:szCs w:val="22"/>
        </w:rPr>
        <w:t>条</w:t>
      </w:r>
      <w:r w:rsidRPr="00A5049D">
        <w:rPr>
          <w:rFonts w:ascii="宋体" w:hAnsi="宋体" w:cs="宋体" w:hint="eastAsia"/>
          <w:color w:val="000000"/>
          <w:kern w:val="0"/>
          <w:sz w:val="22"/>
          <w:szCs w:val="22"/>
        </w:rPr>
        <w:t>屏</w:t>
      </w:r>
    </w:p>
    <w:tbl>
      <w:tblPr>
        <w:tblW w:w="5000" w:type="pct"/>
        <w:tblLook w:val="04A0" w:firstRow="1" w:lastRow="0" w:firstColumn="1" w:lastColumn="0" w:noHBand="0" w:noVBand="1"/>
      </w:tblPr>
      <w:tblGrid>
        <w:gridCol w:w="844"/>
        <w:gridCol w:w="1154"/>
        <w:gridCol w:w="5257"/>
        <w:gridCol w:w="845"/>
        <w:gridCol w:w="846"/>
      </w:tblGrid>
      <w:tr w:rsidR="002F533A" w:rsidRPr="00572E85" w:rsidTr="00194938">
        <w:trPr>
          <w:trHeight w:val="270"/>
        </w:trPr>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序号</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设备名称</w:t>
            </w:r>
          </w:p>
        </w:tc>
        <w:tc>
          <w:tcPr>
            <w:tcW w:w="2938" w:type="pct"/>
            <w:tcBorders>
              <w:top w:val="single" w:sz="4" w:space="0" w:color="auto"/>
              <w:left w:val="nil"/>
              <w:bottom w:val="single" w:sz="4" w:space="0" w:color="auto"/>
              <w:right w:val="single" w:sz="4" w:space="0" w:color="auto"/>
            </w:tcBorders>
            <w:shd w:val="clear" w:color="auto" w:fill="auto"/>
            <w:noWrap/>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设备参数</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单位</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数量</w:t>
            </w:r>
          </w:p>
        </w:tc>
      </w:tr>
      <w:tr w:rsidR="002F533A" w:rsidRPr="00572E85" w:rsidTr="00194938">
        <w:trPr>
          <w:trHeight w:val="978"/>
        </w:trPr>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lastRenderedPageBreak/>
              <w:t xml:space="preserve">1 </w:t>
            </w:r>
          </w:p>
        </w:tc>
        <w:tc>
          <w:tcPr>
            <w:tcW w:w="645"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室内单色屏</w:t>
            </w:r>
          </w:p>
        </w:tc>
        <w:tc>
          <w:tcPr>
            <w:tcW w:w="2938" w:type="pct"/>
            <w:tcBorders>
              <w:top w:val="nil"/>
              <w:left w:val="nil"/>
              <w:bottom w:val="single" w:sz="4" w:space="0" w:color="auto"/>
              <w:right w:val="nil"/>
            </w:tcBorders>
            <w:shd w:val="clear" w:color="auto" w:fill="auto"/>
            <w:vAlign w:val="center"/>
            <w:hideMark/>
          </w:tcPr>
          <w:p w:rsidR="002F533A" w:rsidRDefault="002F533A" w:rsidP="00194938">
            <w:pPr>
              <w:widowControl/>
              <w:jc w:val="left"/>
              <w:rPr>
                <w:rFonts w:ascii="宋体" w:hAnsi="宋体" w:cs="宋体"/>
                <w:color w:val="000000"/>
                <w:kern w:val="0"/>
                <w:sz w:val="18"/>
                <w:szCs w:val="18"/>
              </w:rPr>
            </w:pPr>
            <w:r w:rsidRPr="00572E85">
              <w:rPr>
                <w:rFonts w:ascii="宋体" w:hAnsi="宋体" w:cs="宋体" w:hint="eastAsia"/>
                <w:color w:val="000000"/>
                <w:kern w:val="0"/>
                <w:sz w:val="18"/>
                <w:szCs w:val="18"/>
              </w:rPr>
              <w:t xml:space="preserve">结构特点：灯驱合一                                                                                                                                     像素点间距:4.75mm                       </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 xml:space="preserve">单元板尺寸:304*152                                                                                 </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 xml:space="preserve">亮度≥800cd/㎡                                                                                      </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灰度等级 256 级</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换帧频率 ≥60 帧/秒                                                                                                              屏幕水平视角≥</w:t>
            </w:r>
            <w:r>
              <w:rPr>
                <w:rFonts w:ascii="宋体" w:hAnsi="宋体" w:cs="宋体" w:hint="eastAsia"/>
                <w:color w:val="000000"/>
                <w:kern w:val="0"/>
                <w:sz w:val="18"/>
                <w:szCs w:val="18"/>
              </w:rPr>
              <w:t xml:space="preserve">150 </w:t>
            </w:r>
            <w:r w:rsidRPr="00572E85">
              <w:rPr>
                <w:rFonts w:ascii="宋体" w:hAnsi="宋体" w:cs="宋体" w:hint="eastAsia"/>
                <w:color w:val="000000"/>
                <w:kern w:val="0"/>
                <w:sz w:val="18"/>
                <w:szCs w:val="18"/>
              </w:rPr>
              <w:t>屏幕垂直视角≥140</w:t>
            </w:r>
            <w:r w:rsidRPr="00572E85">
              <w:rPr>
                <w:rFonts w:ascii="宋体" w:hAnsi="宋体" w:cs="宋体" w:hint="eastAsia"/>
                <w:color w:val="000000"/>
                <w:kern w:val="0"/>
                <w:sz w:val="18"/>
                <w:szCs w:val="18"/>
              </w:rPr>
              <w:br/>
              <w:t>最佳视距≥</w:t>
            </w:r>
            <w:r>
              <w:rPr>
                <w:rFonts w:ascii="宋体" w:hAnsi="宋体" w:cs="宋体" w:hint="eastAsia"/>
                <w:color w:val="000000"/>
                <w:kern w:val="0"/>
                <w:sz w:val="18"/>
                <w:szCs w:val="18"/>
              </w:rPr>
              <w:t xml:space="preserve">4.75m </w:t>
            </w:r>
            <w:r w:rsidRPr="00572E85">
              <w:rPr>
                <w:rFonts w:ascii="宋体" w:hAnsi="宋体" w:cs="宋体" w:hint="eastAsia"/>
                <w:color w:val="000000"/>
                <w:kern w:val="0"/>
                <w:sz w:val="18"/>
                <w:szCs w:val="18"/>
              </w:rPr>
              <w:t>盲点率小于万分之三</w:t>
            </w:r>
          </w:p>
          <w:p w:rsidR="002F533A" w:rsidRPr="00572E85" w:rsidRDefault="002F533A" w:rsidP="00194938">
            <w:pPr>
              <w:widowControl/>
              <w:jc w:val="left"/>
              <w:rPr>
                <w:rFonts w:ascii="宋体" w:hAnsi="宋体" w:cs="宋体"/>
                <w:color w:val="000000"/>
                <w:kern w:val="0"/>
                <w:sz w:val="18"/>
                <w:szCs w:val="18"/>
              </w:rPr>
            </w:pPr>
            <w:r w:rsidRPr="00572E85">
              <w:rPr>
                <w:rFonts w:ascii="宋体" w:hAnsi="宋体" w:cs="宋体" w:hint="eastAsia"/>
                <w:color w:val="000000"/>
                <w:kern w:val="0"/>
                <w:sz w:val="18"/>
                <w:szCs w:val="18"/>
              </w:rPr>
              <w:t>使用寿命≥10 万小时</w:t>
            </w:r>
            <w:r w:rsidRPr="00572E85">
              <w:rPr>
                <w:rFonts w:ascii="宋体" w:hAnsi="宋体" w:cs="宋体" w:hint="eastAsia"/>
                <w:color w:val="000000"/>
                <w:kern w:val="0"/>
                <w:sz w:val="18"/>
                <w:szCs w:val="18"/>
              </w:rPr>
              <w:br/>
              <w:t>平均无故障时间≥1 万小时</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衰减率（工作 3 年）≤15%</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平方</w:t>
            </w:r>
          </w:p>
        </w:tc>
        <w:tc>
          <w:tcPr>
            <w:tcW w:w="473"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4.8</w:t>
            </w:r>
          </w:p>
        </w:tc>
      </w:tr>
      <w:tr w:rsidR="002F533A" w:rsidRPr="00572E85" w:rsidTr="00194938">
        <w:trPr>
          <w:trHeight w:val="2775"/>
        </w:trPr>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 xml:space="preserve">2 </w:t>
            </w:r>
          </w:p>
        </w:tc>
        <w:tc>
          <w:tcPr>
            <w:tcW w:w="645"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开关电源</w:t>
            </w:r>
          </w:p>
        </w:tc>
        <w:tc>
          <w:tcPr>
            <w:tcW w:w="2938" w:type="pct"/>
            <w:tcBorders>
              <w:top w:val="nil"/>
              <w:left w:val="nil"/>
              <w:bottom w:val="single" w:sz="4" w:space="0" w:color="auto"/>
              <w:right w:val="nil"/>
            </w:tcBorders>
            <w:shd w:val="clear" w:color="auto" w:fill="auto"/>
            <w:vAlign w:val="center"/>
            <w:hideMark/>
          </w:tcPr>
          <w:p w:rsidR="002F533A" w:rsidRPr="00572E85" w:rsidRDefault="002F533A" w:rsidP="00194938">
            <w:pPr>
              <w:widowControl/>
              <w:jc w:val="left"/>
              <w:rPr>
                <w:rFonts w:ascii="宋体" w:hAnsi="宋体" w:cs="宋体"/>
                <w:color w:val="000000"/>
                <w:kern w:val="0"/>
                <w:sz w:val="18"/>
                <w:szCs w:val="18"/>
              </w:rPr>
            </w:pPr>
            <w:r w:rsidRPr="00572E85">
              <w:rPr>
                <w:rFonts w:ascii="宋体" w:hAnsi="宋体" w:cs="宋体" w:hint="eastAsia"/>
                <w:color w:val="000000"/>
                <w:kern w:val="0"/>
                <w:sz w:val="18"/>
                <w:szCs w:val="18"/>
              </w:rPr>
              <w:t>输入电压范围： 176～</w:t>
            </w:r>
            <w:r>
              <w:rPr>
                <w:rFonts w:ascii="宋体" w:hAnsi="宋体" w:cs="宋体" w:hint="eastAsia"/>
                <w:color w:val="000000"/>
                <w:kern w:val="0"/>
                <w:sz w:val="18"/>
                <w:szCs w:val="18"/>
              </w:rPr>
              <w:t xml:space="preserve">264VAC  </w:t>
            </w:r>
            <w:r w:rsidRPr="00572E85">
              <w:rPr>
                <w:rFonts w:ascii="宋体" w:hAnsi="宋体" w:cs="宋体" w:hint="eastAsia"/>
                <w:color w:val="000000"/>
                <w:kern w:val="0"/>
                <w:sz w:val="18"/>
                <w:szCs w:val="18"/>
              </w:rPr>
              <w:t>纹波和噪声：150mVp-p</w:t>
            </w:r>
            <w:r w:rsidRPr="00572E85">
              <w:rPr>
                <w:rFonts w:ascii="宋体" w:hAnsi="宋体" w:cs="宋体" w:hint="eastAsia"/>
                <w:color w:val="000000"/>
                <w:kern w:val="0"/>
                <w:sz w:val="18"/>
                <w:szCs w:val="18"/>
              </w:rPr>
              <w:br/>
              <w:t>过载保护：额定负载的110~150%范围内电源保护，</w:t>
            </w:r>
            <w:proofErr w:type="gramStart"/>
            <w:r w:rsidRPr="00572E85">
              <w:rPr>
                <w:rFonts w:ascii="宋体" w:hAnsi="宋体" w:cs="宋体" w:hint="eastAsia"/>
                <w:color w:val="000000"/>
                <w:kern w:val="0"/>
                <w:sz w:val="18"/>
                <w:szCs w:val="18"/>
              </w:rPr>
              <w:t>去载恢复</w:t>
            </w:r>
            <w:proofErr w:type="gramEnd"/>
            <w:r w:rsidRPr="00572E85">
              <w:rPr>
                <w:rFonts w:ascii="宋体" w:hAnsi="宋体" w:cs="宋体" w:hint="eastAsia"/>
                <w:color w:val="000000"/>
                <w:kern w:val="0"/>
                <w:sz w:val="18"/>
                <w:szCs w:val="18"/>
              </w:rPr>
              <w:t>正常输出</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短路保护：输出端短路时电源保护，输出关断，去掉短路恢复正常输出</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安全标准：符合GB4943-2001，UL1012</w:t>
            </w:r>
            <w:r w:rsidRPr="00572E85">
              <w:rPr>
                <w:rFonts w:ascii="宋体" w:hAnsi="宋体" w:cs="宋体" w:hint="eastAsia"/>
                <w:color w:val="000000"/>
                <w:kern w:val="0"/>
                <w:sz w:val="18"/>
                <w:szCs w:val="18"/>
              </w:rPr>
              <w:br/>
              <w:t>抗电强度：I/P-O/P、I/P-FG：1.5KVAC    O/P-FG：0.5KVAC</w:t>
            </w:r>
            <w:r w:rsidRPr="00572E85">
              <w:rPr>
                <w:rFonts w:ascii="宋体" w:hAnsi="宋体" w:cs="宋体" w:hint="eastAsia"/>
                <w:color w:val="000000"/>
                <w:kern w:val="0"/>
                <w:sz w:val="18"/>
                <w:szCs w:val="18"/>
              </w:rPr>
              <w:br/>
              <w:t>绝缘电阻：I/P-O/P、I/P-FG、O/P-FG：100MΩ/500VDC</w:t>
            </w:r>
            <w:r w:rsidRPr="00572E85">
              <w:rPr>
                <w:rFonts w:ascii="宋体" w:hAnsi="宋体" w:cs="宋体" w:hint="eastAsia"/>
                <w:color w:val="000000"/>
                <w:kern w:val="0"/>
                <w:sz w:val="18"/>
                <w:szCs w:val="18"/>
              </w:rPr>
              <w:br/>
              <w:t>（电磁干扰）传导和辐射：符合EN55022，Class B</w:t>
            </w:r>
            <w:r w:rsidRPr="00572E85">
              <w:rPr>
                <w:rFonts w:ascii="宋体" w:hAnsi="宋体" w:cs="宋体" w:hint="eastAsia"/>
                <w:color w:val="000000"/>
                <w:kern w:val="0"/>
                <w:sz w:val="18"/>
                <w:szCs w:val="18"/>
              </w:rPr>
              <w:br/>
              <w:t>平均无故障工作时间（MTBF）：100，000小时</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平方</w:t>
            </w:r>
          </w:p>
        </w:tc>
        <w:tc>
          <w:tcPr>
            <w:tcW w:w="473"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4.8</w:t>
            </w:r>
          </w:p>
        </w:tc>
      </w:tr>
      <w:tr w:rsidR="002F533A" w:rsidRPr="00572E85" w:rsidTr="00194938">
        <w:trPr>
          <w:trHeight w:val="2550"/>
        </w:trPr>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 xml:space="preserve">3 </w:t>
            </w:r>
          </w:p>
        </w:tc>
        <w:tc>
          <w:tcPr>
            <w:tcW w:w="645"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异步控制</w:t>
            </w:r>
          </w:p>
        </w:tc>
        <w:tc>
          <w:tcPr>
            <w:tcW w:w="2938" w:type="pct"/>
            <w:tcBorders>
              <w:top w:val="nil"/>
              <w:left w:val="nil"/>
              <w:bottom w:val="single" w:sz="4" w:space="0" w:color="auto"/>
              <w:right w:val="nil"/>
            </w:tcBorders>
            <w:shd w:val="clear" w:color="auto" w:fill="auto"/>
            <w:vAlign w:val="center"/>
            <w:hideMark/>
          </w:tcPr>
          <w:p w:rsidR="002F533A" w:rsidRPr="00572E85" w:rsidRDefault="002F533A" w:rsidP="00194938">
            <w:pPr>
              <w:widowControl/>
              <w:jc w:val="left"/>
              <w:rPr>
                <w:rFonts w:ascii="宋体" w:hAnsi="宋体" w:cs="宋体"/>
                <w:color w:val="000000"/>
                <w:kern w:val="0"/>
                <w:sz w:val="18"/>
                <w:szCs w:val="18"/>
              </w:rPr>
            </w:pPr>
            <w:r w:rsidRPr="00572E85">
              <w:rPr>
                <w:rFonts w:ascii="宋体" w:hAnsi="宋体" w:cs="宋体" w:hint="eastAsia"/>
                <w:color w:val="000000"/>
                <w:kern w:val="0"/>
                <w:sz w:val="18"/>
                <w:szCs w:val="18"/>
              </w:rPr>
              <w:t>主要功能：数据无线透明传输；支持802.11b/g/n无线标准；</w:t>
            </w:r>
            <w:r w:rsidRPr="00572E85">
              <w:rPr>
                <w:rFonts w:ascii="宋体" w:hAnsi="宋体" w:cs="宋体" w:hint="eastAsia"/>
                <w:color w:val="000000"/>
                <w:kern w:val="0"/>
                <w:sz w:val="18"/>
                <w:szCs w:val="18"/>
              </w:rPr>
              <w:br/>
              <w:t>最大功率：≤</w:t>
            </w:r>
            <w:r>
              <w:rPr>
                <w:rFonts w:ascii="宋体" w:hAnsi="宋体" w:cs="宋体" w:hint="eastAsia"/>
                <w:color w:val="000000"/>
                <w:kern w:val="0"/>
                <w:sz w:val="18"/>
                <w:szCs w:val="18"/>
              </w:rPr>
              <w:t xml:space="preserve">2W </w:t>
            </w:r>
            <w:r w:rsidRPr="00572E85">
              <w:rPr>
                <w:rFonts w:ascii="宋体" w:hAnsi="宋体" w:cs="宋体" w:hint="eastAsia"/>
                <w:color w:val="000000"/>
                <w:kern w:val="0"/>
                <w:sz w:val="18"/>
                <w:szCs w:val="18"/>
              </w:rPr>
              <w:t>接收灵敏度：≤（802.11b：-89dBm，802.11g：-81dBm，802.11n：-71dBm）</w:t>
            </w:r>
            <w:r w:rsidRPr="00572E85">
              <w:rPr>
                <w:rFonts w:ascii="宋体" w:hAnsi="宋体" w:cs="宋体" w:hint="eastAsia"/>
                <w:color w:val="000000"/>
                <w:kern w:val="0"/>
                <w:sz w:val="18"/>
                <w:szCs w:val="18"/>
              </w:rPr>
              <w:br/>
              <w:t>最大传输距离：空旷距离20M（实际应用根据网络环境不同会有所变化）</w:t>
            </w:r>
            <w:r>
              <w:rPr>
                <w:rFonts w:ascii="宋体" w:hAnsi="宋体" w:cs="宋体" w:hint="eastAsia"/>
                <w:color w:val="000000"/>
                <w:kern w:val="0"/>
                <w:sz w:val="18"/>
                <w:szCs w:val="18"/>
              </w:rPr>
              <w:t xml:space="preserve"> </w:t>
            </w:r>
            <w:r w:rsidRPr="00572E85">
              <w:rPr>
                <w:rFonts w:ascii="宋体" w:hAnsi="宋体" w:cs="宋体" w:hint="eastAsia"/>
                <w:color w:val="000000"/>
                <w:kern w:val="0"/>
                <w:sz w:val="18"/>
                <w:szCs w:val="18"/>
              </w:rPr>
              <w:t>无线标准：802.11 b/g/n</w:t>
            </w:r>
            <w:r w:rsidRPr="00572E85">
              <w:rPr>
                <w:rFonts w:ascii="宋体" w:hAnsi="宋体" w:cs="宋体" w:hint="eastAsia"/>
                <w:color w:val="000000"/>
                <w:kern w:val="0"/>
                <w:sz w:val="18"/>
                <w:szCs w:val="18"/>
              </w:rPr>
              <w:br/>
              <w:t>工作频段：</w:t>
            </w:r>
            <w:r>
              <w:rPr>
                <w:rFonts w:ascii="宋体" w:hAnsi="宋体" w:cs="宋体" w:hint="eastAsia"/>
                <w:color w:val="000000"/>
                <w:kern w:val="0"/>
                <w:sz w:val="18"/>
                <w:szCs w:val="18"/>
              </w:rPr>
              <w:t xml:space="preserve">2.412GHz-2.484GHz </w:t>
            </w:r>
            <w:r w:rsidRPr="00572E85">
              <w:rPr>
                <w:rFonts w:ascii="宋体" w:hAnsi="宋体" w:cs="宋体" w:hint="eastAsia"/>
                <w:color w:val="000000"/>
                <w:kern w:val="0"/>
                <w:sz w:val="18"/>
                <w:szCs w:val="18"/>
              </w:rPr>
              <w:t>工作电压：4.5V-6V</w:t>
            </w:r>
            <w:r w:rsidRPr="00572E85">
              <w:rPr>
                <w:rFonts w:ascii="宋体" w:hAnsi="宋体" w:cs="宋体" w:hint="eastAsia"/>
                <w:color w:val="000000"/>
                <w:kern w:val="0"/>
                <w:sz w:val="18"/>
                <w:szCs w:val="18"/>
              </w:rPr>
              <w:br/>
              <w:t>工作温度：-30℃～70℃</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套</w:t>
            </w:r>
          </w:p>
        </w:tc>
        <w:tc>
          <w:tcPr>
            <w:tcW w:w="473"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1</w:t>
            </w:r>
          </w:p>
        </w:tc>
      </w:tr>
      <w:tr w:rsidR="002F533A" w:rsidRPr="00572E85" w:rsidTr="00194938">
        <w:trPr>
          <w:trHeight w:val="2064"/>
        </w:trPr>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 xml:space="preserve">4 </w:t>
            </w:r>
          </w:p>
        </w:tc>
        <w:tc>
          <w:tcPr>
            <w:tcW w:w="645"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框架结构</w:t>
            </w:r>
          </w:p>
        </w:tc>
        <w:tc>
          <w:tcPr>
            <w:tcW w:w="2938" w:type="pct"/>
            <w:tcBorders>
              <w:top w:val="nil"/>
              <w:left w:val="nil"/>
              <w:bottom w:val="single" w:sz="4" w:space="0" w:color="auto"/>
              <w:right w:val="nil"/>
            </w:tcBorders>
            <w:shd w:val="clear" w:color="auto" w:fill="auto"/>
            <w:vAlign w:val="center"/>
            <w:hideMark/>
          </w:tcPr>
          <w:p w:rsidR="002F533A" w:rsidRPr="00572E85" w:rsidRDefault="002F533A" w:rsidP="00194938">
            <w:pPr>
              <w:widowControl/>
              <w:jc w:val="left"/>
              <w:rPr>
                <w:rFonts w:ascii="宋体" w:hAnsi="宋体" w:cs="宋体"/>
                <w:color w:val="000000"/>
                <w:kern w:val="0"/>
                <w:sz w:val="18"/>
                <w:szCs w:val="18"/>
              </w:rPr>
            </w:pPr>
            <w:r w:rsidRPr="00572E85">
              <w:rPr>
                <w:rFonts w:ascii="宋体" w:hAnsi="宋体" w:cs="宋体" w:hint="eastAsia"/>
                <w:color w:val="000000"/>
                <w:kern w:val="0"/>
                <w:sz w:val="18"/>
                <w:szCs w:val="18"/>
              </w:rPr>
              <w:t>钢结构框架焊接,钢材均采用Q235钢，其质量标准符合《</w:t>
            </w:r>
            <w:proofErr w:type="gramStart"/>
            <w:r w:rsidRPr="00572E85">
              <w:rPr>
                <w:rFonts w:ascii="宋体" w:hAnsi="宋体" w:cs="宋体" w:hint="eastAsia"/>
                <w:color w:val="000000"/>
                <w:kern w:val="0"/>
                <w:sz w:val="18"/>
                <w:szCs w:val="18"/>
              </w:rPr>
              <w:t>炭素</w:t>
            </w:r>
            <w:proofErr w:type="gramEnd"/>
            <w:r w:rsidRPr="00572E85">
              <w:rPr>
                <w:rFonts w:ascii="宋体" w:hAnsi="宋体" w:cs="宋体" w:hint="eastAsia"/>
                <w:color w:val="000000"/>
                <w:kern w:val="0"/>
                <w:sz w:val="18"/>
                <w:szCs w:val="18"/>
              </w:rPr>
              <w:t>结构钢》GB700-88的规定，焊条采用E43型焊条，套接位置采用一级焊</w:t>
            </w:r>
            <w:proofErr w:type="gramStart"/>
            <w:r w:rsidRPr="00572E85">
              <w:rPr>
                <w:rFonts w:ascii="宋体" w:hAnsi="宋体" w:cs="宋体" w:hint="eastAsia"/>
                <w:color w:val="000000"/>
                <w:kern w:val="0"/>
                <w:sz w:val="18"/>
                <w:szCs w:val="18"/>
              </w:rPr>
              <w:t>疑</w:t>
            </w:r>
            <w:proofErr w:type="gramEnd"/>
            <w:r w:rsidRPr="00572E85">
              <w:rPr>
                <w:rFonts w:ascii="宋体" w:hAnsi="宋体" w:cs="宋体" w:hint="eastAsia"/>
                <w:color w:val="000000"/>
                <w:kern w:val="0"/>
                <w:sz w:val="18"/>
                <w:szCs w:val="18"/>
              </w:rPr>
              <w:t>缝，其质量标准完全符合《炭钢焊条》GB5112-85的规定。螺栓、螺母质量标准完全符合GB3098.1-82、GB3098.2-82。构件制造完全遵守图纸中的要求、规定。框架采用铝塑板包边，颜色根据现场环境及业主要求定制，显示屏框架施工严格按照方案图纸施工。</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项</w:t>
            </w:r>
          </w:p>
        </w:tc>
        <w:tc>
          <w:tcPr>
            <w:tcW w:w="473" w:type="pct"/>
            <w:tcBorders>
              <w:top w:val="nil"/>
              <w:left w:val="nil"/>
              <w:bottom w:val="single" w:sz="4" w:space="0" w:color="auto"/>
              <w:right w:val="single" w:sz="4" w:space="0" w:color="auto"/>
            </w:tcBorders>
            <w:shd w:val="clear" w:color="auto" w:fill="auto"/>
            <w:vAlign w:val="center"/>
            <w:hideMark/>
          </w:tcPr>
          <w:p w:rsidR="002F533A" w:rsidRPr="00572E85" w:rsidRDefault="002F533A" w:rsidP="00194938">
            <w:pPr>
              <w:widowControl/>
              <w:jc w:val="center"/>
              <w:rPr>
                <w:rFonts w:ascii="宋体" w:hAnsi="宋体" w:cs="宋体"/>
                <w:color w:val="000000"/>
                <w:kern w:val="0"/>
                <w:sz w:val="18"/>
                <w:szCs w:val="18"/>
              </w:rPr>
            </w:pPr>
            <w:r w:rsidRPr="00572E85">
              <w:rPr>
                <w:rFonts w:ascii="宋体" w:hAnsi="宋体" w:cs="宋体" w:hint="eastAsia"/>
                <w:color w:val="000000"/>
                <w:kern w:val="0"/>
                <w:sz w:val="18"/>
                <w:szCs w:val="18"/>
              </w:rPr>
              <w:t>1</w:t>
            </w:r>
          </w:p>
        </w:tc>
      </w:tr>
      <w:tr w:rsidR="002F533A" w:rsidRPr="00572E85" w:rsidTr="00194938">
        <w:trPr>
          <w:trHeight w:val="108"/>
        </w:trPr>
        <w:tc>
          <w:tcPr>
            <w:tcW w:w="472" w:type="pct"/>
            <w:tcBorders>
              <w:top w:val="single" w:sz="4" w:space="0" w:color="auto"/>
              <w:left w:val="single" w:sz="4" w:space="0" w:color="auto"/>
              <w:bottom w:val="nil"/>
              <w:right w:val="single" w:sz="4" w:space="0" w:color="auto"/>
            </w:tcBorders>
            <w:shd w:val="clear" w:color="auto" w:fill="auto"/>
            <w:vAlign w:val="center"/>
            <w:hideMark/>
          </w:tcPr>
          <w:p w:rsidR="002F533A" w:rsidRPr="00572E85" w:rsidRDefault="002F533A" w:rsidP="00194938">
            <w:pPr>
              <w:jc w:val="center"/>
              <w:rPr>
                <w:rFonts w:ascii="宋体" w:hAnsi="宋体" w:cs="宋体"/>
                <w:color w:val="000000"/>
                <w:kern w:val="0"/>
                <w:sz w:val="18"/>
                <w:szCs w:val="18"/>
              </w:rPr>
            </w:pPr>
          </w:p>
        </w:tc>
        <w:tc>
          <w:tcPr>
            <w:tcW w:w="645" w:type="pct"/>
            <w:tcBorders>
              <w:top w:val="single" w:sz="4" w:space="0" w:color="auto"/>
              <w:left w:val="nil"/>
              <w:bottom w:val="nil"/>
              <w:right w:val="single" w:sz="4" w:space="0" w:color="auto"/>
            </w:tcBorders>
            <w:shd w:val="clear" w:color="auto" w:fill="auto"/>
            <w:vAlign w:val="center"/>
            <w:hideMark/>
          </w:tcPr>
          <w:p w:rsidR="002F533A" w:rsidRPr="00572E85" w:rsidRDefault="002F533A" w:rsidP="00194938">
            <w:pPr>
              <w:jc w:val="center"/>
              <w:rPr>
                <w:rFonts w:ascii="宋体" w:hAnsi="宋体" w:cs="宋体"/>
                <w:color w:val="000000"/>
                <w:kern w:val="0"/>
                <w:sz w:val="18"/>
                <w:szCs w:val="18"/>
              </w:rPr>
            </w:pPr>
          </w:p>
        </w:tc>
        <w:tc>
          <w:tcPr>
            <w:tcW w:w="2938" w:type="pct"/>
            <w:tcBorders>
              <w:top w:val="single" w:sz="4" w:space="0" w:color="auto"/>
              <w:left w:val="nil"/>
              <w:bottom w:val="nil"/>
              <w:right w:val="nil"/>
            </w:tcBorders>
            <w:shd w:val="clear" w:color="auto" w:fill="auto"/>
            <w:vAlign w:val="center"/>
            <w:hideMark/>
          </w:tcPr>
          <w:p w:rsidR="002F533A" w:rsidRPr="00572E85" w:rsidRDefault="002F533A" w:rsidP="00194938">
            <w:pPr>
              <w:jc w:val="left"/>
              <w:rPr>
                <w:rFonts w:ascii="宋体" w:hAnsi="宋体" w:cs="宋体"/>
                <w:color w:val="000000"/>
                <w:kern w:val="0"/>
                <w:sz w:val="18"/>
                <w:szCs w:val="18"/>
              </w:rPr>
            </w:pPr>
          </w:p>
        </w:tc>
        <w:tc>
          <w:tcPr>
            <w:tcW w:w="472" w:type="pct"/>
            <w:tcBorders>
              <w:top w:val="single" w:sz="4" w:space="0" w:color="auto"/>
              <w:left w:val="single" w:sz="4" w:space="0" w:color="auto"/>
              <w:bottom w:val="nil"/>
              <w:right w:val="single" w:sz="4" w:space="0" w:color="auto"/>
            </w:tcBorders>
            <w:shd w:val="clear" w:color="auto" w:fill="auto"/>
            <w:vAlign w:val="center"/>
            <w:hideMark/>
          </w:tcPr>
          <w:p w:rsidR="002F533A" w:rsidRPr="00572E85" w:rsidRDefault="002F533A" w:rsidP="00194938">
            <w:pPr>
              <w:jc w:val="center"/>
              <w:rPr>
                <w:rFonts w:ascii="宋体" w:hAnsi="宋体" w:cs="宋体"/>
                <w:color w:val="000000"/>
                <w:kern w:val="0"/>
                <w:sz w:val="18"/>
                <w:szCs w:val="18"/>
              </w:rPr>
            </w:pPr>
          </w:p>
        </w:tc>
        <w:tc>
          <w:tcPr>
            <w:tcW w:w="473" w:type="pct"/>
            <w:tcBorders>
              <w:top w:val="single" w:sz="4" w:space="0" w:color="auto"/>
              <w:left w:val="nil"/>
              <w:bottom w:val="nil"/>
              <w:right w:val="single" w:sz="4" w:space="0" w:color="auto"/>
            </w:tcBorders>
            <w:shd w:val="clear" w:color="auto" w:fill="auto"/>
            <w:vAlign w:val="center"/>
            <w:hideMark/>
          </w:tcPr>
          <w:p w:rsidR="002F533A" w:rsidRPr="00572E85" w:rsidRDefault="002F533A" w:rsidP="00194938">
            <w:pPr>
              <w:jc w:val="center"/>
              <w:rPr>
                <w:rFonts w:ascii="宋体" w:hAnsi="宋体" w:cs="宋体"/>
                <w:color w:val="000000"/>
                <w:kern w:val="0"/>
                <w:sz w:val="18"/>
                <w:szCs w:val="18"/>
              </w:rPr>
            </w:pPr>
          </w:p>
        </w:tc>
      </w:tr>
      <w:tr w:rsidR="002F533A" w:rsidRPr="00572E85" w:rsidTr="00194938">
        <w:trPr>
          <w:trHeight w:val="284"/>
        </w:trPr>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5</w:t>
            </w:r>
          </w:p>
        </w:tc>
        <w:tc>
          <w:tcPr>
            <w:tcW w:w="645"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配电</w:t>
            </w:r>
          </w:p>
        </w:tc>
        <w:tc>
          <w:tcPr>
            <w:tcW w:w="2938" w:type="pct"/>
            <w:tcBorders>
              <w:top w:val="nil"/>
              <w:left w:val="nil"/>
              <w:bottom w:val="single" w:sz="4" w:space="0" w:color="auto"/>
              <w:right w:val="nil"/>
            </w:tcBorders>
            <w:shd w:val="clear" w:color="auto" w:fill="auto"/>
            <w:vAlign w:val="center"/>
            <w:hideMark/>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color w:val="000000"/>
                <w:kern w:val="0"/>
                <w:sz w:val="18"/>
                <w:szCs w:val="18"/>
              </w:rPr>
              <w:t>★</w:t>
            </w:r>
            <w:r w:rsidRPr="00A72F16">
              <w:rPr>
                <w:rFonts w:ascii="宋体" w:hAnsi="宋体" w:cs="宋体" w:hint="eastAsia"/>
                <w:kern w:val="0"/>
                <w:sz w:val="18"/>
                <w:szCs w:val="18"/>
              </w:rPr>
              <w:t>物联网远程控制开关（可手机APP控制）内置防雷防浪涌系统；过载过压保护器</w:t>
            </w:r>
          </w:p>
        </w:tc>
        <w:tc>
          <w:tcPr>
            <w:tcW w:w="472" w:type="pct"/>
            <w:tcBorders>
              <w:top w:val="nil"/>
              <w:left w:val="single" w:sz="4" w:space="0" w:color="auto"/>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kern w:val="0"/>
                <w:sz w:val="18"/>
                <w:szCs w:val="18"/>
              </w:rPr>
            </w:pPr>
            <w:r>
              <w:rPr>
                <w:rFonts w:ascii="宋体" w:hAnsi="宋体" w:cs="宋体"/>
                <w:kern w:val="0"/>
                <w:sz w:val="18"/>
                <w:szCs w:val="18"/>
              </w:rPr>
              <w:t>套</w:t>
            </w:r>
          </w:p>
        </w:tc>
        <w:tc>
          <w:tcPr>
            <w:tcW w:w="473" w:type="pct"/>
            <w:tcBorders>
              <w:top w:val="nil"/>
              <w:left w:val="nil"/>
              <w:bottom w:val="single" w:sz="4" w:space="0" w:color="auto"/>
              <w:right w:val="single" w:sz="4" w:space="0" w:color="auto"/>
            </w:tcBorders>
            <w:shd w:val="clear" w:color="auto" w:fill="auto"/>
            <w:vAlign w:val="center"/>
            <w:hideMark/>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r w:rsidR="002F533A" w:rsidRPr="00572E85" w:rsidTr="00194938">
        <w:trPr>
          <w:trHeight w:val="411"/>
        </w:trPr>
        <w:tc>
          <w:tcPr>
            <w:tcW w:w="472" w:type="pct"/>
            <w:tcBorders>
              <w:top w:val="nil"/>
              <w:left w:val="single" w:sz="4" w:space="0" w:color="auto"/>
              <w:bottom w:val="single" w:sz="4" w:space="0" w:color="auto"/>
              <w:right w:val="single" w:sz="4" w:space="0" w:color="auto"/>
            </w:tcBorders>
            <w:shd w:val="clear" w:color="auto" w:fill="auto"/>
            <w:vAlign w:val="center"/>
          </w:tcPr>
          <w:p w:rsidR="002F533A" w:rsidRPr="00A72F16" w:rsidRDefault="002F533A" w:rsidP="00194938">
            <w:pPr>
              <w:widowControl/>
              <w:jc w:val="center"/>
              <w:rPr>
                <w:rFonts w:ascii="宋体" w:hAnsi="宋体" w:cs="宋体"/>
                <w:kern w:val="0"/>
                <w:sz w:val="18"/>
                <w:szCs w:val="18"/>
              </w:rPr>
            </w:pPr>
            <w:r>
              <w:rPr>
                <w:rFonts w:ascii="宋体" w:hAnsi="宋体" w:cs="宋体" w:hint="eastAsia"/>
                <w:kern w:val="0"/>
                <w:sz w:val="18"/>
                <w:szCs w:val="18"/>
              </w:rPr>
              <w:t>7</w:t>
            </w:r>
          </w:p>
        </w:tc>
        <w:tc>
          <w:tcPr>
            <w:tcW w:w="645" w:type="pct"/>
            <w:tcBorders>
              <w:top w:val="nil"/>
              <w:left w:val="nil"/>
              <w:bottom w:val="single" w:sz="4" w:space="0" w:color="auto"/>
              <w:right w:val="single" w:sz="4" w:space="0" w:color="auto"/>
            </w:tcBorders>
            <w:shd w:val="clear" w:color="auto" w:fill="auto"/>
            <w:vAlign w:val="center"/>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辅材及实施</w:t>
            </w:r>
          </w:p>
        </w:tc>
        <w:tc>
          <w:tcPr>
            <w:tcW w:w="2938" w:type="pct"/>
            <w:tcBorders>
              <w:top w:val="nil"/>
              <w:left w:val="nil"/>
              <w:bottom w:val="single" w:sz="4" w:space="0" w:color="auto"/>
              <w:right w:val="nil"/>
            </w:tcBorders>
            <w:shd w:val="clear" w:color="auto" w:fill="auto"/>
            <w:vAlign w:val="center"/>
          </w:tcPr>
          <w:p w:rsidR="002F533A" w:rsidRPr="00A72F16" w:rsidRDefault="002F533A" w:rsidP="00194938">
            <w:pPr>
              <w:widowControl/>
              <w:jc w:val="left"/>
              <w:rPr>
                <w:rFonts w:ascii="宋体" w:hAnsi="宋体" w:cs="宋体"/>
                <w:kern w:val="0"/>
                <w:sz w:val="18"/>
                <w:szCs w:val="18"/>
              </w:rPr>
            </w:pPr>
            <w:r w:rsidRPr="00A72F16">
              <w:rPr>
                <w:rFonts w:ascii="宋体" w:hAnsi="宋体" w:cs="宋体" w:hint="eastAsia"/>
                <w:kern w:val="0"/>
                <w:sz w:val="18"/>
                <w:szCs w:val="18"/>
              </w:rPr>
              <w:t>RVV3*6平方电源线、六类UTP国标网线、19英寸1米机柜、焊锡丝、电工胶布、膨胀螺丝、扎带、PVC管、线槽等。线路铺设、设备安装调试。</w:t>
            </w:r>
          </w:p>
        </w:tc>
        <w:tc>
          <w:tcPr>
            <w:tcW w:w="472" w:type="pct"/>
            <w:tcBorders>
              <w:top w:val="nil"/>
              <w:left w:val="single" w:sz="4" w:space="0" w:color="auto"/>
              <w:bottom w:val="single" w:sz="4" w:space="0" w:color="auto"/>
              <w:right w:val="single" w:sz="4" w:space="0" w:color="auto"/>
            </w:tcBorders>
            <w:shd w:val="clear" w:color="auto" w:fill="auto"/>
            <w:vAlign w:val="center"/>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项</w:t>
            </w:r>
          </w:p>
        </w:tc>
        <w:tc>
          <w:tcPr>
            <w:tcW w:w="473" w:type="pct"/>
            <w:tcBorders>
              <w:top w:val="nil"/>
              <w:left w:val="nil"/>
              <w:bottom w:val="single" w:sz="4" w:space="0" w:color="auto"/>
              <w:right w:val="single" w:sz="4" w:space="0" w:color="auto"/>
            </w:tcBorders>
            <w:shd w:val="clear" w:color="auto" w:fill="auto"/>
            <w:vAlign w:val="center"/>
          </w:tcPr>
          <w:p w:rsidR="002F533A" w:rsidRPr="00A72F16" w:rsidRDefault="002F533A" w:rsidP="00194938">
            <w:pPr>
              <w:widowControl/>
              <w:jc w:val="center"/>
              <w:rPr>
                <w:rFonts w:ascii="宋体" w:hAnsi="宋体" w:cs="宋体"/>
                <w:kern w:val="0"/>
                <w:sz w:val="18"/>
                <w:szCs w:val="18"/>
              </w:rPr>
            </w:pPr>
            <w:r w:rsidRPr="00A72F16">
              <w:rPr>
                <w:rFonts w:ascii="宋体" w:hAnsi="宋体" w:cs="宋体" w:hint="eastAsia"/>
                <w:kern w:val="0"/>
                <w:sz w:val="18"/>
                <w:szCs w:val="18"/>
              </w:rPr>
              <w:t>1</w:t>
            </w:r>
          </w:p>
        </w:tc>
      </w:tr>
    </w:tbl>
    <w:p w:rsidR="002F533A" w:rsidRPr="006B58CD" w:rsidRDefault="002F533A" w:rsidP="002F533A">
      <w:pPr>
        <w:spacing w:line="360" w:lineRule="auto"/>
        <w:jc w:val="left"/>
        <w:rPr>
          <w:rFonts w:ascii="仿宋_GB2312" w:eastAsia="仿宋_GB2312" w:hAnsi="仿宋_GB2312" w:cs="仿宋_GB2312"/>
          <w:color w:val="000000"/>
          <w:sz w:val="28"/>
          <w:szCs w:val="28"/>
        </w:rPr>
      </w:pPr>
      <w:r w:rsidRPr="006B58CD">
        <w:rPr>
          <w:rFonts w:ascii="仿宋_GB2312" w:eastAsia="仿宋_GB2312" w:hAnsi="仿宋_GB2312" w:cs="仿宋_GB2312" w:hint="eastAsia"/>
          <w:color w:val="000000"/>
          <w:sz w:val="36"/>
          <w:szCs w:val="36"/>
        </w:rPr>
        <w:t>第五章  投标文件格式</w:t>
      </w:r>
    </w:p>
    <w:p w:rsidR="002F533A" w:rsidRPr="006B58CD" w:rsidRDefault="002F533A" w:rsidP="002F533A">
      <w:pPr>
        <w:rPr>
          <w:rFonts w:ascii="仿宋_GB2312" w:eastAsia="仿宋_GB2312" w:hAnsi="仿宋_GB2312" w:cs="仿宋_GB2312"/>
          <w:b/>
          <w:color w:val="000000"/>
          <w:sz w:val="48"/>
          <w:szCs w:val="20"/>
        </w:rPr>
      </w:pPr>
    </w:p>
    <w:p w:rsidR="002F533A" w:rsidRPr="006B58CD" w:rsidRDefault="002F533A" w:rsidP="002F533A">
      <w:pPr>
        <w:jc w:val="center"/>
        <w:rPr>
          <w:rFonts w:ascii="仿宋_GB2312" w:eastAsia="仿宋_GB2312" w:hAnsi="仿宋_GB2312" w:cs="仿宋_GB2312"/>
          <w:b/>
          <w:color w:val="000000"/>
          <w:sz w:val="48"/>
        </w:rPr>
      </w:pPr>
      <w:r w:rsidRPr="006B58CD">
        <w:rPr>
          <w:rFonts w:ascii="仿宋_GB2312" w:eastAsia="仿宋_GB2312" w:hAnsi="仿宋_GB2312" w:cs="仿宋_GB2312" w:hint="eastAsia"/>
          <w:b/>
          <w:color w:val="000000"/>
          <w:sz w:val="48"/>
          <w:u w:val="single"/>
        </w:rPr>
        <w:lastRenderedPageBreak/>
        <w:t xml:space="preserve">                          </w:t>
      </w:r>
      <w:r w:rsidRPr="006B58CD">
        <w:rPr>
          <w:rFonts w:ascii="仿宋_GB2312" w:eastAsia="仿宋_GB2312" w:hAnsi="仿宋_GB2312" w:cs="仿宋_GB2312" w:hint="eastAsia"/>
          <w:b/>
          <w:color w:val="000000"/>
          <w:sz w:val="48"/>
        </w:rPr>
        <w:t>招标</w:t>
      </w:r>
    </w:p>
    <w:p w:rsidR="002F533A" w:rsidRPr="006B58CD" w:rsidRDefault="002F533A" w:rsidP="002F533A">
      <w:pPr>
        <w:jc w:val="center"/>
        <w:rPr>
          <w:rFonts w:ascii="仿宋_GB2312" w:eastAsia="仿宋_GB2312" w:hAnsi="仿宋_GB2312" w:cs="仿宋_GB2312"/>
          <w:b/>
          <w:color w:val="000000"/>
          <w:sz w:val="48"/>
        </w:rPr>
      </w:pPr>
    </w:p>
    <w:p w:rsidR="002F533A" w:rsidRPr="006B58CD" w:rsidRDefault="002F533A" w:rsidP="002F533A">
      <w:pPr>
        <w:jc w:val="center"/>
        <w:rPr>
          <w:rFonts w:ascii="仿宋_GB2312" w:eastAsia="仿宋_GB2312" w:hAnsi="仿宋_GB2312" w:cs="仿宋_GB2312"/>
          <w:b/>
          <w:color w:val="000000"/>
          <w:sz w:val="48"/>
          <w:szCs w:val="20"/>
        </w:rPr>
      </w:pPr>
    </w:p>
    <w:p w:rsidR="002F533A" w:rsidRPr="006B58CD" w:rsidRDefault="002F533A" w:rsidP="002F533A">
      <w:pPr>
        <w:jc w:val="center"/>
        <w:rPr>
          <w:rFonts w:ascii="仿宋_GB2312" w:eastAsia="仿宋_GB2312" w:hAnsi="仿宋_GB2312" w:cs="仿宋_GB2312"/>
          <w:b/>
          <w:color w:val="000000"/>
          <w:sz w:val="72"/>
          <w:szCs w:val="20"/>
        </w:rPr>
      </w:pPr>
      <w:r w:rsidRPr="006B58CD">
        <w:rPr>
          <w:rFonts w:ascii="仿宋_GB2312" w:eastAsia="仿宋_GB2312" w:hAnsi="仿宋_GB2312" w:cs="仿宋_GB2312" w:hint="eastAsia"/>
          <w:b/>
          <w:color w:val="000000"/>
          <w:sz w:val="72"/>
        </w:rPr>
        <w:t>投标文件</w:t>
      </w:r>
    </w:p>
    <w:p w:rsidR="002F533A" w:rsidRPr="006B58CD" w:rsidRDefault="002F533A" w:rsidP="002F533A">
      <w:pPr>
        <w:jc w:val="center"/>
        <w:rPr>
          <w:rFonts w:ascii="仿宋_GB2312" w:eastAsia="仿宋_GB2312" w:hAnsi="仿宋_GB2312" w:cs="仿宋_GB2312"/>
          <w:b/>
          <w:color w:val="000000"/>
          <w:sz w:val="28"/>
          <w:szCs w:val="28"/>
          <w:u w:val="single"/>
        </w:rPr>
      </w:pPr>
      <w:r w:rsidRPr="006B58CD">
        <w:rPr>
          <w:rFonts w:ascii="仿宋_GB2312" w:eastAsia="仿宋_GB2312" w:hAnsi="仿宋_GB2312" w:cs="仿宋_GB2312" w:hint="eastAsia"/>
          <w:b/>
          <w:color w:val="000000"/>
          <w:sz w:val="28"/>
          <w:szCs w:val="28"/>
        </w:rPr>
        <w:t>项目编号：</w:t>
      </w:r>
      <w:r w:rsidRPr="006B58CD">
        <w:rPr>
          <w:rFonts w:ascii="仿宋_GB2312" w:eastAsia="仿宋_GB2312" w:hAnsi="仿宋_GB2312" w:cs="仿宋_GB2312" w:hint="eastAsia"/>
          <w:b/>
          <w:color w:val="000000"/>
          <w:sz w:val="28"/>
          <w:szCs w:val="28"/>
          <w:u w:val="single"/>
        </w:rPr>
        <w:t xml:space="preserve">     </w:t>
      </w:r>
      <w:r w:rsidRPr="006B58CD">
        <w:rPr>
          <w:rFonts w:ascii="仿宋_GB2312" w:eastAsia="仿宋_GB2312" w:hAnsi="仿宋_GB2312" w:cs="仿宋_GB2312" w:hint="eastAsia"/>
          <w:b/>
          <w:color w:val="000000"/>
          <w:sz w:val="28"/>
          <w:szCs w:val="28"/>
          <w:u w:val="single"/>
        </w:rPr>
        <w:tab/>
      </w:r>
    </w:p>
    <w:p w:rsidR="002F533A" w:rsidRPr="006B58CD" w:rsidRDefault="002F533A" w:rsidP="002F533A">
      <w:pPr>
        <w:rPr>
          <w:rFonts w:ascii="仿宋_GB2312" w:eastAsia="仿宋_GB2312" w:hAnsi="仿宋_GB2312" w:cs="仿宋_GB2312"/>
          <w:b/>
          <w:color w:val="000000"/>
          <w:sz w:val="48"/>
          <w:szCs w:val="20"/>
        </w:rPr>
      </w:pPr>
    </w:p>
    <w:p w:rsidR="002F533A" w:rsidRPr="006B58CD" w:rsidRDefault="002F533A" w:rsidP="002F533A">
      <w:pPr>
        <w:snapToGrid w:val="0"/>
        <w:rPr>
          <w:rFonts w:ascii="仿宋_GB2312" w:eastAsia="仿宋_GB2312" w:hAnsi="仿宋_GB2312" w:cs="仿宋_GB2312"/>
          <w:b/>
          <w:color w:val="000000"/>
          <w:sz w:val="32"/>
          <w:szCs w:val="20"/>
        </w:rPr>
      </w:pPr>
      <w:r w:rsidRPr="006B58CD">
        <w:rPr>
          <w:rFonts w:ascii="仿宋_GB2312" w:eastAsia="仿宋_GB2312" w:hAnsi="仿宋_GB2312" w:cs="仿宋_GB2312" w:hint="eastAsia"/>
          <w:b/>
          <w:color w:val="000000"/>
          <w:sz w:val="32"/>
        </w:rPr>
        <w:t>投标文件内容：</w:t>
      </w:r>
      <w:r w:rsidRPr="006B58CD">
        <w:rPr>
          <w:rFonts w:ascii="仿宋_GB2312" w:eastAsia="仿宋_GB2312" w:hAnsi="仿宋_GB2312" w:cs="仿宋_GB2312" w:hint="eastAsia"/>
          <w:b/>
          <w:color w:val="000000"/>
          <w:sz w:val="32"/>
          <w:u w:val="single"/>
        </w:rPr>
        <w:t xml:space="preserve">    </w:t>
      </w:r>
      <w:r w:rsidRPr="006B58CD">
        <w:rPr>
          <w:rFonts w:ascii="仿宋_GB2312" w:eastAsia="仿宋_GB2312" w:hAnsi="仿宋_GB2312" w:cs="仿宋_GB2312" w:hint="eastAsia"/>
          <w:b/>
          <w:color w:val="000000"/>
          <w:sz w:val="32"/>
          <w:u w:val="single"/>
        </w:rPr>
        <w:tab/>
        <w:t xml:space="preserve"> </w:t>
      </w:r>
      <w:r w:rsidRPr="006B58CD">
        <w:rPr>
          <w:rFonts w:ascii="仿宋_GB2312" w:eastAsia="仿宋_GB2312" w:hAnsi="仿宋_GB2312" w:cs="仿宋_GB2312" w:hint="eastAsia"/>
          <w:b/>
          <w:color w:val="000000"/>
          <w:sz w:val="32"/>
          <w:u w:val="single"/>
        </w:rPr>
        <w:tab/>
        <w:t>投标文件</w:t>
      </w:r>
      <w:r w:rsidRPr="006B58CD">
        <w:rPr>
          <w:rFonts w:ascii="仿宋_GB2312" w:eastAsia="仿宋_GB2312" w:hAnsi="仿宋_GB2312" w:cs="仿宋_GB2312" w:hint="eastAsia"/>
          <w:b/>
          <w:color w:val="000000"/>
          <w:sz w:val="32"/>
          <w:u w:val="single"/>
        </w:rPr>
        <w:tab/>
        <w:t xml:space="preserve">        </w:t>
      </w:r>
      <w:r w:rsidRPr="006B58CD">
        <w:rPr>
          <w:rFonts w:ascii="仿宋_GB2312" w:eastAsia="仿宋_GB2312" w:hAnsi="仿宋_GB2312" w:cs="仿宋_GB2312" w:hint="eastAsia"/>
          <w:b/>
          <w:color w:val="000000"/>
          <w:sz w:val="32"/>
          <w:u w:val="single"/>
        </w:rPr>
        <w:tab/>
        <w:t xml:space="preserve">  </w:t>
      </w:r>
      <w:r w:rsidRPr="006B58CD">
        <w:rPr>
          <w:rFonts w:ascii="仿宋_GB2312" w:eastAsia="仿宋_GB2312" w:hAnsi="仿宋_GB2312" w:cs="仿宋_GB2312" w:hint="eastAsia"/>
          <w:b/>
          <w:color w:val="000000"/>
          <w:sz w:val="32"/>
          <w:u w:val="single"/>
        </w:rPr>
        <w:tab/>
      </w:r>
      <w:r w:rsidRPr="006B58CD">
        <w:rPr>
          <w:rFonts w:ascii="仿宋_GB2312" w:eastAsia="仿宋_GB2312" w:hAnsi="仿宋_GB2312" w:cs="仿宋_GB2312" w:hint="eastAsia"/>
          <w:b/>
          <w:color w:val="000000"/>
          <w:sz w:val="32"/>
          <w:u w:val="single"/>
        </w:rPr>
        <w:tab/>
      </w:r>
    </w:p>
    <w:p w:rsidR="002F533A" w:rsidRPr="006B58CD" w:rsidRDefault="002F533A" w:rsidP="002F533A">
      <w:pPr>
        <w:snapToGrid w:val="0"/>
        <w:rPr>
          <w:rFonts w:ascii="仿宋_GB2312" w:eastAsia="仿宋_GB2312" w:hAnsi="仿宋_GB2312" w:cs="仿宋_GB2312"/>
          <w:b/>
          <w:color w:val="000000"/>
          <w:sz w:val="32"/>
          <w:szCs w:val="20"/>
        </w:rPr>
      </w:pPr>
      <w:r w:rsidRPr="006B58CD">
        <w:rPr>
          <w:rFonts w:ascii="仿宋_GB2312" w:eastAsia="仿宋_GB2312" w:hAnsi="仿宋_GB2312" w:cs="仿宋_GB2312" w:hint="eastAsia"/>
          <w:b/>
          <w:color w:val="000000"/>
          <w:sz w:val="32"/>
        </w:rPr>
        <w:t>投标人：</w:t>
      </w:r>
      <w:r w:rsidRPr="006B58CD">
        <w:rPr>
          <w:rFonts w:ascii="仿宋_GB2312" w:eastAsia="仿宋_GB2312" w:hAnsi="仿宋_GB2312" w:cs="仿宋_GB2312" w:hint="eastAsia"/>
          <w:b/>
          <w:color w:val="000000"/>
          <w:sz w:val="32"/>
          <w:u w:val="single"/>
        </w:rPr>
        <w:t xml:space="preserve">                  </w:t>
      </w:r>
      <w:r w:rsidRPr="006B58CD">
        <w:rPr>
          <w:rFonts w:ascii="仿宋_GB2312" w:eastAsia="仿宋_GB2312" w:hAnsi="仿宋_GB2312" w:cs="仿宋_GB2312" w:hint="eastAsia"/>
          <w:b/>
          <w:color w:val="000000"/>
          <w:sz w:val="32"/>
          <w:u w:val="single"/>
        </w:rPr>
        <w:tab/>
        <w:t xml:space="preserve">              （盖公章）  </w:t>
      </w:r>
    </w:p>
    <w:p w:rsidR="002F533A" w:rsidRPr="006B58CD" w:rsidRDefault="002F533A" w:rsidP="002F533A">
      <w:pPr>
        <w:snapToGrid w:val="0"/>
        <w:rPr>
          <w:rFonts w:ascii="仿宋_GB2312" w:eastAsia="仿宋_GB2312" w:hAnsi="仿宋_GB2312" w:cs="仿宋_GB2312"/>
          <w:b/>
          <w:color w:val="000000"/>
          <w:sz w:val="32"/>
          <w:szCs w:val="20"/>
        </w:rPr>
      </w:pPr>
      <w:r w:rsidRPr="006B58CD">
        <w:rPr>
          <w:rFonts w:ascii="仿宋_GB2312" w:eastAsia="仿宋_GB2312" w:hAnsi="仿宋_GB2312" w:cs="仿宋_GB2312" w:hint="eastAsia"/>
          <w:b/>
          <w:color w:val="000000"/>
          <w:sz w:val="32"/>
        </w:rPr>
        <w:t>法 定 代 表 人</w:t>
      </w:r>
    </w:p>
    <w:p w:rsidR="002F533A" w:rsidRPr="006B58CD" w:rsidRDefault="002F533A" w:rsidP="002F533A">
      <w:pPr>
        <w:snapToGrid w:val="0"/>
        <w:rPr>
          <w:rFonts w:ascii="仿宋_GB2312" w:eastAsia="仿宋_GB2312" w:hAnsi="仿宋_GB2312" w:cs="仿宋_GB2312"/>
          <w:b/>
          <w:color w:val="000000"/>
          <w:sz w:val="32"/>
          <w:szCs w:val="20"/>
        </w:rPr>
      </w:pPr>
      <w:r w:rsidRPr="006B58CD">
        <w:rPr>
          <w:rFonts w:ascii="仿宋_GB2312" w:eastAsia="仿宋_GB2312" w:hAnsi="仿宋_GB2312" w:cs="仿宋_GB2312" w:hint="eastAsia"/>
          <w:b/>
          <w:color w:val="000000"/>
          <w:sz w:val="32"/>
        </w:rPr>
        <w:t>或其委托代理人：</w:t>
      </w:r>
      <w:r w:rsidRPr="006B58CD">
        <w:rPr>
          <w:rFonts w:ascii="仿宋_GB2312" w:eastAsia="仿宋_GB2312" w:hAnsi="仿宋_GB2312" w:cs="仿宋_GB2312" w:hint="eastAsia"/>
          <w:b/>
          <w:color w:val="000000"/>
          <w:sz w:val="32"/>
          <w:u w:val="single"/>
        </w:rPr>
        <w:t xml:space="preserve">                      （签字或盖章）</w:t>
      </w:r>
    </w:p>
    <w:p w:rsidR="002F533A" w:rsidRPr="006B58CD" w:rsidRDefault="002F533A" w:rsidP="002F533A">
      <w:pPr>
        <w:snapToGrid w:val="0"/>
        <w:spacing w:before="480"/>
        <w:rPr>
          <w:rFonts w:ascii="仿宋_GB2312" w:eastAsia="仿宋_GB2312" w:hAnsi="仿宋_GB2312" w:cs="仿宋_GB2312"/>
          <w:b/>
          <w:color w:val="000000"/>
          <w:sz w:val="32"/>
          <w:szCs w:val="20"/>
        </w:rPr>
      </w:pPr>
      <w:r w:rsidRPr="006B58CD">
        <w:rPr>
          <w:rFonts w:ascii="仿宋_GB2312" w:eastAsia="仿宋_GB2312" w:hAnsi="仿宋_GB2312" w:cs="仿宋_GB2312" w:hint="eastAsia"/>
          <w:b/>
          <w:color w:val="000000"/>
          <w:sz w:val="32"/>
        </w:rPr>
        <w:t>日  期：</w:t>
      </w:r>
      <w:r w:rsidRPr="006B58CD">
        <w:rPr>
          <w:rFonts w:ascii="仿宋_GB2312" w:eastAsia="仿宋_GB2312" w:hAnsi="仿宋_GB2312" w:cs="仿宋_GB2312" w:hint="eastAsia"/>
          <w:b/>
          <w:color w:val="000000"/>
          <w:sz w:val="32"/>
          <w:u w:val="single"/>
        </w:rPr>
        <w:t xml:space="preserve">      </w:t>
      </w:r>
      <w:r w:rsidRPr="006B58CD">
        <w:rPr>
          <w:rFonts w:ascii="仿宋_GB2312" w:eastAsia="仿宋_GB2312" w:hAnsi="仿宋_GB2312" w:cs="仿宋_GB2312" w:hint="eastAsia"/>
          <w:b/>
          <w:color w:val="000000"/>
          <w:sz w:val="32"/>
        </w:rPr>
        <w:t xml:space="preserve"> 年</w:t>
      </w:r>
      <w:r w:rsidRPr="006B58CD">
        <w:rPr>
          <w:rFonts w:ascii="仿宋_GB2312" w:eastAsia="仿宋_GB2312" w:hAnsi="仿宋_GB2312" w:cs="仿宋_GB2312" w:hint="eastAsia"/>
          <w:b/>
          <w:color w:val="000000"/>
          <w:sz w:val="32"/>
          <w:u w:val="single"/>
        </w:rPr>
        <w:t xml:space="preserve">     </w:t>
      </w:r>
      <w:r w:rsidRPr="006B58CD">
        <w:rPr>
          <w:rFonts w:ascii="仿宋_GB2312" w:eastAsia="仿宋_GB2312" w:hAnsi="仿宋_GB2312" w:cs="仿宋_GB2312" w:hint="eastAsia"/>
          <w:b/>
          <w:color w:val="000000"/>
          <w:sz w:val="32"/>
        </w:rPr>
        <w:t xml:space="preserve"> 月</w:t>
      </w:r>
      <w:r w:rsidRPr="006B58CD">
        <w:rPr>
          <w:rFonts w:ascii="仿宋_GB2312" w:eastAsia="仿宋_GB2312" w:hAnsi="仿宋_GB2312" w:cs="仿宋_GB2312" w:hint="eastAsia"/>
          <w:b/>
          <w:color w:val="000000"/>
          <w:sz w:val="32"/>
          <w:u w:val="single"/>
        </w:rPr>
        <w:t xml:space="preserve">     </w:t>
      </w:r>
      <w:r w:rsidRPr="006B58CD">
        <w:rPr>
          <w:rFonts w:ascii="仿宋_GB2312" w:eastAsia="仿宋_GB2312" w:hAnsi="仿宋_GB2312" w:cs="仿宋_GB2312" w:hint="eastAsia"/>
          <w:b/>
          <w:color w:val="000000"/>
          <w:sz w:val="32"/>
        </w:rPr>
        <w:t>日</w:t>
      </w:r>
    </w:p>
    <w:p w:rsidR="002F533A" w:rsidRPr="006B58CD" w:rsidRDefault="002F533A" w:rsidP="002F533A">
      <w:pPr>
        <w:snapToGrid w:val="0"/>
        <w:spacing w:line="500" w:lineRule="exact"/>
        <w:ind w:firstLineChars="200" w:firstLine="723"/>
        <w:rPr>
          <w:rFonts w:ascii="宋体" w:hAnsi="宋体" w:cs="宋体"/>
          <w:b/>
          <w:bCs/>
          <w:color w:val="000000"/>
          <w:sz w:val="24"/>
        </w:rPr>
      </w:pPr>
      <w:r w:rsidRPr="006B58CD">
        <w:rPr>
          <w:rFonts w:ascii="仿宋_GB2312" w:eastAsia="仿宋_GB2312" w:hAnsi="仿宋_GB2312" w:cs="仿宋_GB2312" w:hint="eastAsia"/>
          <w:b/>
          <w:bCs/>
          <w:color w:val="000000"/>
          <w:sz w:val="36"/>
          <w:szCs w:val="36"/>
        </w:rPr>
        <w:br w:type="page"/>
      </w:r>
      <w:bookmarkStart w:id="10" w:name="_Toc197934563"/>
      <w:bookmarkStart w:id="11" w:name="_Toc171496381"/>
      <w:bookmarkStart w:id="12" w:name="_Toc171496382"/>
      <w:bookmarkStart w:id="13" w:name="_Toc257019584"/>
      <w:r w:rsidRPr="006B58CD">
        <w:rPr>
          <w:rFonts w:ascii="宋体" w:hAnsi="宋体" w:cs="宋体" w:hint="eastAsia"/>
          <w:b/>
          <w:bCs/>
          <w:color w:val="000000"/>
          <w:sz w:val="24"/>
        </w:rPr>
        <w:lastRenderedPageBreak/>
        <w:t>一、资格审查部分</w:t>
      </w:r>
    </w:p>
    <w:p w:rsidR="002F533A" w:rsidRPr="006B58CD" w:rsidRDefault="002F533A" w:rsidP="002F533A">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sz w:val="24"/>
        </w:rPr>
        <w:t>1、法人授权委托书</w:t>
      </w:r>
      <w:r w:rsidRPr="006B58CD">
        <w:rPr>
          <w:rFonts w:ascii="宋体" w:hAnsi="宋体" w:cs="宋体" w:hint="eastAsia"/>
          <w:color w:val="000000"/>
          <w:kern w:val="0"/>
          <w:sz w:val="24"/>
        </w:rPr>
        <w:t>（格式附后）</w:t>
      </w:r>
    </w:p>
    <w:p w:rsidR="002F533A" w:rsidRPr="006B58CD" w:rsidRDefault="002F533A" w:rsidP="002F533A">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sz w:val="24"/>
        </w:rPr>
        <w:t>2、营业执照副本</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w:t>
      </w:r>
      <w:r w:rsidRPr="006B58CD">
        <w:rPr>
          <w:rFonts w:ascii="宋体" w:hAnsi="宋体" w:cs="宋体" w:hint="eastAsia"/>
          <w:color w:val="000000"/>
          <w:sz w:val="24"/>
        </w:rPr>
        <w:t>无被限制投标承诺函</w:t>
      </w:r>
    </w:p>
    <w:p w:rsidR="002F533A" w:rsidRPr="006B58CD" w:rsidRDefault="002F533A" w:rsidP="002F533A">
      <w:pPr>
        <w:snapToGrid w:val="0"/>
        <w:spacing w:line="500" w:lineRule="exact"/>
        <w:ind w:firstLineChars="200" w:firstLine="480"/>
        <w:rPr>
          <w:rFonts w:ascii="宋体" w:hAnsi="宋体" w:cs="宋体"/>
          <w:color w:val="000000"/>
          <w:sz w:val="24"/>
        </w:rPr>
      </w:pPr>
      <w:r w:rsidRPr="006B58CD">
        <w:rPr>
          <w:rFonts w:ascii="宋体" w:hAnsi="宋体" w:cs="宋体" w:hint="eastAsia"/>
          <w:color w:val="000000"/>
          <w:kern w:val="0"/>
          <w:sz w:val="24"/>
        </w:rPr>
        <w:t>4、投标人需要提供的其他文件</w:t>
      </w:r>
    </w:p>
    <w:p w:rsidR="002F533A" w:rsidRPr="006B58CD" w:rsidRDefault="002F533A" w:rsidP="002F533A">
      <w:pPr>
        <w:snapToGrid w:val="0"/>
        <w:spacing w:line="500" w:lineRule="exact"/>
        <w:ind w:firstLineChars="200" w:firstLine="482"/>
        <w:rPr>
          <w:rFonts w:ascii="宋体" w:hAnsi="宋体" w:cs="宋体"/>
          <w:color w:val="000000"/>
          <w:sz w:val="24"/>
        </w:rPr>
      </w:pPr>
      <w:r w:rsidRPr="006B58CD">
        <w:rPr>
          <w:rFonts w:ascii="宋体" w:hAnsi="宋体" w:cs="宋体" w:hint="eastAsia"/>
          <w:b/>
          <w:bCs/>
          <w:color w:val="000000"/>
          <w:sz w:val="24"/>
        </w:rPr>
        <w:t>二、技术部分</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1、投标函（格式附后）</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2、技术方案（自拟）</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3、技术参数及功能配置响应表（格式附后）</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4、售后服务方案（自拟）</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5、投标人需要说明的其他文件</w:t>
      </w:r>
    </w:p>
    <w:p w:rsidR="002F533A" w:rsidRPr="006B58CD" w:rsidRDefault="002F533A" w:rsidP="002F533A">
      <w:pPr>
        <w:snapToGrid w:val="0"/>
        <w:spacing w:line="500" w:lineRule="exact"/>
        <w:ind w:firstLineChars="200" w:firstLine="482"/>
        <w:rPr>
          <w:rFonts w:ascii="宋体" w:hAnsi="宋体" w:cs="宋体"/>
          <w:b/>
          <w:bCs/>
          <w:color w:val="000000"/>
          <w:sz w:val="24"/>
        </w:rPr>
      </w:pPr>
      <w:r w:rsidRPr="006B58CD">
        <w:rPr>
          <w:rFonts w:ascii="宋体" w:hAnsi="宋体" w:cs="宋体" w:hint="eastAsia"/>
          <w:b/>
          <w:bCs/>
          <w:color w:val="000000"/>
          <w:sz w:val="24"/>
        </w:rPr>
        <w:t>三、商务部分</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1、投标报价汇总表（格式附后）</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2、投标报价明细表（格式附后）</w:t>
      </w:r>
    </w:p>
    <w:p w:rsidR="002F533A" w:rsidRPr="006B58CD" w:rsidRDefault="002F533A" w:rsidP="002F533A">
      <w:pPr>
        <w:snapToGrid w:val="0"/>
        <w:spacing w:line="500" w:lineRule="exact"/>
        <w:ind w:firstLineChars="200" w:firstLine="480"/>
        <w:rPr>
          <w:rFonts w:ascii="宋体" w:hAnsi="宋体" w:cs="宋体"/>
          <w:color w:val="000000"/>
          <w:kern w:val="0"/>
          <w:sz w:val="24"/>
        </w:rPr>
      </w:pPr>
      <w:r w:rsidRPr="006B58CD">
        <w:rPr>
          <w:rFonts w:ascii="宋体" w:hAnsi="宋体" w:cs="宋体" w:hint="eastAsia"/>
          <w:color w:val="000000"/>
          <w:kern w:val="0"/>
          <w:sz w:val="24"/>
        </w:rPr>
        <w:t>3、投标人针对报价需要说明的其他文件和说明</w:t>
      </w:r>
    </w:p>
    <w:p w:rsidR="002F533A" w:rsidRPr="006B58CD" w:rsidRDefault="002F533A" w:rsidP="002F533A">
      <w:pPr>
        <w:widowControl/>
        <w:shd w:val="clear" w:color="auto" w:fill="FFFFFF"/>
        <w:spacing w:line="360" w:lineRule="auto"/>
        <w:rPr>
          <w:rFonts w:ascii="仿宋_GB2312" w:eastAsia="仿宋_GB2312" w:hAnsi="仿宋_GB2312" w:cs="仿宋_GB2312"/>
          <w:color w:val="000000"/>
          <w:kern w:val="0"/>
          <w:sz w:val="24"/>
        </w:rPr>
      </w:pPr>
    </w:p>
    <w:p w:rsidR="002F533A" w:rsidRPr="006B58CD" w:rsidRDefault="002F533A" w:rsidP="002F533A">
      <w:pPr>
        <w:widowControl/>
        <w:shd w:val="clear" w:color="auto" w:fill="FFFFFF"/>
        <w:spacing w:line="360" w:lineRule="auto"/>
        <w:rPr>
          <w:rFonts w:ascii="仿宋_GB2312" w:eastAsia="仿宋_GB2312" w:hAnsi="仿宋_GB2312" w:cs="仿宋_GB2312"/>
          <w:b/>
          <w:color w:val="000000"/>
          <w:kern w:val="0"/>
          <w:sz w:val="24"/>
        </w:rPr>
      </w:pPr>
    </w:p>
    <w:p w:rsidR="002F533A" w:rsidRPr="006B58CD" w:rsidRDefault="002F533A" w:rsidP="002F533A">
      <w:pPr>
        <w:widowControl/>
        <w:snapToGrid w:val="0"/>
        <w:spacing w:before="100" w:beforeAutospacing="1" w:after="100" w:afterAutospacing="1" w:line="360" w:lineRule="auto"/>
        <w:ind w:right="640"/>
        <w:rPr>
          <w:rFonts w:ascii="仿宋_GB2312" w:eastAsia="仿宋_GB2312" w:hAnsi="仿宋_GB2312" w:cs="仿宋_GB2312"/>
          <w:b/>
          <w:color w:val="000000"/>
          <w:szCs w:val="21"/>
        </w:rPr>
        <w:sectPr w:rsidR="002F533A" w:rsidRPr="006B58CD">
          <w:headerReference w:type="default" r:id="rId8"/>
          <w:footerReference w:type="default" r:id="rId9"/>
          <w:headerReference w:type="first" r:id="rId10"/>
          <w:footerReference w:type="first" r:id="rId11"/>
          <w:pgSz w:w="11906" w:h="16838"/>
          <w:pgMar w:top="1501" w:right="1588" w:bottom="1477" w:left="1588" w:header="851" w:footer="992" w:gutter="0"/>
          <w:cols w:space="720"/>
          <w:titlePg/>
          <w:docGrid w:type="lines" w:linePitch="312"/>
        </w:sectPr>
      </w:pPr>
      <w:r w:rsidRPr="006B58CD">
        <w:rPr>
          <w:rFonts w:ascii="仿宋_GB2312" w:eastAsia="仿宋_GB2312" w:hAnsi="仿宋_GB2312" w:cs="仿宋_GB2312" w:hint="eastAsia"/>
          <w:b/>
          <w:color w:val="000000"/>
          <w:szCs w:val="21"/>
        </w:rPr>
        <w:t xml:space="preserve"> </w:t>
      </w:r>
    </w:p>
    <w:bookmarkEnd w:id="10"/>
    <w:bookmarkEnd w:id="11"/>
    <w:bookmarkEnd w:id="12"/>
    <w:bookmarkEnd w:id="13"/>
    <w:p w:rsidR="002F533A" w:rsidRPr="006B58CD" w:rsidRDefault="002F533A" w:rsidP="002F533A">
      <w:pPr>
        <w:spacing w:line="360" w:lineRule="auto"/>
        <w:jc w:val="center"/>
        <w:rPr>
          <w:rFonts w:ascii="宋体" w:hAnsi="宋体" w:cs="宋体"/>
          <w:b/>
          <w:color w:val="000000"/>
          <w:kern w:val="0"/>
          <w:sz w:val="28"/>
          <w:szCs w:val="28"/>
        </w:rPr>
      </w:pPr>
      <w:r w:rsidRPr="006B58CD">
        <w:rPr>
          <w:rFonts w:ascii="宋体" w:hAnsi="宋体" w:cs="宋体" w:hint="eastAsia"/>
          <w:b/>
          <w:color w:val="000000"/>
          <w:kern w:val="0"/>
          <w:sz w:val="28"/>
          <w:szCs w:val="28"/>
        </w:rPr>
        <w:lastRenderedPageBreak/>
        <w:t>资格审查部分</w:t>
      </w:r>
    </w:p>
    <w:p w:rsidR="002F533A" w:rsidRPr="006B58CD" w:rsidRDefault="002F533A" w:rsidP="002F533A">
      <w:pPr>
        <w:spacing w:line="360" w:lineRule="auto"/>
        <w:jc w:val="center"/>
        <w:rPr>
          <w:rFonts w:ascii="宋体" w:hAnsi="宋体" w:cs="宋体"/>
          <w:b/>
          <w:color w:val="000000"/>
          <w:kern w:val="0"/>
          <w:sz w:val="28"/>
          <w:szCs w:val="28"/>
        </w:rPr>
      </w:pPr>
      <w:r w:rsidRPr="006B58CD">
        <w:rPr>
          <w:rFonts w:ascii="宋体" w:hAnsi="宋体" w:cs="宋体" w:hint="eastAsia"/>
          <w:b/>
          <w:color w:val="000000"/>
          <w:kern w:val="0"/>
          <w:sz w:val="28"/>
          <w:szCs w:val="28"/>
        </w:rPr>
        <w:t>1、法定代表人授权书</w:t>
      </w:r>
    </w:p>
    <w:p w:rsidR="002F533A" w:rsidRPr="006B58CD" w:rsidRDefault="002F533A" w:rsidP="002F533A">
      <w:pPr>
        <w:spacing w:line="360" w:lineRule="auto"/>
        <w:rPr>
          <w:rFonts w:ascii="宋体" w:hAnsi="宋体" w:cs="宋体"/>
          <w:color w:val="000000"/>
          <w:kern w:val="0"/>
          <w:sz w:val="24"/>
        </w:rPr>
      </w:pPr>
    </w:p>
    <w:p w:rsidR="002F533A" w:rsidRPr="006B58CD" w:rsidRDefault="002F533A" w:rsidP="002F533A">
      <w:pPr>
        <w:spacing w:line="360" w:lineRule="auto"/>
        <w:rPr>
          <w:rFonts w:ascii="宋体" w:hAnsi="宋体" w:cs="宋体"/>
          <w:color w:val="000000"/>
          <w:kern w:val="0"/>
          <w:sz w:val="24"/>
        </w:rPr>
      </w:pPr>
      <w:r w:rsidRPr="006B58CD">
        <w:rPr>
          <w:rFonts w:ascii="宋体" w:hAnsi="宋体" w:cs="宋体" w:hint="eastAsia"/>
          <w:color w:val="000000"/>
          <w:kern w:val="0"/>
          <w:sz w:val="24"/>
        </w:rPr>
        <w:t>致：</w:t>
      </w:r>
      <w:r w:rsidRPr="006B58CD">
        <w:rPr>
          <w:rFonts w:ascii="宋体" w:hAnsi="宋体" w:cs="宋体" w:hint="eastAsia"/>
          <w:color w:val="000000"/>
          <w:kern w:val="0"/>
          <w:sz w:val="24"/>
          <w:u w:val="single"/>
        </w:rPr>
        <w:t xml:space="preserve">                           （采购人）</w:t>
      </w:r>
    </w:p>
    <w:p w:rsidR="002F533A" w:rsidRPr="006B58CD" w:rsidRDefault="002F533A" w:rsidP="002F533A">
      <w:pPr>
        <w:spacing w:line="360" w:lineRule="auto"/>
        <w:ind w:firstLineChars="200" w:firstLine="480"/>
        <w:rPr>
          <w:rFonts w:ascii="宋体" w:hAnsi="宋体" w:cs="宋体"/>
          <w:color w:val="000000"/>
          <w:sz w:val="24"/>
        </w:rPr>
      </w:pPr>
      <w:r w:rsidRPr="006B58CD">
        <w:rPr>
          <w:rFonts w:ascii="宋体" w:hAnsi="宋体" w:cs="宋体" w:hint="eastAsia"/>
          <w:color w:val="000000"/>
          <w:sz w:val="24"/>
        </w:rPr>
        <w:t>本授权书声明：</w:t>
      </w:r>
      <w:r w:rsidRPr="006B58CD">
        <w:rPr>
          <w:rFonts w:ascii="宋体" w:hAnsi="宋体" w:cs="宋体" w:hint="eastAsia"/>
          <w:color w:val="000000"/>
          <w:sz w:val="24"/>
          <w:u w:val="single"/>
        </w:rPr>
        <w:t xml:space="preserve">　            （投标人名称）</w:t>
      </w:r>
      <w:r w:rsidRPr="006B58CD">
        <w:rPr>
          <w:rFonts w:ascii="宋体" w:hAnsi="宋体" w:cs="宋体" w:hint="eastAsia"/>
          <w:color w:val="000000"/>
          <w:sz w:val="24"/>
        </w:rPr>
        <w:t>的</w:t>
      </w:r>
      <w:r w:rsidRPr="006B58CD">
        <w:rPr>
          <w:rFonts w:ascii="宋体" w:hAnsi="宋体" w:cs="宋体" w:hint="eastAsia"/>
          <w:color w:val="000000"/>
          <w:sz w:val="24"/>
          <w:u w:val="single"/>
        </w:rPr>
        <w:t xml:space="preserve">         （法人代表姓名、职务）</w:t>
      </w:r>
      <w:r w:rsidRPr="006B58CD">
        <w:rPr>
          <w:rFonts w:ascii="宋体" w:hAnsi="宋体" w:cs="宋体" w:hint="eastAsia"/>
          <w:color w:val="000000"/>
          <w:sz w:val="24"/>
        </w:rPr>
        <w:t>授权</w:t>
      </w:r>
      <w:r w:rsidRPr="006B58CD">
        <w:rPr>
          <w:rFonts w:ascii="宋体" w:hAnsi="宋体" w:cs="宋体" w:hint="eastAsia"/>
          <w:color w:val="000000"/>
          <w:sz w:val="24"/>
          <w:u w:val="single"/>
        </w:rPr>
        <w:t xml:space="preserve">　　（被授权人的姓名、职务）</w:t>
      </w:r>
      <w:r w:rsidRPr="006B58CD">
        <w:rPr>
          <w:rFonts w:ascii="宋体" w:hAnsi="宋体" w:cs="宋体" w:hint="eastAsia"/>
          <w:color w:val="000000"/>
          <w:sz w:val="24"/>
        </w:rPr>
        <w:t>为我方参加</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项目的指定代理人，以我方名义全权处理与该项投标、签订合同等有关的一切事物。</w:t>
      </w:r>
    </w:p>
    <w:p w:rsidR="002F533A" w:rsidRPr="006B58CD" w:rsidRDefault="002F533A" w:rsidP="002F533A">
      <w:pPr>
        <w:spacing w:line="360" w:lineRule="auto"/>
        <w:ind w:firstLine="540"/>
        <w:rPr>
          <w:rFonts w:ascii="宋体" w:hAnsi="宋体" w:cs="宋体"/>
          <w:color w:val="000000"/>
          <w:kern w:val="0"/>
          <w:sz w:val="24"/>
        </w:rPr>
      </w:pP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特此声明</w:t>
      </w:r>
    </w:p>
    <w:p w:rsidR="002F533A" w:rsidRPr="006B58CD" w:rsidRDefault="002F533A" w:rsidP="002F533A">
      <w:pPr>
        <w:spacing w:line="360" w:lineRule="auto"/>
        <w:ind w:firstLineChars="300" w:firstLine="720"/>
        <w:rPr>
          <w:rFonts w:ascii="宋体" w:hAnsi="宋体" w:cs="宋体"/>
          <w:color w:val="000000"/>
          <w:kern w:val="0"/>
          <w:sz w:val="24"/>
        </w:rPr>
      </w:pP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法定代表人（签字并盖章）：--------------------------------</w:t>
      </w: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 xml:space="preserve">职    </w:t>
      </w:r>
      <w:proofErr w:type="gramStart"/>
      <w:r w:rsidRPr="006B58CD">
        <w:rPr>
          <w:rFonts w:ascii="宋体" w:hAnsi="宋体" w:cs="宋体" w:hint="eastAsia"/>
          <w:color w:val="000000"/>
          <w:kern w:val="0"/>
          <w:sz w:val="24"/>
        </w:rPr>
        <w:t>务</w:t>
      </w:r>
      <w:proofErr w:type="gramEnd"/>
      <w:r w:rsidRPr="006B58CD">
        <w:rPr>
          <w:rFonts w:ascii="宋体" w:hAnsi="宋体" w:cs="宋体" w:hint="eastAsia"/>
          <w:color w:val="000000"/>
          <w:kern w:val="0"/>
          <w:sz w:val="24"/>
        </w:rPr>
        <w:t>：------------------------------------------------</w:t>
      </w: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单位名称：------------------------------------------------</w:t>
      </w:r>
    </w:p>
    <w:p w:rsidR="002F533A" w:rsidRPr="006B58CD" w:rsidRDefault="002F533A" w:rsidP="002F533A">
      <w:pPr>
        <w:spacing w:line="360" w:lineRule="auto"/>
        <w:ind w:firstLineChars="300" w:firstLine="720"/>
        <w:rPr>
          <w:rFonts w:ascii="宋体" w:hAnsi="宋体" w:cs="宋体"/>
          <w:color w:val="000000"/>
          <w:kern w:val="0"/>
          <w:sz w:val="24"/>
        </w:rPr>
      </w:pP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代理人（被授权人）签字或盖章：------------------------------</w:t>
      </w: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 xml:space="preserve">职    </w:t>
      </w:r>
      <w:proofErr w:type="gramStart"/>
      <w:r w:rsidRPr="006B58CD">
        <w:rPr>
          <w:rFonts w:ascii="宋体" w:hAnsi="宋体" w:cs="宋体" w:hint="eastAsia"/>
          <w:color w:val="000000"/>
          <w:kern w:val="0"/>
          <w:sz w:val="24"/>
        </w:rPr>
        <w:t>务</w:t>
      </w:r>
      <w:proofErr w:type="gramEnd"/>
      <w:r w:rsidRPr="006B58CD">
        <w:rPr>
          <w:rFonts w:ascii="宋体" w:hAnsi="宋体" w:cs="宋体" w:hint="eastAsia"/>
          <w:color w:val="000000"/>
          <w:kern w:val="0"/>
          <w:sz w:val="24"/>
        </w:rPr>
        <w:t>：------------------------------------------------</w:t>
      </w: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单位名称：------------------------------------------------</w:t>
      </w:r>
    </w:p>
    <w:p w:rsidR="002F533A" w:rsidRPr="006B58CD" w:rsidRDefault="002F533A" w:rsidP="002F533A">
      <w:pPr>
        <w:spacing w:line="360" w:lineRule="auto"/>
        <w:ind w:firstLineChars="300" w:firstLine="720"/>
        <w:rPr>
          <w:rFonts w:ascii="宋体" w:hAnsi="宋体" w:cs="宋体"/>
          <w:color w:val="000000"/>
          <w:kern w:val="0"/>
          <w:sz w:val="24"/>
        </w:rPr>
      </w:pPr>
      <w:r w:rsidRPr="006B58CD">
        <w:rPr>
          <w:rFonts w:ascii="宋体" w:hAnsi="宋体" w:cs="宋体" w:hint="eastAsia"/>
          <w:color w:val="000000"/>
          <w:kern w:val="0"/>
          <w:sz w:val="24"/>
        </w:rPr>
        <w:t>日   期：</w:t>
      </w:r>
    </w:p>
    <w:p w:rsidR="002F533A" w:rsidRPr="006B58CD" w:rsidRDefault="002F533A" w:rsidP="002F533A">
      <w:pPr>
        <w:spacing w:line="360" w:lineRule="auto"/>
        <w:rPr>
          <w:rFonts w:ascii="宋体" w:hAnsi="宋体" w:cs="宋体"/>
          <w:color w:val="000000"/>
          <w:sz w:val="24"/>
        </w:rPr>
      </w:pPr>
      <w:r w:rsidRPr="006B58CD">
        <w:rPr>
          <w:rFonts w:ascii="宋体" w:hAnsi="宋体" w:cs="宋体" w:hint="eastAsia"/>
          <w:color w:val="000000"/>
          <w:sz w:val="24"/>
        </w:rPr>
        <w:t xml:space="preserve">                   </w:t>
      </w:r>
    </w:p>
    <w:p w:rsidR="002F533A" w:rsidRPr="006B58CD" w:rsidRDefault="002F533A" w:rsidP="002F533A">
      <w:pPr>
        <w:spacing w:line="360" w:lineRule="auto"/>
        <w:rPr>
          <w:rFonts w:ascii="宋体" w:hAnsi="宋体" w:cs="宋体"/>
          <w:color w:val="000000"/>
          <w:sz w:val="24"/>
        </w:rPr>
      </w:pPr>
    </w:p>
    <w:p w:rsidR="002F533A" w:rsidRPr="006B58CD" w:rsidRDefault="002F533A" w:rsidP="002F533A">
      <w:pPr>
        <w:spacing w:line="360" w:lineRule="auto"/>
        <w:jc w:val="left"/>
        <w:rPr>
          <w:rFonts w:ascii="宋体" w:hAnsi="宋体" w:cs="宋体"/>
          <w:color w:val="000000"/>
          <w:sz w:val="24"/>
        </w:rPr>
      </w:pPr>
      <w:r w:rsidRPr="006B58CD">
        <w:rPr>
          <w:rFonts w:ascii="宋体" w:hAnsi="宋体" w:cs="宋体" w:hint="eastAsia"/>
          <w:color w:val="000000"/>
          <w:sz w:val="24"/>
        </w:rPr>
        <w:t xml:space="preserve">                    投标单位名称：</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 xml:space="preserve"> （公章）</w:t>
      </w:r>
    </w:p>
    <w:p w:rsidR="002F533A" w:rsidRPr="006B58CD" w:rsidRDefault="002F533A" w:rsidP="002F533A">
      <w:pPr>
        <w:tabs>
          <w:tab w:val="left" w:pos="7380"/>
          <w:tab w:val="left" w:pos="7560"/>
        </w:tabs>
        <w:spacing w:line="360" w:lineRule="auto"/>
        <w:rPr>
          <w:rFonts w:ascii="宋体" w:hAnsi="宋体" w:cs="宋体"/>
          <w:color w:val="000000"/>
          <w:sz w:val="24"/>
          <w:u w:val="single"/>
        </w:rPr>
      </w:pPr>
      <w:r w:rsidRPr="006B58CD">
        <w:rPr>
          <w:rFonts w:ascii="宋体" w:hAnsi="宋体" w:cs="宋体" w:hint="eastAsia"/>
          <w:color w:val="000000"/>
          <w:sz w:val="24"/>
        </w:rPr>
        <w:t xml:space="preserve">                    日      期：</w:t>
      </w:r>
      <w:r w:rsidRPr="006B58CD">
        <w:rPr>
          <w:rFonts w:ascii="宋体" w:hAnsi="宋体" w:cs="宋体" w:hint="eastAsia"/>
          <w:color w:val="000000"/>
          <w:sz w:val="24"/>
          <w:u w:val="single"/>
        </w:rPr>
        <w:t xml:space="preserve">                     </w:t>
      </w:r>
    </w:p>
    <w:p w:rsidR="002F533A" w:rsidRPr="006B58CD" w:rsidRDefault="002F533A" w:rsidP="002F533A">
      <w:pPr>
        <w:spacing w:line="360" w:lineRule="auto"/>
        <w:jc w:val="center"/>
        <w:rPr>
          <w:rFonts w:ascii="宋体" w:hAnsi="宋体" w:cs="宋体"/>
          <w:color w:val="000000"/>
          <w:sz w:val="24"/>
        </w:rPr>
      </w:pPr>
    </w:p>
    <w:p w:rsidR="002F533A" w:rsidRPr="006B58CD" w:rsidRDefault="002F533A" w:rsidP="002F533A">
      <w:pPr>
        <w:spacing w:line="360" w:lineRule="auto"/>
        <w:rPr>
          <w:rFonts w:ascii="宋体" w:hAnsi="宋体" w:cs="宋体"/>
          <w:b/>
          <w:color w:val="000000"/>
          <w:kern w:val="0"/>
          <w:sz w:val="24"/>
        </w:rPr>
      </w:pPr>
    </w:p>
    <w:p w:rsidR="002F533A" w:rsidRPr="006B58CD" w:rsidRDefault="002F533A" w:rsidP="002F533A">
      <w:pPr>
        <w:spacing w:line="360" w:lineRule="auto"/>
        <w:jc w:val="center"/>
        <w:rPr>
          <w:rFonts w:ascii="宋体" w:hAnsi="宋体" w:cs="宋体"/>
          <w:b/>
          <w:color w:val="000000"/>
          <w:kern w:val="0"/>
          <w:sz w:val="28"/>
          <w:szCs w:val="28"/>
        </w:rPr>
      </w:pPr>
      <w:r w:rsidRPr="006B58CD">
        <w:rPr>
          <w:rFonts w:ascii="宋体" w:hAnsi="宋体" w:cs="宋体" w:hint="eastAsia"/>
          <w:b/>
          <w:color w:val="000000"/>
          <w:kern w:val="0"/>
          <w:sz w:val="24"/>
        </w:rPr>
        <w:br w:type="page"/>
      </w:r>
      <w:r w:rsidRPr="006B58CD">
        <w:rPr>
          <w:rFonts w:ascii="宋体" w:hAnsi="宋体" w:cs="宋体" w:hint="eastAsia"/>
          <w:b/>
          <w:color w:val="000000"/>
          <w:kern w:val="0"/>
          <w:sz w:val="28"/>
          <w:szCs w:val="28"/>
        </w:rPr>
        <w:lastRenderedPageBreak/>
        <w:t>技术部分</w:t>
      </w:r>
    </w:p>
    <w:p w:rsidR="002F533A" w:rsidRPr="006B58CD" w:rsidRDefault="002F533A" w:rsidP="002F533A">
      <w:pPr>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t>1、投  标  函</w:t>
      </w:r>
    </w:p>
    <w:p w:rsidR="002F533A" w:rsidRPr="006B58CD" w:rsidRDefault="002F533A" w:rsidP="002F533A">
      <w:pPr>
        <w:spacing w:before="50" w:after="50" w:line="360" w:lineRule="auto"/>
        <w:rPr>
          <w:rFonts w:ascii="宋体" w:hAnsi="宋体" w:cs="宋体"/>
          <w:color w:val="000000"/>
          <w:sz w:val="24"/>
        </w:rPr>
      </w:pPr>
      <w:r w:rsidRPr="006B58CD">
        <w:rPr>
          <w:rFonts w:ascii="宋体" w:hAnsi="宋体" w:cs="宋体" w:hint="eastAsia"/>
          <w:color w:val="000000"/>
          <w:sz w:val="24"/>
        </w:rPr>
        <w:t xml:space="preserve">致：  </w:t>
      </w:r>
      <w:r w:rsidRPr="006B58CD">
        <w:rPr>
          <w:rFonts w:ascii="宋体" w:hAnsi="宋体" w:cs="宋体" w:hint="eastAsia"/>
          <w:color w:val="000000"/>
          <w:sz w:val="24"/>
          <w:u w:val="single"/>
        </w:rPr>
        <w:t xml:space="preserve">             （采购人）</w:t>
      </w:r>
    </w:p>
    <w:p w:rsidR="002F533A" w:rsidRPr="006B58CD" w:rsidRDefault="002F533A" w:rsidP="002F533A">
      <w:pPr>
        <w:spacing w:before="50" w:after="50" w:line="360" w:lineRule="auto"/>
        <w:ind w:firstLineChars="200" w:firstLine="480"/>
        <w:rPr>
          <w:rFonts w:ascii="宋体" w:hAnsi="宋体" w:cs="宋体"/>
          <w:color w:val="000000"/>
          <w:sz w:val="24"/>
        </w:rPr>
      </w:pPr>
      <w:r w:rsidRPr="006B58CD">
        <w:rPr>
          <w:rFonts w:ascii="宋体" w:hAnsi="宋体" w:cs="宋体" w:hint="eastAsia"/>
          <w:color w:val="000000"/>
          <w:sz w:val="24"/>
        </w:rPr>
        <w:t>根据贵方“</w:t>
      </w:r>
      <w:r w:rsidRPr="006B58CD">
        <w:rPr>
          <w:rFonts w:ascii="宋体" w:hAnsi="宋体" w:cs="宋体" w:hint="eastAsia"/>
          <w:b/>
          <w:bCs/>
          <w:color w:val="000000"/>
          <w:sz w:val="24"/>
          <w:u w:val="single"/>
        </w:rPr>
        <w:t xml:space="preserve">                          </w:t>
      </w:r>
      <w:r w:rsidRPr="006B58CD">
        <w:rPr>
          <w:rFonts w:ascii="宋体" w:hAnsi="宋体" w:cs="宋体" w:hint="eastAsia"/>
          <w:color w:val="000000"/>
          <w:sz w:val="24"/>
        </w:rPr>
        <w:t>（项目编号：</w:t>
      </w:r>
      <w:r w:rsidRPr="006B58CD">
        <w:rPr>
          <w:rFonts w:ascii="宋体" w:hAnsi="宋体" w:cs="宋体" w:hint="eastAsia"/>
          <w:bCs/>
          <w:color w:val="000000"/>
          <w:sz w:val="24"/>
          <w:u w:val="single"/>
        </w:rPr>
        <w:t xml:space="preserve">   </w:t>
      </w:r>
      <w:r w:rsidRPr="006B58CD">
        <w:rPr>
          <w:rFonts w:ascii="宋体" w:hAnsi="宋体" w:cs="宋体" w:hint="eastAsia"/>
          <w:bCs/>
          <w:color w:val="000000"/>
          <w:sz w:val="24"/>
        </w:rPr>
        <w:t>号</w:t>
      </w:r>
      <w:r w:rsidRPr="006B58CD">
        <w:rPr>
          <w:rFonts w:ascii="宋体" w:hAnsi="宋体" w:cs="宋体" w:hint="eastAsia"/>
          <w:color w:val="000000"/>
          <w:sz w:val="24"/>
        </w:rPr>
        <w:t>）”投标文件公告，正式授权下述签字人</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（姓名）代表投标人</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（投标单位全称），提交投标文件正本</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份，副本</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份。</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据此函，签字</w:t>
      </w:r>
      <w:proofErr w:type="gramStart"/>
      <w:r w:rsidRPr="006B58CD">
        <w:rPr>
          <w:rFonts w:ascii="宋体" w:hAnsi="宋体" w:cs="宋体" w:hint="eastAsia"/>
          <w:color w:val="000000"/>
          <w:sz w:val="24"/>
        </w:rPr>
        <w:t>人兹宣布</w:t>
      </w:r>
      <w:proofErr w:type="gramEnd"/>
      <w:r w:rsidRPr="006B58CD">
        <w:rPr>
          <w:rFonts w:ascii="宋体" w:hAnsi="宋体" w:cs="宋体" w:hint="eastAsia"/>
          <w:color w:val="000000"/>
          <w:sz w:val="24"/>
        </w:rPr>
        <w:t>同意如下：</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（1）按招标文件规定及最终投标承诺完成所有服务内容。</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（2）我们根据投标函的规定，严格履行合同的责任和义务,并保证于业主方要求的</w:t>
      </w:r>
      <w:r w:rsidRPr="006B58CD">
        <w:rPr>
          <w:rFonts w:ascii="宋体" w:hAnsi="宋体" w:cs="宋体" w:hint="eastAsia"/>
          <w:color w:val="000000"/>
          <w:sz w:val="24"/>
        </w:rPr>
        <w:br/>
      </w:r>
      <w:r w:rsidRPr="006B58CD">
        <w:rPr>
          <w:rFonts w:ascii="宋体" w:hAnsi="宋体" w:cs="宋体" w:hint="eastAsia"/>
          <w:color w:val="000000"/>
          <w:sz w:val="24"/>
          <w:u w:val="single"/>
        </w:rPr>
        <w:t xml:space="preserve">    </w:t>
      </w:r>
      <w:proofErr w:type="gramStart"/>
      <w:r w:rsidRPr="006B58CD">
        <w:rPr>
          <w:rFonts w:ascii="宋体" w:hAnsi="宋体" w:cs="宋体" w:hint="eastAsia"/>
          <w:color w:val="000000"/>
          <w:kern w:val="0"/>
          <w:sz w:val="24"/>
        </w:rPr>
        <w:t>日历天</w:t>
      </w:r>
      <w:proofErr w:type="gramEnd"/>
      <w:r w:rsidRPr="006B58CD">
        <w:rPr>
          <w:rFonts w:ascii="宋体" w:hAnsi="宋体" w:cs="宋体" w:hint="eastAsia"/>
          <w:color w:val="000000"/>
          <w:kern w:val="0"/>
          <w:sz w:val="24"/>
        </w:rPr>
        <w:t>内</w:t>
      </w:r>
      <w:r w:rsidRPr="006B58CD">
        <w:rPr>
          <w:rFonts w:ascii="宋体" w:hAnsi="宋体" w:cs="宋体" w:hint="eastAsia"/>
          <w:color w:val="000000"/>
          <w:sz w:val="24"/>
        </w:rPr>
        <w:t>完成合同内容，承诺质保期</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年。</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（3）我们已详细审核全部投标函，包括修改文件，我们知道必须放弃提出含糊不清或误解的问题的权利。</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（4）我们同意从投标人须知规定的投标日期起遵循本投标书，并在投标人须知规定的投标有效期之前均具有约束力。</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（5）如果在投标后规定的投标有效期内撤回投标，我们的投标保证金可被贵方没收。</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（6）同意按贵方要求在投标现场规定时间内向贵方提供与其投标有关的任何证据或补充资料，否则，我们的投标文件可被贵方拒绝。</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（7）我们同意遵循招标文件关于投标保证金的规定，如有违反同意被贵方没收。</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（8）我方（投标人）对投标文件中所提供资料、文件、证书及证件的真实性和有效性负责。</w:t>
      </w:r>
    </w:p>
    <w:p w:rsidR="002F533A" w:rsidRPr="006B58CD" w:rsidRDefault="002F533A" w:rsidP="002F533A">
      <w:pPr>
        <w:spacing w:line="360" w:lineRule="auto"/>
        <w:ind w:firstLine="630"/>
        <w:rPr>
          <w:rFonts w:ascii="宋体" w:hAnsi="宋体" w:cs="宋体"/>
          <w:color w:val="000000"/>
          <w:sz w:val="24"/>
        </w:rPr>
      </w:pPr>
      <w:r w:rsidRPr="006B58CD">
        <w:rPr>
          <w:rFonts w:ascii="宋体" w:hAnsi="宋体" w:cs="宋体" w:hint="eastAsia"/>
          <w:color w:val="000000"/>
          <w:sz w:val="24"/>
        </w:rPr>
        <w:t>（9）如果我方中标，我方将按照规定提交</w:t>
      </w:r>
      <w:r w:rsidRPr="006B58CD">
        <w:rPr>
          <w:rFonts w:ascii="宋体" w:hAnsi="宋体" w:cs="宋体" w:hint="eastAsia"/>
          <w:color w:val="000000"/>
          <w:sz w:val="24"/>
          <w:u w:val="single"/>
        </w:rPr>
        <w:t>中标价款的 %</w:t>
      </w:r>
      <w:r w:rsidRPr="006B58CD">
        <w:rPr>
          <w:rFonts w:ascii="宋体" w:hAnsi="宋体" w:cs="宋体" w:hint="eastAsia"/>
          <w:color w:val="000000"/>
          <w:sz w:val="24"/>
        </w:rPr>
        <w:t>作为保证金。</w:t>
      </w:r>
    </w:p>
    <w:p w:rsidR="002F533A" w:rsidRPr="006B58CD" w:rsidRDefault="002F533A" w:rsidP="002F533A">
      <w:pPr>
        <w:spacing w:line="360" w:lineRule="auto"/>
        <w:ind w:firstLine="630"/>
        <w:rPr>
          <w:rFonts w:ascii="宋体" w:hAnsi="宋体" w:cs="宋体"/>
          <w:color w:val="000000"/>
          <w:kern w:val="0"/>
          <w:sz w:val="24"/>
        </w:rPr>
      </w:pPr>
      <w:r w:rsidRPr="006B58CD">
        <w:rPr>
          <w:rFonts w:ascii="宋体" w:hAnsi="宋体" w:cs="宋体" w:hint="eastAsia"/>
          <w:color w:val="000000"/>
          <w:sz w:val="24"/>
        </w:rPr>
        <w:t>（10）一旦我方中标，我方保证工程质量达到</w:t>
      </w:r>
      <w:r w:rsidRPr="006B58CD">
        <w:rPr>
          <w:rFonts w:ascii="宋体" w:hAnsi="宋体" w:cs="宋体" w:hint="eastAsia"/>
          <w:color w:val="000000"/>
          <w:sz w:val="24"/>
          <w:u w:val="single"/>
        </w:rPr>
        <w:t xml:space="preserve">　合格　</w:t>
      </w:r>
      <w:r w:rsidRPr="006B58CD">
        <w:rPr>
          <w:rFonts w:ascii="宋体" w:hAnsi="宋体" w:cs="宋体" w:hint="eastAsia"/>
          <w:color w:val="000000"/>
          <w:sz w:val="24"/>
        </w:rPr>
        <w:t>标准。</w:t>
      </w:r>
    </w:p>
    <w:p w:rsidR="002F533A" w:rsidRPr="006B58CD" w:rsidRDefault="002F533A" w:rsidP="002F533A">
      <w:pPr>
        <w:snapToGrid w:val="0"/>
        <w:spacing w:line="360" w:lineRule="auto"/>
        <w:ind w:leftChars="-3" w:left="-6" w:right="560" w:firstLineChars="2150" w:firstLine="5160"/>
        <w:rPr>
          <w:rFonts w:ascii="宋体" w:hAnsi="宋体" w:cs="宋体"/>
          <w:color w:val="000000"/>
          <w:kern w:val="0"/>
          <w:sz w:val="24"/>
        </w:rPr>
      </w:pPr>
      <w:r w:rsidRPr="006B58CD">
        <w:rPr>
          <w:rFonts w:ascii="宋体" w:hAnsi="宋体" w:cs="宋体" w:hint="eastAsia"/>
          <w:color w:val="000000"/>
          <w:kern w:val="0"/>
          <w:sz w:val="24"/>
        </w:rPr>
        <w:t>投标单位（盖章）：</w:t>
      </w:r>
    </w:p>
    <w:p w:rsidR="002F533A" w:rsidRPr="006B58CD" w:rsidRDefault="002F533A" w:rsidP="002F533A">
      <w:pPr>
        <w:snapToGrid w:val="0"/>
        <w:spacing w:line="360" w:lineRule="auto"/>
        <w:ind w:firstLineChars="2156" w:firstLine="5174"/>
        <w:rPr>
          <w:rFonts w:ascii="宋体" w:hAnsi="宋体" w:cs="宋体"/>
          <w:color w:val="000000"/>
          <w:kern w:val="0"/>
          <w:sz w:val="24"/>
        </w:rPr>
      </w:pPr>
      <w:r w:rsidRPr="006B58CD">
        <w:rPr>
          <w:rFonts w:ascii="宋体" w:hAnsi="宋体" w:cs="宋体" w:hint="eastAsia"/>
          <w:color w:val="000000"/>
          <w:kern w:val="0"/>
          <w:sz w:val="24"/>
        </w:rPr>
        <w:t>法定代表人（签字并盖章）：</w:t>
      </w:r>
    </w:p>
    <w:p w:rsidR="002F533A" w:rsidRPr="006B58CD" w:rsidRDefault="002F533A" w:rsidP="002F533A">
      <w:pPr>
        <w:snapToGrid w:val="0"/>
        <w:spacing w:line="360" w:lineRule="auto"/>
        <w:ind w:firstLineChars="2150" w:firstLine="5160"/>
        <w:rPr>
          <w:rFonts w:ascii="宋体" w:hAnsi="宋体" w:cs="宋体"/>
          <w:color w:val="000000"/>
          <w:sz w:val="24"/>
        </w:rPr>
      </w:pPr>
      <w:r w:rsidRPr="006B58CD">
        <w:rPr>
          <w:rFonts w:ascii="宋体" w:hAnsi="宋体" w:cs="宋体" w:hint="eastAsia"/>
          <w:color w:val="000000"/>
          <w:kern w:val="0"/>
          <w:sz w:val="24"/>
        </w:rPr>
        <w:t>年    月    日</w:t>
      </w:r>
    </w:p>
    <w:p w:rsidR="002F533A" w:rsidRPr="006B58CD" w:rsidRDefault="002F533A" w:rsidP="002F533A">
      <w:pPr>
        <w:snapToGrid w:val="0"/>
        <w:jc w:val="center"/>
        <w:rPr>
          <w:rFonts w:ascii="仿宋_GB2312" w:eastAsia="仿宋_GB2312" w:hAnsi="宋体"/>
          <w:color w:val="000000"/>
          <w:sz w:val="28"/>
          <w:szCs w:val="28"/>
        </w:rPr>
      </w:pPr>
    </w:p>
    <w:p w:rsidR="002F533A" w:rsidRPr="006B58CD" w:rsidRDefault="002F533A" w:rsidP="002F533A">
      <w:pPr>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t>2、技术方案（自拟）</w:t>
      </w:r>
    </w:p>
    <w:p w:rsidR="002F533A" w:rsidRPr="006B58CD" w:rsidRDefault="002F533A" w:rsidP="002F533A">
      <w:pPr>
        <w:snapToGrid w:val="0"/>
        <w:spacing w:line="400" w:lineRule="exact"/>
        <w:jc w:val="left"/>
        <w:rPr>
          <w:rFonts w:ascii="宋体" w:hAnsi="宋体"/>
          <w:b/>
          <w:color w:val="000000"/>
          <w:sz w:val="24"/>
        </w:rPr>
      </w:pPr>
    </w:p>
    <w:p w:rsidR="002F533A" w:rsidRPr="006B58CD" w:rsidRDefault="002F533A" w:rsidP="002F533A">
      <w:pPr>
        <w:snapToGrid w:val="0"/>
        <w:spacing w:line="400" w:lineRule="exact"/>
        <w:jc w:val="center"/>
        <w:rPr>
          <w:rFonts w:ascii="宋体" w:hAnsi="宋体"/>
          <w:b/>
          <w:bCs/>
          <w:color w:val="000000"/>
          <w:sz w:val="24"/>
        </w:rPr>
      </w:pPr>
    </w:p>
    <w:p w:rsidR="002F533A" w:rsidRPr="006B58CD" w:rsidRDefault="002F533A" w:rsidP="002F533A">
      <w:pPr>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t>3、技术参数及功能配置响应表（偏离表）</w:t>
      </w:r>
    </w:p>
    <w:p w:rsidR="002F533A" w:rsidRPr="006B58CD" w:rsidRDefault="002F533A" w:rsidP="002F533A">
      <w:pPr>
        <w:snapToGrid w:val="0"/>
        <w:spacing w:line="400" w:lineRule="exact"/>
        <w:jc w:val="center"/>
        <w:rPr>
          <w:rFonts w:ascii="宋体" w:hAnsi="宋体"/>
          <w:b/>
          <w:color w:val="000000"/>
          <w:sz w:val="24"/>
        </w:rPr>
      </w:pPr>
    </w:p>
    <w:p w:rsidR="002F533A" w:rsidRPr="006B58CD" w:rsidRDefault="002F533A" w:rsidP="002F533A">
      <w:pPr>
        <w:snapToGrid w:val="0"/>
        <w:spacing w:line="400" w:lineRule="exact"/>
        <w:ind w:firstLineChars="200" w:firstLine="480"/>
        <w:rPr>
          <w:rFonts w:ascii="宋体" w:hAnsi="宋体"/>
          <w:color w:val="000000"/>
          <w:sz w:val="24"/>
        </w:rPr>
      </w:pPr>
      <w:r w:rsidRPr="006B58CD">
        <w:rPr>
          <w:rFonts w:ascii="宋体" w:hAnsi="宋体" w:hint="eastAsia"/>
          <w:bCs/>
          <w:color w:val="000000"/>
          <w:sz w:val="24"/>
        </w:rPr>
        <w:t>说明：投标人必须仔细阅读招标文件中所有技术规范条款和相关功能要求，并对所有技术规范和功能偏离的条目列入下表，未列入下表的视作报价人不响应。投标人必须根据所投产品的实际情况如实填写，评标委员会如发现有虚假描述的，该投标文件作废标处理。</w:t>
      </w:r>
    </w:p>
    <w:p w:rsidR="002F533A" w:rsidRPr="006B58CD" w:rsidRDefault="002F533A" w:rsidP="002F533A">
      <w:pPr>
        <w:pStyle w:val="30"/>
        <w:spacing w:before="0" w:after="0" w:line="400" w:lineRule="exact"/>
        <w:ind w:firstLineChars="49" w:firstLine="118"/>
        <w:rPr>
          <w:rFonts w:ascii="宋体" w:eastAsia="宋体"/>
          <w:color w:val="000000"/>
          <w:szCs w:val="24"/>
        </w:rPr>
      </w:pPr>
      <w:r w:rsidRPr="006B58CD">
        <w:rPr>
          <w:rFonts w:ascii="宋体" w:eastAsia="宋体" w:hint="eastAsia"/>
          <w:color w:val="000000"/>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
        <w:gridCol w:w="1644"/>
        <w:gridCol w:w="2467"/>
        <w:gridCol w:w="2589"/>
        <w:gridCol w:w="1507"/>
      </w:tblGrid>
      <w:tr w:rsidR="002F533A" w:rsidRPr="006B58CD" w:rsidTr="00194938">
        <w:trPr>
          <w:trHeight w:val="70"/>
          <w:tblHeader/>
          <w:jc w:val="center"/>
        </w:trPr>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rsidR="002F533A" w:rsidRPr="006B58CD" w:rsidRDefault="002F533A" w:rsidP="00194938">
            <w:pPr>
              <w:snapToGrid w:val="0"/>
              <w:spacing w:line="400" w:lineRule="exact"/>
              <w:jc w:val="center"/>
              <w:rPr>
                <w:rFonts w:ascii="宋体" w:hAnsi="宋体"/>
                <w:color w:val="000000"/>
                <w:sz w:val="24"/>
              </w:rPr>
            </w:pPr>
            <w:r w:rsidRPr="006B58CD">
              <w:rPr>
                <w:rFonts w:ascii="宋体" w:hAnsi="宋体" w:hint="eastAsia"/>
                <w:color w:val="000000"/>
                <w:sz w:val="24"/>
              </w:rPr>
              <w:t>序号</w:t>
            </w:r>
          </w:p>
        </w:tc>
        <w:tc>
          <w:tcPr>
            <w:tcW w:w="919" w:type="pct"/>
            <w:tcBorders>
              <w:top w:val="single" w:sz="4" w:space="0" w:color="auto"/>
              <w:left w:val="single" w:sz="4" w:space="0" w:color="auto"/>
              <w:bottom w:val="single" w:sz="4" w:space="0" w:color="auto"/>
              <w:right w:val="single" w:sz="4" w:space="0" w:color="auto"/>
            </w:tcBorders>
            <w:shd w:val="clear" w:color="auto" w:fill="FFFFFF"/>
            <w:vAlign w:val="center"/>
          </w:tcPr>
          <w:p w:rsidR="002F533A" w:rsidRPr="006B58CD" w:rsidRDefault="002F533A" w:rsidP="00194938">
            <w:pPr>
              <w:snapToGrid w:val="0"/>
              <w:spacing w:line="400" w:lineRule="exact"/>
              <w:jc w:val="center"/>
              <w:rPr>
                <w:rFonts w:ascii="宋体" w:hAnsi="宋体"/>
                <w:color w:val="000000"/>
                <w:sz w:val="24"/>
              </w:rPr>
            </w:pPr>
            <w:r w:rsidRPr="006B58CD">
              <w:rPr>
                <w:rFonts w:ascii="宋体" w:hAnsi="宋体" w:hint="eastAsia"/>
                <w:color w:val="000000"/>
                <w:sz w:val="24"/>
              </w:rPr>
              <w:t>设备/项目</w:t>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rsidR="002F533A" w:rsidRPr="006B58CD" w:rsidRDefault="002F533A" w:rsidP="00194938">
            <w:pPr>
              <w:snapToGrid w:val="0"/>
              <w:spacing w:line="400" w:lineRule="exact"/>
              <w:rPr>
                <w:rFonts w:ascii="宋体" w:hAnsi="宋体"/>
                <w:color w:val="000000"/>
                <w:sz w:val="24"/>
              </w:rPr>
            </w:pPr>
            <w:r w:rsidRPr="006B58CD">
              <w:rPr>
                <w:rFonts w:ascii="宋体" w:hAnsi="宋体" w:hint="eastAsia"/>
                <w:color w:val="000000"/>
                <w:sz w:val="24"/>
              </w:rPr>
              <w:t>招标文件技术参数</w:t>
            </w:r>
          </w:p>
        </w:tc>
        <w:tc>
          <w:tcPr>
            <w:tcW w:w="1447" w:type="pct"/>
            <w:tcBorders>
              <w:top w:val="single" w:sz="4" w:space="0" w:color="auto"/>
              <w:left w:val="single" w:sz="4" w:space="0" w:color="auto"/>
              <w:bottom w:val="single" w:sz="4" w:space="0" w:color="auto"/>
              <w:right w:val="single" w:sz="4" w:space="0" w:color="auto"/>
            </w:tcBorders>
            <w:shd w:val="clear" w:color="auto" w:fill="FFFFFF"/>
            <w:vAlign w:val="center"/>
          </w:tcPr>
          <w:p w:rsidR="002F533A" w:rsidRPr="006B58CD" w:rsidRDefault="002F533A" w:rsidP="00194938">
            <w:pPr>
              <w:snapToGrid w:val="0"/>
              <w:spacing w:line="400" w:lineRule="exact"/>
              <w:jc w:val="center"/>
              <w:rPr>
                <w:rFonts w:ascii="宋体" w:hAnsi="宋体"/>
                <w:color w:val="000000"/>
                <w:sz w:val="24"/>
              </w:rPr>
            </w:pPr>
            <w:r w:rsidRPr="006B58CD">
              <w:rPr>
                <w:rFonts w:ascii="宋体" w:hAnsi="宋体" w:hint="eastAsia"/>
                <w:color w:val="000000"/>
                <w:sz w:val="24"/>
              </w:rPr>
              <w:t>投标人技术参数</w:t>
            </w:r>
          </w:p>
        </w:tc>
        <w:tc>
          <w:tcPr>
            <w:tcW w:w="842" w:type="pct"/>
            <w:tcBorders>
              <w:top w:val="single" w:sz="4" w:space="0" w:color="auto"/>
              <w:left w:val="single" w:sz="4" w:space="0" w:color="auto"/>
              <w:bottom w:val="single" w:sz="4" w:space="0" w:color="auto"/>
              <w:right w:val="single" w:sz="4" w:space="0" w:color="auto"/>
            </w:tcBorders>
            <w:shd w:val="clear" w:color="auto" w:fill="FFFFFF"/>
            <w:vAlign w:val="center"/>
          </w:tcPr>
          <w:p w:rsidR="002F533A" w:rsidRPr="006B58CD" w:rsidRDefault="002F533A" w:rsidP="00194938">
            <w:pPr>
              <w:snapToGrid w:val="0"/>
              <w:spacing w:line="400" w:lineRule="exact"/>
              <w:jc w:val="center"/>
              <w:rPr>
                <w:rFonts w:ascii="宋体" w:hAnsi="宋体"/>
                <w:color w:val="000000"/>
                <w:sz w:val="24"/>
              </w:rPr>
            </w:pPr>
            <w:r w:rsidRPr="006B58CD">
              <w:rPr>
                <w:rFonts w:ascii="宋体" w:hAnsi="宋体" w:hint="eastAsia"/>
                <w:color w:val="000000"/>
                <w:sz w:val="24"/>
              </w:rPr>
              <w:t>偏离情况</w:t>
            </w:r>
          </w:p>
        </w:tc>
      </w:tr>
      <w:tr w:rsidR="002F533A" w:rsidRPr="006B58CD" w:rsidTr="00194938">
        <w:trPr>
          <w:trHeight w:val="720"/>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pacing w:line="400" w:lineRule="exact"/>
              <w:jc w:val="center"/>
              <w:rPr>
                <w:rFonts w:ascii="宋体" w:hAnsi="宋体"/>
                <w:color w:val="000000"/>
                <w:sz w:val="24"/>
              </w:rPr>
            </w:pPr>
            <w:r w:rsidRPr="006B58CD">
              <w:rPr>
                <w:rFonts w:ascii="宋体" w:hAnsi="宋体" w:hint="eastAsia"/>
                <w:color w:val="000000"/>
                <w:sz w:val="24"/>
              </w:rPr>
              <w:t>1</w:t>
            </w:r>
          </w:p>
        </w:tc>
        <w:tc>
          <w:tcPr>
            <w:tcW w:w="919" w:type="pct"/>
            <w:tcBorders>
              <w:top w:val="single" w:sz="4" w:space="0" w:color="auto"/>
              <w:left w:val="single" w:sz="4" w:space="0" w:color="auto"/>
              <w:bottom w:val="single" w:sz="4" w:space="0" w:color="auto"/>
              <w:right w:val="single" w:sz="4" w:space="0" w:color="auto"/>
            </w:tcBorders>
          </w:tcPr>
          <w:p w:rsidR="002F533A" w:rsidRPr="006B58CD" w:rsidRDefault="002F533A" w:rsidP="00194938">
            <w:pPr>
              <w:snapToGrid w:val="0"/>
              <w:spacing w:line="400" w:lineRule="exact"/>
              <w:jc w:val="center"/>
              <w:rPr>
                <w:rFonts w:ascii="宋体" w:hAnsi="宋体"/>
                <w:color w:val="000000"/>
                <w:sz w:val="24"/>
              </w:rPr>
            </w:pPr>
          </w:p>
        </w:tc>
        <w:tc>
          <w:tcPr>
            <w:tcW w:w="1379"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c>
          <w:tcPr>
            <w:tcW w:w="14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c>
          <w:tcPr>
            <w:tcW w:w="842"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r>
      <w:tr w:rsidR="002F533A" w:rsidRPr="006B58CD" w:rsidTr="00194938">
        <w:trPr>
          <w:trHeight w:val="720"/>
          <w:tblHeader/>
          <w:jc w:val="center"/>
        </w:trPr>
        <w:tc>
          <w:tcPr>
            <w:tcW w:w="41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pacing w:line="400" w:lineRule="exact"/>
              <w:jc w:val="center"/>
              <w:rPr>
                <w:rFonts w:ascii="宋体" w:hAnsi="宋体"/>
                <w:color w:val="000000"/>
                <w:sz w:val="24"/>
              </w:rPr>
            </w:pPr>
            <w:r w:rsidRPr="006B58CD">
              <w:rPr>
                <w:rFonts w:ascii="宋体" w:hAnsi="宋体" w:hint="eastAsia"/>
                <w:color w:val="000000"/>
                <w:sz w:val="24"/>
              </w:rPr>
              <w:t>2</w:t>
            </w:r>
          </w:p>
        </w:tc>
        <w:tc>
          <w:tcPr>
            <w:tcW w:w="919" w:type="pct"/>
            <w:tcBorders>
              <w:top w:val="single" w:sz="4" w:space="0" w:color="auto"/>
              <w:left w:val="single" w:sz="4" w:space="0" w:color="auto"/>
              <w:bottom w:val="single" w:sz="4" w:space="0" w:color="auto"/>
              <w:right w:val="single" w:sz="4" w:space="0" w:color="auto"/>
            </w:tcBorders>
          </w:tcPr>
          <w:p w:rsidR="002F533A" w:rsidRPr="006B58CD" w:rsidRDefault="002F533A" w:rsidP="00194938">
            <w:pPr>
              <w:snapToGrid w:val="0"/>
              <w:spacing w:line="400" w:lineRule="exact"/>
              <w:jc w:val="center"/>
              <w:rPr>
                <w:rFonts w:ascii="宋体" w:hAnsi="宋体"/>
                <w:color w:val="000000"/>
                <w:sz w:val="24"/>
              </w:rPr>
            </w:pPr>
          </w:p>
        </w:tc>
        <w:tc>
          <w:tcPr>
            <w:tcW w:w="1379"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c>
          <w:tcPr>
            <w:tcW w:w="14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c>
          <w:tcPr>
            <w:tcW w:w="842"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snapToGrid w:val="0"/>
              <w:spacing w:line="400" w:lineRule="exact"/>
              <w:jc w:val="center"/>
              <w:rPr>
                <w:rFonts w:ascii="宋体" w:hAnsi="宋体"/>
                <w:color w:val="000000"/>
                <w:sz w:val="24"/>
              </w:rPr>
            </w:pPr>
          </w:p>
        </w:tc>
      </w:tr>
    </w:tbl>
    <w:p w:rsidR="002F533A" w:rsidRPr="006B58CD" w:rsidRDefault="002F533A" w:rsidP="002F533A">
      <w:pPr>
        <w:pStyle w:val="30"/>
        <w:spacing w:before="0" w:after="0" w:line="400" w:lineRule="exact"/>
        <w:rPr>
          <w:rFonts w:ascii="宋体"/>
          <w:color w:val="000000"/>
          <w:spacing w:val="20"/>
          <w:szCs w:val="24"/>
        </w:rPr>
      </w:pPr>
    </w:p>
    <w:p w:rsidR="002F533A" w:rsidRPr="006B58CD" w:rsidRDefault="002F533A" w:rsidP="002F533A">
      <w:pPr>
        <w:snapToGrid w:val="0"/>
        <w:spacing w:line="400" w:lineRule="exact"/>
        <w:rPr>
          <w:rFonts w:ascii="宋体" w:hAnsi="宋体"/>
          <w:color w:val="000000"/>
          <w:spacing w:val="20"/>
          <w:sz w:val="24"/>
        </w:rPr>
      </w:pPr>
      <w:r w:rsidRPr="006B58CD">
        <w:rPr>
          <w:rFonts w:ascii="宋体" w:hAnsi="宋体" w:hint="eastAsia"/>
          <w:color w:val="000000"/>
          <w:spacing w:val="20"/>
          <w:sz w:val="24"/>
        </w:rPr>
        <w:t xml:space="preserve">投标人盖章：             </w:t>
      </w:r>
    </w:p>
    <w:p w:rsidR="002F533A" w:rsidRPr="006B58CD" w:rsidRDefault="002F533A" w:rsidP="002F533A">
      <w:pPr>
        <w:snapToGrid w:val="0"/>
        <w:spacing w:line="400" w:lineRule="exact"/>
        <w:rPr>
          <w:rFonts w:ascii="宋体" w:hAnsi="宋体"/>
          <w:color w:val="000000"/>
          <w:spacing w:val="20"/>
          <w:sz w:val="24"/>
          <w:u w:val="single"/>
        </w:rPr>
      </w:pPr>
      <w:r w:rsidRPr="006B58CD">
        <w:rPr>
          <w:rFonts w:ascii="宋体" w:hAnsi="宋体" w:hint="eastAsia"/>
          <w:color w:val="000000"/>
          <w:spacing w:val="20"/>
          <w:sz w:val="24"/>
        </w:rPr>
        <w:t>法定代表人或授权委托人（签字或盖章）：</w:t>
      </w:r>
      <w:r w:rsidRPr="006B58CD">
        <w:rPr>
          <w:rFonts w:ascii="宋体" w:hAnsi="宋体" w:hint="eastAsia"/>
          <w:color w:val="000000"/>
          <w:spacing w:val="20"/>
          <w:sz w:val="24"/>
          <w:u w:val="single"/>
        </w:rPr>
        <w:t xml:space="preserve">        </w:t>
      </w:r>
    </w:p>
    <w:p w:rsidR="002F533A" w:rsidRPr="006B58CD" w:rsidRDefault="002F533A" w:rsidP="002F533A">
      <w:pPr>
        <w:rPr>
          <w:rFonts w:ascii="宋体" w:hAnsi="宋体"/>
          <w:color w:val="000000"/>
          <w:spacing w:val="20"/>
          <w:sz w:val="24"/>
          <w:u w:val="single"/>
        </w:rPr>
      </w:pPr>
      <w:r w:rsidRPr="006B58CD">
        <w:rPr>
          <w:rFonts w:ascii="宋体" w:hAnsi="宋体" w:hint="eastAsia"/>
          <w:color w:val="000000"/>
          <w:spacing w:val="20"/>
          <w:sz w:val="24"/>
        </w:rPr>
        <w:t>日 期：</w:t>
      </w:r>
      <w:r w:rsidRPr="006B58CD">
        <w:rPr>
          <w:rFonts w:ascii="宋体" w:hAnsi="宋体" w:hint="eastAsia"/>
          <w:color w:val="000000"/>
          <w:spacing w:val="20"/>
          <w:sz w:val="24"/>
          <w:u w:val="single"/>
        </w:rPr>
        <w:t xml:space="preserve">        </w:t>
      </w:r>
    </w:p>
    <w:p w:rsidR="002F533A" w:rsidRPr="006B58CD" w:rsidRDefault="002F533A" w:rsidP="002F533A">
      <w:pPr>
        <w:rPr>
          <w:rFonts w:ascii="宋体" w:hAnsi="宋体"/>
          <w:color w:val="000000"/>
          <w:spacing w:val="20"/>
          <w:sz w:val="24"/>
          <w:u w:val="single"/>
        </w:rPr>
      </w:pPr>
    </w:p>
    <w:p w:rsidR="002F533A" w:rsidRPr="006B58CD" w:rsidRDefault="002F533A" w:rsidP="002F533A">
      <w:pPr>
        <w:pStyle w:val="30"/>
        <w:spacing w:before="0" w:after="0" w:line="400" w:lineRule="exact"/>
        <w:ind w:firstLineChars="196" w:firstLine="472"/>
        <w:rPr>
          <w:rFonts w:ascii="宋体" w:eastAsia="宋体"/>
          <w:color w:val="000000"/>
          <w:szCs w:val="24"/>
        </w:rPr>
      </w:pPr>
      <w:r w:rsidRPr="006B58CD">
        <w:rPr>
          <w:rFonts w:ascii="宋体" w:eastAsia="宋体" w:hint="eastAsia"/>
          <w:color w:val="000000"/>
          <w:szCs w:val="24"/>
        </w:rPr>
        <w:t>注：</w:t>
      </w:r>
    </w:p>
    <w:p w:rsidR="002F533A" w:rsidRPr="006B58CD" w:rsidRDefault="002F533A" w:rsidP="002F533A">
      <w:pPr>
        <w:pStyle w:val="30"/>
        <w:spacing w:before="0" w:after="0" w:line="400" w:lineRule="exact"/>
        <w:ind w:firstLineChars="196" w:firstLine="472"/>
        <w:rPr>
          <w:rFonts w:ascii="宋体" w:eastAsia="宋体"/>
          <w:color w:val="000000"/>
        </w:rPr>
      </w:pPr>
      <w:r w:rsidRPr="006B58CD">
        <w:rPr>
          <w:rFonts w:ascii="宋体" w:eastAsia="宋体" w:hint="eastAsia"/>
          <w:color w:val="000000"/>
        </w:rPr>
        <w:t>（1）投标人应根据投标货物的性能指标，对照招标文件第四章“采购清单”中货物功能、规格、技术参数要求，逐条注明响应内容和“偏离情况”（“正偏离”、“负偏离”或“无偏离”）。</w:t>
      </w:r>
    </w:p>
    <w:p w:rsidR="002F533A" w:rsidRPr="006B58CD" w:rsidRDefault="002F533A" w:rsidP="002F533A">
      <w:pPr>
        <w:pStyle w:val="30"/>
        <w:spacing w:before="0" w:after="0" w:line="400" w:lineRule="exact"/>
        <w:ind w:firstLineChars="196" w:firstLine="472"/>
        <w:rPr>
          <w:rFonts w:ascii="宋体" w:eastAsia="宋体"/>
          <w:color w:val="000000"/>
        </w:rPr>
      </w:pPr>
      <w:r w:rsidRPr="006B58CD">
        <w:rPr>
          <w:rFonts w:ascii="宋体" w:eastAsia="宋体" w:hint="eastAsia"/>
          <w:color w:val="000000"/>
        </w:rPr>
        <w:t>（2）此表为样表，行数可自行添加，但格式不变。</w:t>
      </w:r>
    </w:p>
    <w:p w:rsidR="002F533A" w:rsidRPr="006B58CD" w:rsidRDefault="002F533A" w:rsidP="002F533A">
      <w:pPr>
        <w:pStyle w:val="30"/>
        <w:spacing w:before="0" w:after="0" w:line="400" w:lineRule="exact"/>
        <w:ind w:firstLineChars="196" w:firstLine="472"/>
        <w:rPr>
          <w:rFonts w:ascii="宋体" w:eastAsia="宋体"/>
          <w:color w:val="000000"/>
        </w:rPr>
      </w:pPr>
      <w:r w:rsidRPr="006B58CD">
        <w:rPr>
          <w:rFonts w:ascii="宋体" w:eastAsia="宋体" w:hint="eastAsia"/>
          <w:color w:val="000000"/>
        </w:rPr>
        <w:t>（3）请在“投标人技术参数” 中列出所投设备/项目的详细技术参数和功能描述情况，要求将技术参数和功能分别描述，否则将视为不响应或负偏离。</w:t>
      </w:r>
    </w:p>
    <w:p w:rsidR="002F533A" w:rsidRPr="006B58CD" w:rsidRDefault="002F533A" w:rsidP="002F533A">
      <w:pPr>
        <w:pStyle w:val="30"/>
        <w:spacing w:before="0" w:after="0" w:line="400" w:lineRule="exact"/>
        <w:ind w:firstLineChars="196" w:firstLine="472"/>
        <w:rPr>
          <w:rFonts w:ascii="宋体" w:eastAsia="宋体"/>
          <w:color w:val="000000"/>
        </w:rPr>
      </w:pPr>
      <w:r w:rsidRPr="006B58CD">
        <w:rPr>
          <w:rFonts w:ascii="宋体" w:eastAsia="宋体" w:hint="eastAsia"/>
          <w:color w:val="000000"/>
        </w:rPr>
        <w:t>（4）偏离情况</w:t>
      </w:r>
      <w:proofErr w:type="gramStart"/>
      <w:r w:rsidRPr="006B58CD">
        <w:rPr>
          <w:rFonts w:ascii="宋体" w:eastAsia="宋体" w:hint="eastAsia"/>
          <w:color w:val="000000"/>
        </w:rPr>
        <w:t>说明分</w:t>
      </w:r>
      <w:proofErr w:type="gramEnd"/>
      <w:r w:rsidRPr="006B58CD">
        <w:rPr>
          <w:rFonts w:ascii="宋体" w:eastAsia="宋体" w:hint="eastAsia"/>
          <w:color w:val="000000"/>
        </w:rPr>
        <w:t>正偏离、完全响应、负偏离，分别表示优于要求、满足要求、不满足要求。</w:t>
      </w:r>
    </w:p>
    <w:p w:rsidR="002F533A" w:rsidRPr="006B58CD" w:rsidRDefault="002F533A" w:rsidP="002F533A">
      <w:pPr>
        <w:pStyle w:val="30"/>
        <w:spacing w:before="0" w:after="0" w:line="400" w:lineRule="exact"/>
        <w:ind w:firstLineChars="196" w:firstLine="630"/>
        <w:rPr>
          <w:rFonts w:ascii="宋体" w:eastAsia="宋体"/>
          <w:color w:val="000000"/>
          <w:sz w:val="32"/>
          <w:lang w:val="zh-CN"/>
        </w:rPr>
      </w:pPr>
    </w:p>
    <w:p w:rsidR="002F533A" w:rsidRPr="006B58CD" w:rsidRDefault="002F533A" w:rsidP="002F533A">
      <w:pPr>
        <w:snapToGrid w:val="0"/>
        <w:jc w:val="center"/>
        <w:rPr>
          <w:rFonts w:ascii="宋体" w:hAnsi="宋体"/>
          <w:b/>
          <w:color w:val="000000"/>
          <w:sz w:val="24"/>
        </w:rPr>
      </w:pPr>
    </w:p>
    <w:p w:rsidR="002F533A" w:rsidRPr="006B58CD" w:rsidRDefault="002F533A" w:rsidP="002F533A">
      <w:pPr>
        <w:snapToGrid w:val="0"/>
        <w:spacing w:line="400" w:lineRule="exact"/>
        <w:jc w:val="left"/>
        <w:rPr>
          <w:rFonts w:ascii="宋体" w:hAnsi="宋体"/>
          <w:color w:val="000000"/>
          <w:sz w:val="24"/>
        </w:rPr>
      </w:pPr>
    </w:p>
    <w:p w:rsidR="002F533A" w:rsidRPr="006B58CD" w:rsidRDefault="002F533A" w:rsidP="002F533A">
      <w:pPr>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lastRenderedPageBreak/>
        <w:t>4、无被限制投标承诺函</w:t>
      </w:r>
    </w:p>
    <w:p w:rsidR="002F533A" w:rsidRPr="006B58CD" w:rsidRDefault="002F533A" w:rsidP="002F533A">
      <w:pPr>
        <w:tabs>
          <w:tab w:val="left" w:pos="7560"/>
        </w:tabs>
        <w:adjustRightInd w:val="0"/>
        <w:spacing w:beforeLines="20" w:before="62" w:afterLines="20" w:after="62" w:line="360" w:lineRule="auto"/>
        <w:rPr>
          <w:rFonts w:ascii="宋体" w:hAnsi="宋体" w:cs="宋体"/>
          <w:color w:val="000000"/>
          <w:sz w:val="24"/>
        </w:rPr>
      </w:pPr>
      <w:r w:rsidRPr="006B58CD">
        <w:rPr>
          <w:rFonts w:ascii="宋体" w:hAnsi="宋体" w:cs="宋体" w:hint="eastAsia"/>
          <w:color w:val="000000"/>
          <w:sz w:val="24"/>
        </w:rPr>
        <w:t>致：</w:t>
      </w:r>
      <w:r w:rsidRPr="006B58CD">
        <w:rPr>
          <w:rFonts w:ascii="宋体" w:hAnsi="宋体" w:cs="宋体" w:hint="eastAsia"/>
          <w:color w:val="000000"/>
          <w:sz w:val="24"/>
          <w:u w:val="single"/>
        </w:rPr>
        <w:t xml:space="preserve">                 （</w:t>
      </w:r>
      <w:r w:rsidRPr="006B58CD">
        <w:rPr>
          <w:rFonts w:ascii="宋体" w:hAnsi="宋体" w:cs="宋体" w:hint="eastAsia"/>
          <w:color w:val="000000"/>
          <w:sz w:val="24"/>
        </w:rPr>
        <w:t>采购人）</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u w:val="single"/>
        </w:rPr>
        <w:t xml:space="preserve">      （投标单位名称）      </w:t>
      </w:r>
      <w:r w:rsidRPr="006B58CD">
        <w:rPr>
          <w:rFonts w:ascii="宋体" w:hAnsi="宋体" w:cs="宋体" w:hint="eastAsia"/>
          <w:color w:val="000000"/>
          <w:sz w:val="24"/>
        </w:rPr>
        <w:t>承诺，至投标截止之日，我公司不在安徽省内市级及以上招投标主管部门限制投标处罚期内。</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rPr>
        <w:t>特此承诺。</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rPr>
        <w:t xml:space="preserve">                                     </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rPr>
        <w:t xml:space="preserve">                                     投标单位公章：</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rPr>
        <w:t xml:space="preserve">                                     企业法定代表人（签字并盖章）：</w:t>
      </w:r>
    </w:p>
    <w:p w:rsidR="002F533A" w:rsidRPr="006B58CD" w:rsidRDefault="002F533A" w:rsidP="002F533A">
      <w:pPr>
        <w:tabs>
          <w:tab w:val="left" w:pos="7560"/>
        </w:tabs>
        <w:adjustRightInd w:val="0"/>
        <w:spacing w:beforeLines="20" w:before="62" w:afterLines="20" w:after="62" w:line="360" w:lineRule="auto"/>
        <w:ind w:firstLineChars="200" w:firstLine="480"/>
        <w:rPr>
          <w:rFonts w:ascii="宋体" w:hAnsi="宋体" w:cs="宋体"/>
          <w:color w:val="000000"/>
          <w:sz w:val="24"/>
        </w:rPr>
      </w:pPr>
      <w:r w:rsidRPr="006B58CD">
        <w:rPr>
          <w:rFonts w:ascii="宋体" w:hAnsi="宋体" w:cs="宋体" w:hint="eastAsia"/>
          <w:color w:val="000000"/>
          <w:sz w:val="24"/>
        </w:rPr>
        <w:t xml:space="preserve">                                     日期：</w:t>
      </w:r>
    </w:p>
    <w:p w:rsidR="002F533A" w:rsidRPr="006B58CD" w:rsidRDefault="002F533A" w:rsidP="002F533A">
      <w:pPr>
        <w:snapToGrid w:val="0"/>
        <w:spacing w:line="400" w:lineRule="exact"/>
        <w:jc w:val="left"/>
        <w:rPr>
          <w:rFonts w:ascii="宋体" w:hAnsi="宋体" w:cs="宋体"/>
          <w:b/>
          <w:bCs/>
          <w:color w:val="000000"/>
          <w:sz w:val="28"/>
          <w:szCs w:val="28"/>
        </w:rPr>
      </w:pPr>
    </w:p>
    <w:p w:rsidR="002F533A" w:rsidRPr="006B58CD" w:rsidRDefault="002F533A" w:rsidP="002F533A">
      <w:pPr>
        <w:snapToGrid w:val="0"/>
        <w:spacing w:line="400" w:lineRule="exact"/>
        <w:jc w:val="left"/>
        <w:rPr>
          <w:rFonts w:ascii="宋体" w:hAnsi="宋体" w:cs="宋体"/>
          <w:b/>
          <w:bCs/>
          <w:color w:val="000000"/>
          <w:sz w:val="28"/>
          <w:szCs w:val="28"/>
        </w:rPr>
      </w:pPr>
    </w:p>
    <w:p w:rsidR="002F533A" w:rsidRPr="006B58CD" w:rsidRDefault="002F533A" w:rsidP="002F533A">
      <w:pPr>
        <w:snapToGrid w:val="0"/>
        <w:spacing w:line="400" w:lineRule="exact"/>
        <w:jc w:val="left"/>
        <w:rPr>
          <w:rFonts w:ascii="宋体" w:hAnsi="宋体" w:cs="宋体"/>
          <w:b/>
          <w:bCs/>
          <w:color w:val="000000"/>
          <w:sz w:val="28"/>
          <w:szCs w:val="28"/>
        </w:rPr>
      </w:pPr>
    </w:p>
    <w:p w:rsidR="002F533A" w:rsidRPr="006B58CD" w:rsidRDefault="002F533A" w:rsidP="002F533A">
      <w:pPr>
        <w:snapToGrid w:val="0"/>
        <w:spacing w:line="400" w:lineRule="exact"/>
        <w:jc w:val="left"/>
        <w:rPr>
          <w:rFonts w:ascii="宋体" w:hAnsi="宋体" w:cs="宋体"/>
          <w:b/>
          <w:bCs/>
          <w:color w:val="000000"/>
          <w:sz w:val="28"/>
          <w:szCs w:val="28"/>
        </w:rPr>
      </w:pPr>
    </w:p>
    <w:p w:rsidR="002F533A" w:rsidRPr="006B58CD" w:rsidRDefault="002F533A" w:rsidP="002F533A">
      <w:pPr>
        <w:spacing w:line="360" w:lineRule="auto"/>
        <w:jc w:val="center"/>
        <w:rPr>
          <w:rFonts w:ascii="宋体" w:hAnsi="宋体" w:cs="宋体"/>
          <w:b/>
          <w:color w:val="000000"/>
          <w:sz w:val="28"/>
          <w:szCs w:val="28"/>
        </w:rPr>
      </w:pPr>
      <w:r w:rsidRPr="006B58CD">
        <w:rPr>
          <w:rFonts w:ascii="宋体" w:hAnsi="宋体" w:cs="宋体" w:hint="eastAsia"/>
          <w:b/>
          <w:color w:val="000000"/>
          <w:sz w:val="28"/>
          <w:szCs w:val="28"/>
        </w:rPr>
        <w:lastRenderedPageBreak/>
        <w:t>5、售后服务方案(格式自拟)</w:t>
      </w:r>
    </w:p>
    <w:p w:rsidR="002F533A" w:rsidRPr="006B58CD" w:rsidRDefault="002F533A" w:rsidP="002F533A">
      <w:pPr>
        <w:snapToGrid w:val="0"/>
        <w:spacing w:line="400" w:lineRule="exact"/>
        <w:jc w:val="left"/>
        <w:rPr>
          <w:rFonts w:ascii="宋体" w:hAnsi="宋体"/>
          <w:color w:val="000000"/>
          <w:sz w:val="24"/>
        </w:rPr>
      </w:pPr>
      <w:r w:rsidRPr="006B58CD">
        <w:rPr>
          <w:rFonts w:ascii="宋体" w:hAnsi="宋体" w:hint="eastAsia"/>
          <w:color w:val="000000"/>
          <w:sz w:val="24"/>
        </w:rPr>
        <w:t>应至少包括：</w:t>
      </w:r>
    </w:p>
    <w:p w:rsidR="002F533A" w:rsidRPr="006B58CD" w:rsidRDefault="002F533A" w:rsidP="002F533A">
      <w:pPr>
        <w:snapToGrid w:val="0"/>
        <w:spacing w:line="500" w:lineRule="exact"/>
        <w:ind w:firstLineChars="200" w:firstLine="480"/>
        <w:jc w:val="left"/>
        <w:rPr>
          <w:rFonts w:ascii="宋体" w:hAnsi="宋体"/>
          <w:color w:val="000000"/>
          <w:sz w:val="24"/>
        </w:rPr>
      </w:pPr>
      <w:r w:rsidRPr="006B58CD">
        <w:rPr>
          <w:rFonts w:ascii="宋体" w:hAnsi="宋体" w:hint="eastAsia"/>
          <w:color w:val="000000"/>
          <w:sz w:val="24"/>
        </w:rPr>
        <w:t>（1）售后服务机构、人员的设置情况；</w:t>
      </w:r>
    </w:p>
    <w:p w:rsidR="002F533A" w:rsidRPr="006B58CD" w:rsidRDefault="002F533A" w:rsidP="002F533A">
      <w:pPr>
        <w:snapToGrid w:val="0"/>
        <w:spacing w:line="500" w:lineRule="exact"/>
        <w:ind w:firstLineChars="200" w:firstLine="480"/>
        <w:jc w:val="left"/>
        <w:rPr>
          <w:rFonts w:ascii="宋体" w:hAnsi="宋体"/>
          <w:color w:val="000000"/>
          <w:sz w:val="24"/>
        </w:rPr>
      </w:pPr>
      <w:r w:rsidRPr="006B58CD">
        <w:rPr>
          <w:rFonts w:ascii="宋体" w:hAnsi="宋体" w:hint="eastAsia"/>
          <w:color w:val="000000"/>
          <w:sz w:val="24"/>
        </w:rPr>
        <w:t>（2）售后服务具体措施，包括：故障的响应时间、故障修复时限、特殊故障情形下的应急措施、定期免费上门服务措施等内容；</w:t>
      </w:r>
    </w:p>
    <w:p w:rsidR="002F533A" w:rsidRPr="006B58CD" w:rsidRDefault="002F533A" w:rsidP="002F533A">
      <w:pPr>
        <w:snapToGrid w:val="0"/>
        <w:spacing w:line="500" w:lineRule="exact"/>
        <w:ind w:firstLineChars="200" w:firstLine="480"/>
        <w:jc w:val="left"/>
        <w:rPr>
          <w:rFonts w:ascii="宋体" w:hAnsi="宋体"/>
          <w:color w:val="000000"/>
          <w:sz w:val="24"/>
        </w:rPr>
      </w:pPr>
      <w:r w:rsidRPr="006B58CD">
        <w:rPr>
          <w:rFonts w:ascii="宋体" w:hAnsi="宋体" w:hint="eastAsia"/>
          <w:color w:val="000000"/>
          <w:sz w:val="24"/>
        </w:rPr>
        <w:t>（3）保修期后的材料、服务收费。</w:t>
      </w: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32"/>
        </w:rPr>
      </w:pPr>
      <w:r w:rsidRPr="006B58CD">
        <w:rPr>
          <w:rFonts w:ascii="宋体" w:hAnsi="宋体" w:cs="Arial" w:hint="eastAsia"/>
          <w:b/>
          <w:color w:val="000000"/>
          <w:sz w:val="32"/>
        </w:rPr>
        <w:t>三、商务部分</w:t>
      </w:r>
    </w:p>
    <w:p w:rsidR="002F533A" w:rsidRPr="006B58CD" w:rsidRDefault="002F533A" w:rsidP="002F533A">
      <w:pPr>
        <w:jc w:val="center"/>
        <w:rPr>
          <w:rFonts w:ascii="宋体" w:hAnsi="宋体" w:cs="Arial"/>
          <w:b/>
          <w:color w:val="000000"/>
          <w:sz w:val="24"/>
        </w:rPr>
      </w:pPr>
    </w:p>
    <w:p w:rsidR="002F533A" w:rsidRPr="006B58CD" w:rsidRDefault="002F533A" w:rsidP="002F533A">
      <w:pPr>
        <w:jc w:val="center"/>
        <w:rPr>
          <w:rFonts w:ascii="宋体" w:hAnsi="宋体" w:cs="Arial"/>
          <w:b/>
          <w:color w:val="000000"/>
          <w:sz w:val="24"/>
        </w:rPr>
      </w:pPr>
      <w:r w:rsidRPr="006B58CD">
        <w:rPr>
          <w:rFonts w:ascii="宋体" w:hAnsi="宋体" w:cs="Arial" w:hint="eastAsia"/>
          <w:b/>
          <w:color w:val="000000"/>
          <w:sz w:val="24"/>
        </w:rPr>
        <w:t>1、投标报价汇总表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44"/>
        <w:gridCol w:w="7104"/>
      </w:tblGrid>
      <w:tr w:rsidR="002F533A" w:rsidRPr="006B58CD" w:rsidTr="00194938">
        <w:trPr>
          <w:trHeight w:val="575"/>
          <w:jc w:val="center"/>
        </w:trPr>
        <w:tc>
          <w:tcPr>
            <w:tcW w:w="164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jc w:val="center"/>
              <w:rPr>
                <w:rFonts w:ascii="宋体" w:hAnsi="宋体" w:cs="Arial"/>
                <w:color w:val="000000"/>
                <w:sz w:val="22"/>
                <w:szCs w:val="22"/>
              </w:rPr>
            </w:pPr>
            <w:r w:rsidRPr="006B58CD">
              <w:rPr>
                <w:rFonts w:ascii="宋体" w:hAnsi="宋体" w:cs="Arial" w:hint="eastAsia"/>
                <w:color w:val="000000"/>
                <w:sz w:val="22"/>
                <w:szCs w:val="22"/>
              </w:rPr>
              <w:t>项目名称</w:t>
            </w:r>
          </w:p>
        </w:tc>
        <w:tc>
          <w:tcPr>
            <w:tcW w:w="710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rPr>
                <w:rFonts w:ascii="宋体" w:hAnsi="宋体" w:cs="Arial"/>
                <w:color w:val="000000"/>
                <w:sz w:val="22"/>
                <w:szCs w:val="22"/>
              </w:rPr>
            </w:pPr>
          </w:p>
        </w:tc>
      </w:tr>
      <w:tr w:rsidR="002F533A" w:rsidRPr="006B58CD" w:rsidTr="00194938">
        <w:trPr>
          <w:trHeight w:val="413"/>
          <w:jc w:val="center"/>
        </w:trPr>
        <w:tc>
          <w:tcPr>
            <w:tcW w:w="164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jc w:val="center"/>
              <w:rPr>
                <w:rFonts w:ascii="宋体" w:hAnsi="宋体" w:cs="Arial"/>
                <w:color w:val="000000"/>
                <w:sz w:val="22"/>
                <w:szCs w:val="22"/>
              </w:rPr>
            </w:pPr>
            <w:r w:rsidRPr="006B58CD">
              <w:rPr>
                <w:rFonts w:ascii="宋体" w:hAnsi="宋体" w:cs="Arial" w:hint="eastAsia"/>
                <w:color w:val="000000"/>
                <w:sz w:val="22"/>
                <w:szCs w:val="22"/>
              </w:rPr>
              <w:t>项目编号</w:t>
            </w:r>
          </w:p>
        </w:tc>
        <w:tc>
          <w:tcPr>
            <w:tcW w:w="710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rPr>
                <w:rFonts w:ascii="宋体" w:hAnsi="宋体" w:cs="Arial"/>
                <w:color w:val="000000"/>
                <w:sz w:val="22"/>
                <w:szCs w:val="22"/>
              </w:rPr>
            </w:pPr>
          </w:p>
        </w:tc>
      </w:tr>
      <w:tr w:rsidR="002F533A" w:rsidRPr="006B58CD" w:rsidTr="00194938">
        <w:trPr>
          <w:trHeight w:val="701"/>
          <w:jc w:val="center"/>
        </w:trPr>
        <w:tc>
          <w:tcPr>
            <w:tcW w:w="164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jc w:val="center"/>
              <w:rPr>
                <w:rFonts w:ascii="宋体" w:hAnsi="宋体" w:cs="Arial"/>
                <w:color w:val="000000"/>
                <w:sz w:val="22"/>
                <w:szCs w:val="22"/>
              </w:rPr>
            </w:pPr>
            <w:r w:rsidRPr="006B58CD">
              <w:rPr>
                <w:rFonts w:ascii="宋体" w:hAnsi="宋体" w:cs="Arial" w:hint="eastAsia"/>
                <w:color w:val="000000"/>
                <w:sz w:val="22"/>
                <w:szCs w:val="22"/>
              </w:rPr>
              <w:t>投标报价</w:t>
            </w:r>
          </w:p>
        </w:tc>
        <w:tc>
          <w:tcPr>
            <w:tcW w:w="710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rPr>
                <w:rFonts w:ascii="宋体" w:hAnsi="宋体" w:cs="Arial"/>
                <w:color w:val="000000"/>
                <w:sz w:val="22"/>
                <w:szCs w:val="22"/>
              </w:rPr>
            </w:pPr>
            <w:r w:rsidRPr="006B58CD">
              <w:rPr>
                <w:rFonts w:ascii="宋体" w:hAnsi="宋体" w:cs="Arial" w:hint="eastAsia"/>
                <w:color w:val="000000"/>
                <w:sz w:val="22"/>
                <w:szCs w:val="22"/>
              </w:rPr>
              <w:t>人民币小写：</w:t>
            </w:r>
            <w:r w:rsidRPr="006B58CD">
              <w:rPr>
                <w:rFonts w:ascii="宋体" w:hAnsi="宋体" w:cs="Arial" w:hint="eastAsia"/>
                <w:color w:val="000000"/>
                <w:sz w:val="22"/>
                <w:szCs w:val="22"/>
                <w:u w:val="single"/>
              </w:rPr>
              <w:t xml:space="preserve">                    </w:t>
            </w:r>
            <w:r w:rsidRPr="006B58CD">
              <w:rPr>
                <w:rFonts w:ascii="宋体" w:hAnsi="宋体" w:cs="Arial" w:hint="eastAsia"/>
                <w:color w:val="000000"/>
                <w:sz w:val="22"/>
                <w:szCs w:val="22"/>
              </w:rPr>
              <w:t>元</w:t>
            </w:r>
          </w:p>
          <w:p w:rsidR="002F533A" w:rsidRPr="006B58CD" w:rsidRDefault="002F533A" w:rsidP="00194938">
            <w:pPr>
              <w:ind w:firstLineChars="300" w:firstLine="660"/>
              <w:rPr>
                <w:rFonts w:ascii="宋体" w:hAnsi="宋体" w:cs="Arial"/>
                <w:color w:val="000000"/>
                <w:sz w:val="22"/>
                <w:szCs w:val="22"/>
                <w:u w:val="single"/>
              </w:rPr>
            </w:pPr>
            <w:r w:rsidRPr="006B58CD">
              <w:rPr>
                <w:rFonts w:ascii="宋体" w:hAnsi="宋体" w:cs="Arial" w:hint="eastAsia"/>
                <w:color w:val="000000"/>
                <w:sz w:val="22"/>
                <w:szCs w:val="22"/>
              </w:rPr>
              <w:t>大写：</w:t>
            </w:r>
            <w:r w:rsidRPr="006B58CD">
              <w:rPr>
                <w:rFonts w:ascii="宋体" w:hAnsi="宋体" w:cs="Arial" w:hint="eastAsia"/>
                <w:color w:val="000000"/>
                <w:sz w:val="22"/>
                <w:szCs w:val="22"/>
                <w:u w:val="single"/>
              </w:rPr>
              <w:t xml:space="preserve">                     </w:t>
            </w:r>
          </w:p>
        </w:tc>
      </w:tr>
      <w:tr w:rsidR="002F533A" w:rsidRPr="006B58CD" w:rsidTr="00194938">
        <w:trPr>
          <w:trHeight w:val="556"/>
          <w:jc w:val="center"/>
        </w:trPr>
        <w:tc>
          <w:tcPr>
            <w:tcW w:w="164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jc w:val="center"/>
              <w:rPr>
                <w:rFonts w:ascii="宋体" w:hAnsi="宋体" w:cs="Arial"/>
                <w:color w:val="000000"/>
                <w:sz w:val="22"/>
                <w:szCs w:val="22"/>
              </w:rPr>
            </w:pPr>
            <w:r w:rsidRPr="006B58CD">
              <w:rPr>
                <w:rFonts w:ascii="宋体" w:hAnsi="宋体" w:cs="Arial" w:hint="eastAsia"/>
                <w:color w:val="000000"/>
                <w:sz w:val="22"/>
                <w:szCs w:val="22"/>
              </w:rPr>
              <w:t>优惠说明</w:t>
            </w:r>
          </w:p>
        </w:tc>
        <w:tc>
          <w:tcPr>
            <w:tcW w:w="7104" w:type="dxa"/>
            <w:tcBorders>
              <w:top w:val="single" w:sz="6" w:space="0" w:color="auto"/>
              <w:left w:val="single" w:sz="6" w:space="0" w:color="auto"/>
              <w:bottom w:val="single" w:sz="6" w:space="0" w:color="auto"/>
              <w:right w:val="single" w:sz="6" w:space="0" w:color="auto"/>
            </w:tcBorders>
            <w:vAlign w:val="center"/>
          </w:tcPr>
          <w:p w:rsidR="002F533A" w:rsidRPr="006B58CD" w:rsidRDefault="002F533A" w:rsidP="00194938">
            <w:pPr>
              <w:rPr>
                <w:rFonts w:ascii="宋体" w:hAnsi="宋体" w:cs="Arial"/>
                <w:color w:val="000000"/>
                <w:sz w:val="22"/>
                <w:szCs w:val="22"/>
              </w:rPr>
            </w:pPr>
          </w:p>
        </w:tc>
      </w:tr>
    </w:tbl>
    <w:p w:rsidR="002F533A" w:rsidRPr="006B58CD" w:rsidRDefault="002F533A" w:rsidP="002F533A">
      <w:pPr>
        <w:snapToGrid w:val="0"/>
        <w:spacing w:line="500" w:lineRule="exact"/>
        <w:rPr>
          <w:rFonts w:ascii="宋体" w:hAnsi="宋体" w:cs="Arial"/>
          <w:color w:val="000000"/>
          <w:sz w:val="24"/>
        </w:rPr>
      </w:pPr>
    </w:p>
    <w:p w:rsidR="002F533A" w:rsidRPr="006B58CD" w:rsidRDefault="002F533A" w:rsidP="002F533A">
      <w:pPr>
        <w:pStyle w:val="a9"/>
        <w:snapToGrid w:val="0"/>
        <w:rPr>
          <w:rFonts w:hAnsi="宋体"/>
          <w:color w:val="000000"/>
          <w:spacing w:val="20"/>
          <w:sz w:val="24"/>
          <w:szCs w:val="24"/>
        </w:rPr>
      </w:pPr>
      <w:r w:rsidRPr="006B58CD">
        <w:rPr>
          <w:rFonts w:hAnsi="宋体" w:hint="eastAsia"/>
          <w:color w:val="000000"/>
          <w:spacing w:val="20"/>
          <w:sz w:val="24"/>
          <w:szCs w:val="24"/>
        </w:rPr>
        <w:t>投标人盖章：</w:t>
      </w:r>
      <w:r w:rsidRPr="006B58CD">
        <w:rPr>
          <w:rFonts w:hAnsi="宋体" w:hint="eastAsia"/>
          <w:color w:val="000000"/>
          <w:spacing w:val="20"/>
          <w:sz w:val="24"/>
          <w:szCs w:val="24"/>
          <w:u w:val="single"/>
        </w:rPr>
        <w:t xml:space="preserve">               </w:t>
      </w:r>
      <w:r w:rsidRPr="006B58CD">
        <w:rPr>
          <w:rFonts w:hAnsi="宋体" w:hint="eastAsia"/>
          <w:color w:val="000000"/>
          <w:spacing w:val="20"/>
          <w:sz w:val="24"/>
          <w:szCs w:val="24"/>
        </w:rPr>
        <w:t xml:space="preserve">    </w:t>
      </w:r>
    </w:p>
    <w:p w:rsidR="002F533A" w:rsidRPr="006B58CD" w:rsidRDefault="002F533A" w:rsidP="002F533A">
      <w:pPr>
        <w:pStyle w:val="a9"/>
        <w:snapToGrid w:val="0"/>
        <w:rPr>
          <w:rFonts w:hAnsi="宋体"/>
          <w:color w:val="000000"/>
          <w:spacing w:val="20"/>
          <w:sz w:val="24"/>
          <w:szCs w:val="24"/>
        </w:rPr>
      </w:pPr>
    </w:p>
    <w:p w:rsidR="002F533A" w:rsidRPr="006B58CD" w:rsidRDefault="002F533A" w:rsidP="002F533A">
      <w:pPr>
        <w:pStyle w:val="a9"/>
        <w:snapToGrid w:val="0"/>
        <w:rPr>
          <w:rFonts w:hAnsi="宋体"/>
          <w:color w:val="000000"/>
          <w:spacing w:val="20"/>
          <w:sz w:val="24"/>
          <w:szCs w:val="24"/>
        </w:rPr>
      </w:pPr>
      <w:r w:rsidRPr="006B58CD">
        <w:rPr>
          <w:rFonts w:hAnsi="宋体" w:hint="eastAsia"/>
          <w:color w:val="000000"/>
          <w:spacing w:val="20"/>
          <w:sz w:val="24"/>
          <w:szCs w:val="24"/>
        </w:rPr>
        <w:t>法定代表人或授权委托人（签字或盖章）：</w:t>
      </w:r>
      <w:r w:rsidRPr="006B58CD">
        <w:rPr>
          <w:rFonts w:hAnsi="宋体" w:hint="eastAsia"/>
          <w:color w:val="000000"/>
          <w:spacing w:val="20"/>
          <w:sz w:val="24"/>
          <w:szCs w:val="24"/>
          <w:u w:val="single"/>
        </w:rPr>
        <w:t xml:space="preserve">          </w:t>
      </w:r>
      <w:r w:rsidRPr="006B58CD">
        <w:rPr>
          <w:rFonts w:hAnsi="宋体" w:hint="eastAsia"/>
          <w:color w:val="000000"/>
          <w:spacing w:val="20"/>
          <w:sz w:val="24"/>
          <w:szCs w:val="24"/>
        </w:rPr>
        <w:t xml:space="preserve">    </w:t>
      </w:r>
    </w:p>
    <w:p w:rsidR="002F533A" w:rsidRPr="006B58CD" w:rsidRDefault="002F533A" w:rsidP="002F533A">
      <w:pPr>
        <w:pStyle w:val="a9"/>
        <w:snapToGrid w:val="0"/>
        <w:rPr>
          <w:rFonts w:hAnsi="宋体"/>
          <w:color w:val="000000"/>
          <w:spacing w:val="20"/>
          <w:sz w:val="24"/>
          <w:szCs w:val="24"/>
        </w:rPr>
      </w:pPr>
    </w:p>
    <w:p w:rsidR="002F533A" w:rsidRPr="006B58CD" w:rsidRDefault="002F533A" w:rsidP="002F533A">
      <w:pPr>
        <w:pStyle w:val="a9"/>
        <w:snapToGrid w:val="0"/>
        <w:rPr>
          <w:rFonts w:hAnsi="宋体"/>
          <w:b/>
          <w:color w:val="000000"/>
          <w:sz w:val="24"/>
          <w:szCs w:val="24"/>
        </w:rPr>
      </w:pPr>
      <w:r w:rsidRPr="006B58CD">
        <w:rPr>
          <w:rFonts w:hAnsi="宋体" w:hint="eastAsia"/>
          <w:color w:val="000000"/>
          <w:spacing w:val="20"/>
          <w:sz w:val="24"/>
          <w:szCs w:val="24"/>
        </w:rPr>
        <w:t>日</w:t>
      </w:r>
      <w:r w:rsidRPr="006B58CD">
        <w:rPr>
          <w:rFonts w:hAnsi="宋体" w:hint="eastAsia"/>
          <w:color w:val="000000"/>
          <w:spacing w:val="20"/>
          <w:sz w:val="24"/>
          <w:szCs w:val="24"/>
        </w:rPr>
        <w:t xml:space="preserve">  </w:t>
      </w:r>
      <w:r w:rsidRPr="006B58CD">
        <w:rPr>
          <w:rFonts w:hAnsi="宋体" w:hint="eastAsia"/>
          <w:color w:val="000000"/>
          <w:spacing w:val="20"/>
          <w:sz w:val="24"/>
          <w:szCs w:val="24"/>
        </w:rPr>
        <w:t>期：</w:t>
      </w:r>
      <w:r w:rsidRPr="006B58CD">
        <w:rPr>
          <w:rFonts w:hAnsi="宋体" w:hint="eastAsia"/>
          <w:color w:val="000000"/>
          <w:spacing w:val="20"/>
          <w:sz w:val="24"/>
          <w:szCs w:val="24"/>
          <w:u w:val="single"/>
        </w:rPr>
        <w:t xml:space="preserve">     </w:t>
      </w:r>
    </w:p>
    <w:p w:rsidR="002F533A" w:rsidRPr="006B58CD" w:rsidRDefault="002F533A" w:rsidP="002F533A">
      <w:pPr>
        <w:pStyle w:val="a9"/>
        <w:snapToGrid w:val="0"/>
        <w:rPr>
          <w:rFonts w:hAnsi="宋体"/>
          <w:b/>
          <w:color w:val="000000"/>
          <w:sz w:val="24"/>
          <w:szCs w:val="24"/>
        </w:rPr>
      </w:pPr>
    </w:p>
    <w:p w:rsidR="002F533A" w:rsidRPr="006B58CD" w:rsidRDefault="002F533A" w:rsidP="002F533A">
      <w:pPr>
        <w:snapToGrid w:val="0"/>
        <w:spacing w:line="500" w:lineRule="exact"/>
        <w:outlineLvl w:val="1"/>
        <w:rPr>
          <w:rFonts w:ascii="宋体" w:hAnsi="宋体"/>
          <w:b/>
          <w:color w:val="000000"/>
          <w:sz w:val="24"/>
        </w:rPr>
      </w:pPr>
    </w:p>
    <w:p w:rsidR="002F533A" w:rsidRPr="006B58CD" w:rsidRDefault="002F533A" w:rsidP="002F533A">
      <w:pPr>
        <w:pStyle w:val="a9"/>
        <w:snapToGrid w:val="0"/>
        <w:jc w:val="center"/>
        <w:rPr>
          <w:rFonts w:hAnsi="宋体"/>
          <w:b/>
          <w:color w:val="000000"/>
          <w:sz w:val="24"/>
          <w:szCs w:val="24"/>
        </w:rPr>
      </w:pPr>
      <w:r w:rsidRPr="006B58CD">
        <w:rPr>
          <w:rFonts w:hAnsi="宋体" w:hint="eastAsia"/>
          <w:b/>
          <w:color w:val="000000"/>
          <w:sz w:val="24"/>
          <w:szCs w:val="24"/>
        </w:rPr>
        <w:br w:type="page"/>
      </w:r>
      <w:r w:rsidRPr="006B58CD">
        <w:rPr>
          <w:rFonts w:hAnsi="宋体" w:hint="eastAsia"/>
          <w:b/>
          <w:color w:val="000000"/>
          <w:sz w:val="24"/>
          <w:szCs w:val="24"/>
        </w:rPr>
        <w:lastRenderedPageBreak/>
        <w:t>2</w:t>
      </w:r>
      <w:r w:rsidRPr="006B58CD">
        <w:rPr>
          <w:rFonts w:hAnsi="宋体" w:hint="eastAsia"/>
          <w:b/>
          <w:color w:val="000000"/>
          <w:sz w:val="24"/>
          <w:szCs w:val="24"/>
        </w:rPr>
        <w:t>、投标报价明细表</w:t>
      </w:r>
    </w:p>
    <w:p w:rsidR="002F533A" w:rsidRPr="006B58CD" w:rsidRDefault="002F533A" w:rsidP="002F533A">
      <w:pPr>
        <w:pStyle w:val="a9"/>
        <w:snapToGrid w:val="0"/>
        <w:jc w:val="center"/>
        <w:rPr>
          <w:rFonts w:hAnsi="宋体"/>
          <w:b/>
          <w:color w:val="000000"/>
          <w:sz w:val="24"/>
          <w:szCs w:val="24"/>
        </w:rPr>
      </w:pPr>
    </w:p>
    <w:p w:rsidR="002F533A" w:rsidRPr="006B58CD" w:rsidRDefault="002F533A" w:rsidP="002F533A">
      <w:pPr>
        <w:pStyle w:val="a9"/>
        <w:snapToGrid w:val="0"/>
        <w:ind w:firstLineChars="1450" w:firstLine="3480"/>
        <w:rPr>
          <w:rFonts w:hAnsi="宋体"/>
          <w:color w:val="000000"/>
          <w:sz w:val="24"/>
          <w:szCs w:val="24"/>
        </w:rPr>
      </w:pPr>
      <w:r w:rsidRPr="006B58CD">
        <w:rPr>
          <w:rFonts w:hAnsi="宋体" w:hint="eastAsia"/>
          <w:color w:val="000000"/>
          <w:sz w:val="24"/>
          <w:szCs w:val="24"/>
        </w:rPr>
        <w:t xml:space="preserve">                                </w:t>
      </w:r>
      <w:r w:rsidRPr="006B58CD">
        <w:rPr>
          <w:rFonts w:hAnsi="宋体" w:hint="eastAsia"/>
          <w:color w:val="000000"/>
          <w:sz w:val="24"/>
          <w:szCs w:val="24"/>
        </w:rPr>
        <w:t>金额单位：元</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80"/>
        <w:gridCol w:w="1190"/>
        <w:gridCol w:w="2534"/>
        <w:gridCol w:w="703"/>
        <w:gridCol w:w="703"/>
        <w:gridCol w:w="984"/>
        <w:gridCol w:w="2052"/>
      </w:tblGrid>
      <w:tr w:rsidR="002F533A" w:rsidRPr="006B58CD" w:rsidTr="00194938">
        <w:trPr>
          <w:trHeight w:val="561"/>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序号</w:t>
            </w: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项目/品牌型号</w:t>
            </w: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设备参数</w:t>
            </w: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pacing w:val="20"/>
                <w:sz w:val="20"/>
                <w:szCs w:val="20"/>
              </w:rPr>
              <w:t>单位</w:t>
            </w: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数量</w:t>
            </w: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单价</w:t>
            </w: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pacing w:val="20"/>
                <w:sz w:val="20"/>
                <w:szCs w:val="20"/>
              </w:rPr>
            </w:pPr>
            <w:r w:rsidRPr="006B58CD">
              <w:rPr>
                <w:rFonts w:ascii="宋体" w:hAnsi="宋体" w:hint="eastAsia"/>
                <w:color w:val="000000"/>
                <w:sz w:val="20"/>
                <w:szCs w:val="20"/>
              </w:rPr>
              <w:t>合计</w:t>
            </w: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r w:rsidRPr="006B58CD">
              <w:rPr>
                <w:rFonts w:ascii="宋体" w:hAnsi="宋体" w:hint="eastAsia"/>
                <w:color w:val="000000"/>
                <w:sz w:val="24"/>
              </w:rPr>
              <w:t>1</w:t>
            </w: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r w:rsidRPr="006B58CD">
              <w:rPr>
                <w:rFonts w:ascii="宋体" w:hAnsi="宋体" w:hint="eastAsia"/>
                <w:color w:val="000000"/>
                <w:sz w:val="24"/>
              </w:rPr>
              <w:t>2</w:t>
            </w: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r w:rsidRPr="006B58CD">
              <w:rPr>
                <w:rFonts w:ascii="宋体" w:hAnsi="宋体" w:hint="eastAsia"/>
                <w:color w:val="000000"/>
                <w:sz w:val="24"/>
              </w:rPr>
              <w:t>3</w:t>
            </w: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41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550"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1147"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r w:rsidR="002F533A" w:rsidRPr="006B58CD" w:rsidTr="00194938">
        <w:trPr>
          <w:trHeight w:val="539"/>
          <w:jc w:val="center"/>
        </w:trPr>
        <w:tc>
          <w:tcPr>
            <w:tcW w:w="436"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c>
          <w:tcPr>
            <w:tcW w:w="665" w:type="pct"/>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r w:rsidRPr="006B58CD">
              <w:rPr>
                <w:rFonts w:ascii="宋体" w:hAnsi="宋体" w:hint="eastAsia"/>
                <w:color w:val="000000"/>
                <w:sz w:val="24"/>
              </w:rPr>
              <w:t>总计</w:t>
            </w:r>
          </w:p>
        </w:tc>
        <w:tc>
          <w:tcPr>
            <w:tcW w:w="3899" w:type="pct"/>
            <w:gridSpan w:val="5"/>
            <w:tcBorders>
              <w:top w:val="single" w:sz="4" w:space="0" w:color="auto"/>
              <w:left w:val="single" w:sz="4" w:space="0" w:color="auto"/>
              <w:bottom w:val="single" w:sz="4" w:space="0" w:color="auto"/>
              <w:right w:val="single" w:sz="4" w:space="0" w:color="auto"/>
            </w:tcBorders>
            <w:vAlign w:val="center"/>
          </w:tcPr>
          <w:p w:rsidR="002F533A" w:rsidRPr="006B58CD" w:rsidRDefault="002F533A" w:rsidP="00194938">
            <w:pPr>
              <w:tabs>
                <w:tab w:val="left" w:pos="1418"/>
              </w:tabs>
              <w:snapToGrid w:val="0"/>
              <w:jc w:val="center"/>
              <w:rPr>
                <w:rFonts w:ascii="宋体" w:hAnsi="宋体"/>
                <w:color w:val="000000"/>
                <w:sz w:val="24"/>
              </w:rPr>
            </w:pPr>
          </w:p>
        </w:tc>
      </w:tr>
    </w:tbl>
    <w:p w:rsidR="002F533A" w:rsidRPr="006B58CD" w:rsidRDefault="002F533A" w:rsidP="002F533A">
      <w:pPr>
        <w:snapToGrid w:val="0"/>
        <w:spacing w:line="400" w:lineRule="exact"/>
        <w:rPr>
          <w:rFonts w:ascii="宋体" w:hAnsi="宋体"/>
          <w:color w:val="000000"/>
          <w:spacing w:val="20"/>
          <w:sz w:val="24"/>
        </w:rPr>
      </w:pPr>
    </w:p>
    <w:p w:rsidR="002F533A" w:rsidRPr="006B58CD" w:rsidRDefault="002F533A" w:rsidP="002F533A">
      <w:pPr>
        <w:snapToGrid w:val="0"/>
        <w:spacing w:line="400" w:lineRule="exact"/>
        <w:rPr>
          <w:rFonts w:ascii="宋体" w:hAnsi="宋体"/>
          <w:color w:val="000000"/>
          <w:spacing w:val="20"/>
          <w:sz w:val="24"/>
        </w:rPr>
      </w:pPr>
      <w:r w:rsidRPr="006B58CD">
        <w:rPr>
          <w:rFonts w:ascii="宋体" w:hAnsi="宋体" w:hint="eastAsia"/>
          <w:color w:val="000000"/>
          <w:spacing w:val="20"/>
          <w:sz w:val="24"/>
        </w:rPr>
        <w:t>投标人盖章：</w:t>
      </w:r>
      <w:r w:rsidRPr="006B58CD">
        <w:rPr>
          <w:rFonts w:ascii="宋体" w:hAnsi="宋体" w:hint="eastAsia"/>
          <w:color w:val="000000"/>
          <w:spacing w:val="20"/>
          <w:sz w:val="24"/>
          <w:u w:val="single"/>
        </w:rPr>
        <w:t xml:space="preserve">               </w:t>
      </w:r>
      <w:r w:rsidRPr="006B58CD">
        <w:rPr>
          <w:rFonts w:ascii="宋体" w:hAnsi="宋体" w:hint="eastAsia"/>
          <w:color w:val="000000"/>
          <w:spacing w:val="20"/>
          <w:sz w:val="24"/>
        </w:rPr>
        <w:t xml:space="preserve"> </w:t>
      </w:r>
    </w:p>
    <w:p w:rsidR="002F533A" w:rsidRPr="006B58CD" w:rsidRDefault="002F533A" w:rsidP="002F533A">
      <w:pPr>
        <w:snapToGrid w:val="0"/>
        <w:spacing w:line="400" w:lineRule="exact"/>
        <w:rPr>
          <w:rFonts w:ascii="宋体" w:hAnsi="宋体"/>
          <w:color w:val="000000"/>
          <w:spacing w:val="20"/>
          <w:sz w:val="24"/>
        </w:rPr>
      </w:pPr>
    </w:p>
    <w:p w:rsidR="002F533A" w:rsidRPr="006B58CD" w:rsidRDefault="002F533A" w:rsidP="002F533A">
      <w:pPr>
        <w:snapToGrid w:val="0"/>
        <w:spacing w:line="400" w:lineRule="exact"/>
        <w:rPr>
          <w:rFonts w:ascii="宋体" w:hAnsi="宋体"/>
          <w:color w:val="000000"/>
          <w:spacing w:val="20"/>
          <w:sz w:val="24"/>
          <w:u w:val="single"/>
        </w:rPr>
      </w:pPr>
      <w:r w:rsidRPr="006B58CD">
        <w:rPr>
          <w:rFonts w:ascii="宋体" w:hAnsi="宋体" w:hint="eastAsia"/>
          <w:color w:val="000000"/>
          <w:spacing w:val="20"/>
          <w:sz w:val="24"/>
        </w:rPr>
        <w:t>法定代表人或授权委托人</w:t>
      </w:r>
      <w:r w:rsidRPr="006B58CD">
        <w:rPr>
          <w:rFonts w:ascii="宋体" w:hAnsi="宋体" w:hint="eastAsia"/>
          <w:color w:val="000000"/>
          <w:sz w:val="24"/>
        </w:rPr>
        <w:t>（签字、盖章）</w:t>
      </w:r>
      <w:r w:rsidRPr="006B58CD">
        <w:rPr>
          <w:rFonts w:ascii="宋体" w:hAnsi="宋体" w:hint="eastAsia"/>
          <w:color w:val="000000"/>
          <w:spacing w:val="20"/>
          <w:sz w:val="24"/>
        </w:rPr>
        <w:t>：</w:t>
      </w:r>
      <w:r w:rsidRPr="006B58CD">
        <w:rPr>
          <w:rFonts w:ascii="宋体" w:hAnsi="宋体" w:hint="eastAsia"/>
          <w:color w:val="000000"/>
          <w:spacing w:val="20"/>
          <w:sz w:val="24"/>
          <w:u w:val="single"/>
        </w:rPr>
        <w:t xml:space="preserve">          </w:t>
      </w:r>
    </w:p>
    <w:p w:rsidR="002F533A" w:rsidRPr="006B58CD" w:rsidRDefault="002F533A" w:rsidP="002F533A">
      <w:pPr>
        <w:snapToGrid w:val="0"/>
        <w:spacing w:line="500" w:lineRule="exact"/>
        <w:jc w:val="left"/>
        <w:rPr>
          <w:rFonts w:ascii="宋体" w:hAnsi="宋体"/>
          <w:color w:val="000000"/>
          <w:spacing w:val="20"/>
          <w:sz w:val="24"/>
        </w:rPr>
      </w:pPr>
    </w:p>
    <w:p w:rsidR="002F533A" w:rsidRPr="006B58CD" w:rsidRDefault="002F533A" w:rsidP="002F533A">
      <w:pPr>
        <w:snapToGrid w:val="0"/>
        <w:spacing w:line="500" w:lineRule="exact"/>
        <w:jc w:val="left"/>
        <w:rPr>
          <w:rFonts w:ascii="宋体" w:hAnsi="宋体"/>
          <w:color w:val="000000"/>
          <w:spacing w:val="20"/>
          <w:sz w:val="24"/>
          <w:u w:val="single"/>
        </w:rPr>
      </w:pPr>
      <w:r w:rsidRPr="006B58CD">
        <w:rPr>
          <w:rFonts w:ascii="宋体" w:hAnsi="宋体" w:hint="eastAsia"/>
          <w:color w:val="000000"/>
          <w:spacing w:val="20"/>
          <w:sz w:val="24"/>
        </w:rPr>
        <w:t>日 期：</w:t>
      </w:r>
      <w:r w:rsidRPr="006B58CD">
        <w:rPr>
          <w:rFonts w:ascii="宋体" w:hAnsi="宋体" w:hint="eastAsia"/>
          <w:color w:val="000000"/>
          <w:spacing w:val="20"/>
          <w:sz w:val="24"/>
          <w:u w:val="single"/>
        </w:rPr>
        <w:t xml:space="preserve">     </w:t>
      </w:r>
    </w:p>
    <w:p w:rsidR="002F533A" w:rsidRPr="006B58CD" w:rsidRDefault="002F533A" w:rsidP="002F533A">
      <w:pPr>
        <w:widowControl/>
        <w:shd w:val="clear" w:color="auto" w:fill="FFFFFF"/>
        <w:adjustRightInd w:val="0"/>
        <w:snapToGrid w:val="0"/>
        <w:spacing w:line="360" w:lineRule="auto"/>
        <w:rPr>
          <w:rFonts w:ascii="仿宋_GB2312" w:eastAsia="仿宋_GB2312" w:hAnsi="仿宋_GB2312" w:cs="仿宋_GB2312"/>
          <w:color w:val="000000"/>
          <w:sz w:val="24"/>
          <w:lang w:val="zh-CN"/>
        </w:rPr>
      </w:pPr>
    </w:p>
    <w:p w:rsidR="006B58CD" w:rsidRPr="006B58CD" w:rsidRDefault="006B58CD">
      <w:pPr>
        <w:widowControl/>
        <w:shd w:val="clear" w:color="auto" w:fill="FFFFFF"/>
        <w:adjustRightInd w:val="0"/>
        <w:snapToGrid w:val="0"/>
        <w:spacing w:line="360" w:lineRule="auto"/>
        <w:rPr>
          <w:rFonts w:ascii="仿宋_GB2312" w:eastAsia="仿宋_GB2312" w:hAnsi="仿宋_GB2312" w:cs="仿宋_GB2312"/>
          <w:color w:val="000000"/>
          <w:sz w:val="24"/>
          <w:lang w:val="zh-CN"/>
        </w:rPr>
      </w:pPr>
    </w:p>
    <w:sectPr w:rsidR="006B58CD" w:rsidRPr="006B58CD" w:rsidSect="005C14E0">
      <w:headerReference w:type="default" r:id="rId12"/>
      <w:footerReference w:type="default" r:id="rId13"/>
      <w:headerReference w:type="first" r:id="rId14"/>
      <w:footerReference w:type="first" r:id="rId15"/>
      <w:pgSz w:w="11906" w:h="16838"/>
      <w:pgMar w:top="1701" w:right="1588" w:bottom="1701"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0ED" w:rsidRDefault="009410ED">
      <w:r>
        <w:separator/>
      </w:r>
    </w:p>
  </w:endnote>
  <w:endnote w:type="continuationSeparator" w:id="0">
    <w:p w:rsidR="009410ED" w:rsidRDefault="0094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Myriad Pro">
    <w:altName w:val="Courier New"/>
    <w:charset w:val="00"/>
    <w:family w:val="swiss"/>
    <w:pitch w:val="default"/>
    <w:sig w:usb0="20000287" w:usb1="00000001" w:usb2="00000000" w:usb3="00000000" w:csb0="0000019F" w:csb1="00000000"/>
  </w:font>
  <w:font w:name="文鼎细圆简">
    <w:altName w:val="宋体"/>
    <w:charset w:val="86"/>
    <w:family w:val="modern"/>
    <w:pitch w:val="default"/>
    <w:sig w:usb0="00000001" w:usb1="080E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3A" w:rsidRDefault="009410ED">
    <w:pPr>
      <w:pStyle w:val="ac"/>
      <w:ind w:right="360" w:firstLine="360"/>
    </w:pPr>
    <w:r>
      <w:pict>
        <v:shapetype id="_x0000_t202" coordsize="21600,21600" o:spt="202" path="m,l,21600r21600,l21600,xe">
          <v:stroke joinstyle="miter"/>
          <v:path gradientshapeok="t" o:connecttype="rect"/>
        </v:shapetype>
        <v:shape id="_x0000_s2061" type="#_x0000_t202" style="position:absolute;left:0;text-align:left;margin-left:0;margin-top:0;width:5.3pt;height:12.05pt;z-index:251660288;mso-wrap-style:none;mso-position-horizontal:center;mso-position-horizontal-relative:margin" filled="f" stroked="f" strokeweight="1.25pt">
          <v:fill o:detectmouseclick="t"/>
          <v:textbox style="mso-fit-shape-to-text:t" inset="0,0,0,0">
            <w:txbxContent>
              <w:p w:rsidR="002F533A" w:rsidRDefault="002F533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13272" w:rsidRPr="00613272">
                  <w:rPr>
                    <w:noProof/>
                  </w:rPr>
                  <w:t>16</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3A" w:rsidRDefault="009410ED">
    <w:pPr>
      <w:pStyle w:val="ac"/>
    </w:pPr>
    <w:r>
      <w:pict>
        <v:shapetype id="_x0000_t202" coordsize="21600,21600" o:spt="202" path="m,l,21600r21600,l21600,xe">
          <v:stroke joinstyle="miter"/>
          <v:path gradientshapeok="t" o:connecttype="rect"/>
        </v:shapetype>
        <v:shape id="_x0000_s2062" type="#_x0000_t202" style="position:absolute;margin-left:0;margin-top:0;width:10.55pt;height:12.05pt;z-index:251661312;mso-wrap-style:none;mso-position-horizontal:center;mso-position-horizontal-relative:margin" filled="f" stroked="f" strokeweight="1.25pt">
          <v:fill o:detectmouseclick="t"/>
          <v:textbox style="mso-fit-shape-to-text:t" inset="0,0,0,0">
            <w:txbxContent>
              <w:p w:rsidR="002F533A" w:rsidRDefault="002F533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82D14" w:rsidRPr="00E82D14">
                  <w:rPr>
                    <w:noProof/>
                  </w:rPr>
                  <w:t>1</w:t>
                </w:r>
                <w:r>
                  <w:rPr>
                    <w:rFonts w:hint="eastAsia"/>
                    <w:sz w:val="18"/>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F8D" w:rsidRDefault="009410ED">
    <w:pPr>
      <w:pStyle w:val="ac"/>
      <w:ind w:right="360" w:firstLine="360"/>
    </w:pPr>
    <w:r>
      <w:pict>
        <v:shapetype id="_x0000_t202" coordsize="21600,21600" o:spt="202" path="m,l,21600r21600,l21600,xe">
          <v:stroke joinstyle="miter"/>
          <v:path gradientshapeok="t" o:connecttype="rect"/>
        </v:shapetype>
        <v:shape id="文本框 9" o:spid="_x0000_s2057" type="#_x0000_t202" style="position:absolute;left:0;text-align:left;margin-left:0;margin-top:0;width:5.3pt;height:12.05pt;z-index:251657216;mso-wrap-style:none;mso-position-horizontal:center;mso-position-horizontal-relative:margin" filled="f" stroked="f" strokeweight="1.25pt">
          <v:fill o:detectmouseclick="t"/>
          <v:textbox style="mso-fit-shape-to-text:t" inset="0,0,0,0">
            <w:txbxContent>
              <w:p w:rsidR="009F1F8D" w:rsidRDefault="009F1F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13272" w:rsidRPr="00613272">
                  <w:rPr>
                    <w:noProof/>
                  </w:rPr>
                  <w:t>29</w:t>
                </w:r>
                <w:r>
                  <w:rPr>
                    <w:rFonts w:hint="eastAsia"/>
                    <w:sz w:val="18"/>
                  </w:rP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F8D" w:rsidRDefault="009410ED">
    <w:pPr>
      <w:pStyle w:val="ac"/>
    </w:pPr>
    <w:r>
      <w:pict>
        <v:shapetype id="_x0000_t202" coordsize="21600,21600" o:spt="202" path="m,l,21600r21600,l21600,xe">
          <v:stroke joinstyle="miter"/>
          <v:path gradientshapeok="t" o:connecttype="rect"/>
        </v:shapetype>
        <v:shape id="文本框 10" o:spid="_x0000_s2058" type="#_x0000_t202" style="position:absolute;margin-left:0;margin-top:0;width:10.55pt;height:12.05pt;z-index:251658240;mso-wrap-style:none;mso-position-horizontal:center;mso-position-horizontal-relative:margin" filled="f" stroked="f" strokeweight="1.25pt">
          <v:fill o:detectmouseclick="t"/>
          <v:textbox style="mso-fit-shape-to-text:t" inset="0,0,0,0">
            <w:txbxContent>
              <w:p w:rsidR="009F1F8D" w:rsidRDefault="009F1F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13272" w:rsidRPr="00613272">
                  <w:rPr>
                    <w:noProof/>
                  </w:rPr>
                  <w:t>28</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0ED" w:rsidRDefault="009410ED">
      <w:r>
        <w:separator/>
      </w:r>
    </w:p>
  </w:footnote>
  <w:footnote w:type="continuationSeparator" w:id="0">
    <w:p w:rsidR="009410ED" w:rsidRDefault="00941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3A" w:rsidRDefault="002F533A">
    <w:pPr>
      <w:pStyle w:val="ad"/>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3A" w:rsidRDefault="002F533A">
    <w:pPr>
      <w:pStyle w:val="ad"/>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F8D" w:rsidRDefault="009F1F8D">
    <w:pPr>
      <w:pStyle w:val="ad"/>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F8D" w:rsidRDefault="009F1F8D">
    <w:pPr>
      <w:pStyle w:val="ad"/>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decimal"/>
      <w:suff w:val="nothing"/>
      <w:lvlText w:val="%1、"/>
      <w:lvlJc w:val="left"/>
    </w:lvl>
  </w:abstractNum>
  <w:abstractNum w:abstractNumId="1">
    <w:nsid w:val="0000000E"/>
    <w:multiLevelType w:val="multilevel"/>
    <w:tmpl w:val="0000000E"/>
    <w:lvl w:ilvl="0">
      <w:start w:val="1"/>
      <w:numFmt w:val="decimal"/>
      <w:suff w:val="space"/>
      <w:lvlText w:val="%1,"/>
      <w:lvlJc w:val="left"/>
      <w:pPr>
        <w:ind w:left="340"/>
      </w:pPr>
      <w:rPr>
        <w:rFonts w:cs="Times New Roman" w:hint="eastAsia"/>
      </w:rPr>
    </w:lvl>
    <w:lvl w:ilvl="1">
      <w:start w:val="1"/>
      <w:numFmt w:val="decimal"/>
      <w:isLgl/>
      <w:suff w:val="space"/>
      <w:lvlText w:val="%1.%2"/>
      <w:lvlJc w:val="left"/>
      <w:pPr>
        <w:ind w:left="721"/>
      </w:pPr>
      <w:rPr>
        <w:rFonts w:cs="Times New Roman" w:hint="eastAsia"/>
      </w:rPr>
    </w:lvl>
    <w:lvl w:ilvl="2">
      <w:start w:val="1"/>
      <w:numFmt w:val="decimal"/>
      <w:isLgl/>
      <w:suff w:val="space"/>
      <w:lvlText w:val="%1.%2.%3"/>
      <w:lvlJc w:val="left"/>
      <w:pPr>
        <w:ind w:left="704"/>
      </w:pPr>
      <w:rPr>
        <w:rFonts w:cs="Times New Roman" w:hint="eastAsia"/>
        <w:i w:val="0"/>
        <w:iCs w:val="0"/>
        <w:caps w:val="0"/>
        <w:smallCaps w:val="0"/>
        <w:strike w:val="0"/>
        <w:dstrike w:val="0"/>
        <w:vanish w:val="0"/>
        <w:color w:val="000000"/>
        <w:spacing w:val="0"/>
        <w:position w:val="0"/>
        <w:u w:val="none"/>
        <w:vertAlign w:val="baseline"/>
      </w:rPr>
    </w:lvl>
    <w:lvl w:ilvl="3">
      <w:start w:val="1"/>
      <w:numFmt w:val="decimal"/>
      <w:isLgl/>
      <w:suff w:val="space"/>
      <w:lvlText w:val="%1.%2.%3.%4"/>
      <w:lvlJc w:val="left"/>
      <w:pPr>
        <w:ind w:left="721"/>
      </w:pPr>
      <w:rPr>
        <w:rFonts w:cs="Times New Roman" w:hint="eastAsia"/>
      </w:rPr>
    </w:lvl>
    <w:lvl w:ilvl="4">
      <w:start w:val="1"/>
      <w:numFmt w:val="none"/>
      <w:suff w:val="nothing"/>
      <w:lvlText w:val=""/>
      <w:lvlJc w:val="left"/>
      <w:pPr>
        <w:ind w:left="721"/>
      </w:pPr>
      <w:rPr>
        <w:rFonts w:cs="Times New Roman" w:hint="eastAsia"/>
      </w:rPr>
    </w:lvl>
    <w:lvl w:ilvl="5">
      <w:start w:val="1"/>
      <w:numFmt w:val="none"/>
      <w:suff w:val="nothing"/>
      <w:lvlText w:val=""/>
      <w:lvlJc w:val="left"/>
      <w:pPr>
        <w:ind w:left="721"/>
      </w:pPr>
      <w:rPr>
        <w:rFonts w:cs="Times New Roman" w:hint="eastAsia"/>
      </w:rPr>
    </w:lvl>
    <w:lvl w:ilvl="6">
      <w:start w:val="1"/>
      <w:numFmt w:val="none"/>
      <w:suff w:val="nothing"/>
      <w:lvlText w:val=""/>
      <w:lvlJc w:val="left"/>
      <w:pPr>
        <w:ind w:left="721"/>
      </w:pPr>
      <w:rPr>
        <w:rFonts w:cs="Times New Roman" w:hint="eastAsia"/>
      </w:rPr>
    </w:lvl>
    <w:lvl w:ilvl="7">
      <w:start w:val="1"/>
      <w:numFmt w:val="none"/>
      <w:suff w:val="nothing"/>
      <w:lvlText w:val=""/>
      <w:lvlJc w:val="left"/>
      <w:pPr>
        <w:ind w:left="721"/>
      </w:pPr>
      <w:rPr>
        <w:rFonts w:cs="Times New Roman" w:hint="eastAsia"/>
      </w:rPr>
    </w:lvl>
    <w:lvl w:ilvl="8">
      <w:start w:val="1"/>
      <w:numFmt w:val="none"/>
      <w:suff w:val="nothing"/>
      <w:lvlText w:val=""/>
      <w:lvlJc w:val="left"/>
      <w:pPr>
        <w:ind w:left="721"/>
      </w:pPr>
      <w:rPr>
        <w:rFonts w:cs="Times New Roman" w:hint="eastAsia"/>
      </w:rPr>
    </w:lvl>
  </w:abstractNum>
  <w:abstractNum w:abstractNumId="2">
    <w:nsid w:val="10A11BD8"/>
    <w:multiLevelType w:val="hybridMultilevel"/>
    <w:tmpl w:val="A6CA2370"/>
    <w:lvl w:ilvl="0" w:tplc="D8EEB4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3812EE"/>
    <w:multiLevelType w:val="hybridMultilevel"/>
    <w:tmpl w:val="2CBEC6D2"/>
    <w:lvl w:ilvl="0" w:tplc="EEEA14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6CD6D59"/>
    <w:multiLevelType w:val="singleLevel"/>
    <w:tmpl w:val="56CD6D59"/>
    <w:lvl w:ilvl="0">
      <w:start w:val="1"/>
      <w:numFmt w:val="chineseCounting"/>
      <w:suff w:val="space"/>
      <w:lvlText w:val="第%1章"/>
      <w:lvlJc w:val="left"/>
    </w:lvl>
  </w:abstractNum>
  <w:abstractNum w:abstractNumId="5">
    <w:nsid w:val="6A2F4AB3"/>
    <w:multiLevelType w:val="multilevel"/>
    <w:tmpl w:val="6A2F4AB3"/>
    <w:lvl w:ilvl="0">
      <w:start w:val="1"/>
      <w:numFmt w:val="chineseCountingThousand"/>
      <w:lvlText w:val="%1、"/>
      <w:lvlJc w:val="left"/>
      <w:pPr>
        <w:ind w:left="0" w:firstLine="0"/>
      </w:pPr>
      <w:rPr>
        <w:rFonts w:hint="eastAsia"/>
        <w:b/>
      </w:rPr>
    </w:lvl>
    <w:lvl w:ilvl="1">
      <w:start w:val="1"/>
      <w:numFmt w:val="decimal"/>
      <w:isLgl/>
      <w:suff w:val="nothing"/>
      <w:lvlText w:val="%1.%2、"/>
      <w:lvlJc w:val="left"/>
      <w:pPr>
        <w:ind w:left="0" w:firstLine="0"/>
      </w:pPr>
      <w:rPr>
        <w:rFonts w:ascii="黑体" w:eastAsia="黑体" w:hAnsi="黑体" w:hint="eastAsia"/>
        <w:b/>
        <w:bCs w:val="0"/>
        <w:i w:val="0"/>
        <w:iCs w:val="0"/>
        <w:caps w:val="0"/>
        <w:smallCaps w:val="0"/>
        <w:strike w:val="0"/>
        <w:dstrike w:val="0"/>
        <w:vanish w:val="0"/>
        <w:color w:val="000000"/>
        <w:spacing w:val="0"/>
        <w:position w:val="0"/>
        <w:u w:val="none"/>
        <w:vertAlign w:val="baseline"/>
      </w:rPr>
    </w:lvl>
    <w:lvl w:ilvl="2">
      <w:start w:val="1"/>
      <w:numFmt w:val="decimal"/>
      <w:isLgl/>
      <w:suff w:val="nothing"/>
      <w:lvlText w:val="%1.%2.%3、"/>
      <w:lvlJc w:val="left"/>
      <w:pPr>
        <w:ind w:left="0" w:firstLine="0"/>
      </w:pPr>
      <w:rPr>
        <w:rFonts w:ascii="黑体" w:eastAsia="黑体" w:hAnsi="黑体" w:cs="Times New Roman" w:hint="eastAsia"/>
        <w:b/>
        <w:bCs w:val="0"/>
        <w:i w:val="0"/>
        <w:iCs w:val="0"/>
        <w:caps w:val="0"/>
        <w:smallCaps w:val="0"/>
        <w:strike w:val="0"/>
        <w:dstrike w:val="0"/>
        <w:vanish w:val="0"/>
        <w:color w:val="000000"/>
        <w:spacing w:val="0"/>
        <w:position w:val="0"/>
        <w:u w:val="none"/>
        <w:vertAlign w:val="baseline"/>
      </w:rPr>
    </w:lvl>
    <w:lvl w:ilvl="3">
      <w:start w:val="1"/>
      <w:numFmt w:val="decimal"/>
      <w:isLgl/>
      <w:suff w:val="nothing"/>
      <w:lvlText w:val="%1.%2.%3.%4、"/>
      <w:lvlJc w:val="left"/>
      <w:pPr>
        <w:ind w:left="851" w:hanging="851"/>
      </w:pPr>
      <w:rPr>
        <w:rFonts w:ascii="黑体" w:eastAsia="黑体" w:hAnsi="黑体" w:cs="Times New Roman" w:hint="eastAsia"/>
        <w:b/>
        <w:bCs w:val="0"/>
        <w:i w:val="0"/>
        <w:iCs w:val="0"/>
        <w:caps w:val="0"/>
        <w:smallCaps w:val="0"/>
        <w:strike w:val="0"/>
        <w:dstrike w:val="0"/>
        <w:vanish w:val="0"/>
        <w:color w:val="000000"/>
        <w:spacing w:val="0"/>
        <w:position w:val="0"/>
        <w:u w:val="none"/>
        <w:vertAlign w:val="baseline"/>
      </w:rPr>
    </w:lvl>
    <w:lvl w:ilvl="4">
      <w:start w:val="1"/>
      <w:numFmt w:val="decimal"/>
      <w:isLgl/>
      <w:suff w:val="nothing"/>
      <w:lvlText w:val="%1.%2.%3.%4.%5、"/>
      <w:lvlJc w:val="left"/>
      <w:pPr>
        <w:ind w:left="7229" w:hanging="992"/>
      </w:pPr>
      <w:rPr>
        <w:rFonts w:ascii="宋体" w:eastAsia="宋体" w:hAnsi="宋体" w:hint="eastAsia"/>
        <w:b/>
        <w:bCs w:val="0"/>
        <w:i w:val="0"/>
        <w:iCs w:val="0"/>
        <w:caps w:val="0"/>
        <w:smallCaps w:val="0"/>
        <w:strike w:val="0"/>
        <w:dstrike w:val="0"/>
        <w:vanish w:val="0"/>
        <w:color w:val="000000"/>
        <w:spacing w:val="0"/>
        <w:position w:val="0"/>
        <w:u w:val="none"/>
        <w:vertAlign w:val="baseline"/>
      </w:rPr>
    </w:lvl>
    <w:lvl w:ilvl="5">
      <w:start w:val="1"/>
      <w:numFmt w:val="decimal"/>
      <w:isLgl/>
      <w:suff w:val="nothing"/>
      <w:lvlText w:val="%1.%2.%3.%4.%5.%6、"/>
      <w:lvlJc w:val="left"/>
      <w:pPr>
        <w:ind w:left="2835" w:firstLine="0"/>
      </w:pPr>
      <w:rPr>
        <w:rFonts w:ascii="宋体" w:eastAsia="宋体" w:hAnsi="宋体" w:hint="eastAsia"/>
        <w:b/>
      </w:rPr>
    </w:lvl>
    <w:lvl w:ilvl="6">
      <w:start w:val="1"/>
      <w:numFmt w:val="decimal"/>
      <w:isLgl/>
      <w:lvlText w:val="%1.%2.%3.%4.%5.%6.%7"/>
      <w:lvlJc w:val="left"/>
      <w:pPr>
        <w:tabs>
          <w:tab w:val="num" w:pos="1800"/>
        </w:tabs>
        <w:ind w:left="1276" w:hanging="1276"/>
      </w:pPr>
      <w:rPr>
        <w:rFonts w:hint="eastAsia"/>
      </w:rPr>
    </w:lvl>
    <w:lvl w:ilvl="7">
      <w:start w:val="1"/>
      <w:numFmt w:val="decimal"/>
      <w:isLgl/>
      <w:lvlText w:val="%1.%2.%3.%4.%5.%6.%7.%8"/>
      <w:lvlJc w:val="left"/>
      <w:pPr>
        <w:tabs>
          <w:tab w:val="num" w:pos="1800"/>
        </w:tabs>
        <w:ind w:left="1418" w:hanging="1418"/>
      </w:pPr>
      <w:rPr>
        <w:rFonts w:hint="eastAsia"/>
      </w:rPr>
    </w:lvl>
    <w:lvl w:ilvl="8">
      <w:start w:val="1"/>
      <w:numFmt w:val="decimal"/>
      <w:isLgl/>
      <w:lvlText w:val="%1.%2.%3.%4.%5.%6.%7.%8.%9"/>
      <w:lvlJc w:val="left"/>
      <w:pPr>
        <w:tabs>
          <w:tab w:val="num" w:pos="2160"/>
        </w:tabs>
        <w:ind w:left="1559" w:hanging="1559"/>
      </w:pPr>
      <w:rPr>
        <w:rFonts w:hint="eastAsia"/>
      </w:rPr>
    </w:lvl>
  </w:abstractNum>
  <w:abstractNum w:abstractNumId="6">
    <w:nsid w:val="71616C9F"/>
    <w:multiLevelType w:val="multilevel"/>
    <w:tmpl w:val="71616C9F"/>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5"/>
  </w:num>
  <w:num w:numId="2">
    <w:abstractNumId w:val="1"/>
  </w:num>
  <w:num w:numId="3">
    <w:abstractNumId w:val="6"/>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noPunctuationKerning/>
  <w:characterSpacingControl w:val="compressPunctuation"/>
  <w:doNotValidateAgainstSchema/>
  <w:doNotDemarcateInvalidXml/>
  <w:hdrShapeDefaults>
    <o:shapedefaults v:ext="edit" spidmax="2063" strokecolor="#739cc3">
      <v:fill angle="90" method="none"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BjOWFiNTAxZjBlZjc3ZDkxMDlkNmJiNGQyYjhkNGYifQ=="/>
  </w:docVars>
  <w:rsids>
    <w:rsidRoot w:val="00172A27"/>
    <w:rsid w:val="00002068"/>
    <w:rsid w:val="00014C80"/>
    <w:rsid w:val="000221B0"/>
    <w:rsid w:val="0003459A"/>
    <w:rsid w:val="000450A8"/>
    <w:rsid w:val="00045E29"/>
    <w:rsid w:val="00052A2C"/>
    <w:rsid w:val="00055E3A"/>
    <w:rsid w:val="00070083"/>
    <w:rsid w:val="000763E7"/>
    <w:rsid w:val="00087D10"/>
    <w:rsid w:val="00096CC3"/>
    <w:rsid w:val="000A72AA"/>
    <w:rsid w:val="000B11F1"/>
    <w:rsid w:val="000C0F1A"/>
    <w:rsid w:val="000C1EE3"/>
    <w:rsid w:val="000C260D"/>
    <w:rsid w:val="000E4BBC"/>
    <w:rsid w:val="000F6BC1"/>
    <w:rsid w:val="0012081A"/>
    <w:rsid w:val="001225A6"/>
    <w:rsid w:val="00123532"/>
    <w:rsid w:val="001246CF"/>
    <w:rsid w:val="00124E7A"/>
    <w:rsid w:val="00160BCF"/>
    <w:rsid w:val="00162BDE"/>
    <w:rsid w:val="0017039E"/>
    <w:rsid w:val="00172A27"/>
    <w:rsid w:val="001732E5"/>
    <w:rsid w:val="00173530"/>
    <w:rsid w:val="00180AFC"/>
    <w:rsid w:val="00182572"/>
    <w:rsid w:val="00193F2E"/>
    <w:rsid w:val="001A047C"/>
    <w:rsid w:val="001A3484"/>
    <w:rsid w:val="001A424C"/>
    <w:rsid w:val="001B5496"/>
    <w:rsid w:val="001B6C5C"/>
    <w:rsid w:val="001D1842"/>
    <w:rsid w:val="0020550E"/>
    <w:rsid w:val="0021040F"/>
    <w:rsid w:val="00210A89"/>
    <w:rsid w:val="00241BB7"/>
    <w:rsid w:val="0024315C"/>
    <w:rsid w:val="002458CC"/>
    <w:rsid w:val="00247D20"/>
    <w:rsid w:val="00251A0A"/>
    <w:rsid w:val="0025350C"/>
    <w:rsid w:val="00261548"/>
    <w:rsid w:val="00265881"/>
    <w:rsid w:val="00270A89"/>
    <w:rsid w:val="002760D1"/>
    <w:rsid w:val="00276A0D"/>
    <w:rsid w:val="002774C8"/>
    <w:rsid w:val="002921EE"/>
    <w:rsid w:val="002943B6"/>
    <w:rsid w:val="002B3C99"/>
    <w:rsid w:val="002B6438"/>
    <w:rsid w:val="002B710B"/>
    <w:rsid w:val="002D3E47"/>
    <w:rsid w:val="002D5078"/>
    <w:rsid w:val="002D7EEA"/>
    <w:rsid w:val="002E7601"/>
    <w:rsid w:val="002F12CA"/>
    <w:rsid w:val="002F3741"/>
    <w:rsid w:val="002F533A"/>
    <w:rsid w:val="003050FE"/>
    <w:rsid w:val="00325998"/>
    <w:rsid w:val="0033250F"/>
    <w:rsid w:val="00354042"/>
    <w:rsid w:val="0035443E"/>
    <w:rsid w:val="00354E19"/>
    <w:rsid w:val="0037047B"/>
    <w:rsid w:val="00380935"/>
    <w:rsid w:val="00384B30"/>
    <w:rsid w:val="00392105"/>
    <w:rsid w:val="003A2A8C"/>
    <w:rsid w:val="003A2DB9"/>
    <w:rsid w:val="003B029E"/>
    <w:rsid w:val="003B1A0B"/>
    <w:rsid w:val="003B3ECF"/>
    <w:rsid w:val="003B54E5"/>
    <w:rsid w:val="003B6D49"/>
    <w:rsid w:val="003B74D7"/>
    <w:rsid w:val="003C3F5E"/>
    <w:rsid w:val="003C525F"/>
    <w:rsid w:val="003D00EA"/>
    <w:rsid w:val="003D7BD9"/>
    <w:rsid w:val="003E2042"/>
    <w:rsid w:val="003E6356"/>
    <w:rsid w:val="00410AF0"/>
    <w:rsid w:val="00417E55"/>
    <w:rsid w:val="00422450"/>
    <w:rsid w:val="00431825"/>
    <w:rsid w:val="00432D7A"/>
    <w:rsid w:val="00432F86"/>
    <w:rsid w:val="004505D4"/>
    <w:rsid w:val="00457DCC"/>
    <w:rsid w:val="00457E19"/>
    <w:rsid w:val="004605D1"/>
    <w:rsid w:val="00460DEC"/>
    <w:rsid w:val="00466285"/>
    <w:rsid w:val="00481DBE"/>
    <w:rsid w:val="004840BB"/>
    <w:rsid w:val="004846D9"/>
    <w:rsid w:val="004905FC"/>
    <w:rsid w:val="004962D8"/>
    <w:rsid w:val="004A144F"/>
    <w:rsid w:val="004A489A"/>
    <w:rsid w:val="004C15CD"/>
    <w:rsid w:val="004C398A"/>
    <w:rsid w:val="004C46C8"/>
    <w:rsid w:val="004C5D98"/>
    <w:rsid w:val="004D6E7C"/>
    <w:rsid w:val="004E5D11"/>
    <w:rsid w:val="004E6F95"/>
    <w:rsid w:val="004F3506"/>
    <w:rsid w:val="004F4E2D"/>
    <w:rsid w:val="0051142C"/>
    <w:rsid w:val="005168D3"/>
    <w:rsid w:val="00517286"/>
    <w:rsid w:val="005224A6"/>
    <w:rsid w:val="00531923"/>
    <w:rsid w:val="00535FFE"/>
    <w:rsid w:val="00536D5A"/>
    <w:rsid w:val="00547965"/>
    <w:rsid w:val="0055363D"/>
    <w:rsid w:val="00556E93"/>
    <w:rsid w:val="0055736F"/>
    <w:rsid w:val="0055773E"/>
    <w:rsid w:val="0056704D"/>
    <w:rsid w:val="00567E7A"/>
    <w:rsid w:val="00571952"/>
    <w:rsid w:val="00572E85"/>
    <w:rsid w:val="005844E9"/>
    <w:rsid w:val="00585AEA"/>
    <w:rsid w:val="005920DE"/>
    <w:rsid w:val="0059566B"/>
    <w:rsid w:val="00596A0D"/>
    <w:rsid w:val="00597396"/>
    <w:rsid w:val="005B16EF"/>
    <w:rsid w:val="005C14E0"/>
    <w:rsid w:val="005D2EEC"/>
    <w:rsid w:val="005D4635"/>
    <w:rsid w:val="005E6C55"/>
    <w:rsid w:val="005E6CB1"/>
    <w:rsid w:val="005E764A"/>
    <w:rsid w:val="005F668F"/>
    <w:rsid w:val="00601DB3"/>
    <w:rsid w:val="006118A6"/>
    <w:rsid w:val="00613272"/>
    <w:rsid w:val="00625C42"/>
    <w:rsid w:val="0062767F"/>
    <w:rsid w:val="00630424"/>
    <w:rsid w:val="00641CBC"/>
    <w:rsid w:val="0064222F"/>
    <w:rsid w:val="00647D1F"/>
    <w:rsid w:val="00650D38"/>
    <w:rsid w:val="0065502A"/>
    <w:rsid w:val="00655A52"/>
    <w:rsid w:val="0066019A"/>
    <w:rsid w:val="00660D8D"/>
    <w:rsid w:val="00672B18"/>
    <w:rsid w:val="006773CB"/>
    <w:rsid w:val="006927DD"/>
    <w:rsid w:val="00695270"/>
    <w:rsid w:val="00697377"/>
    <w:rsid w:val="006A6D33"/>
    <w:rsid w:val="006B58CD"/>
    <w:rsid w:val="006D1DD3"/>
    <w:rsid w:val="006D3460"/>
    <w:rsid w:val="006D78A8"/>
    <w:rsid w:val="006E2D9A"/>
    <w:rsid w:val="006F0C84"/>
    <w:rsid w:val="0074201C"/>
    <w:rsid w:val="00743E93"/>
    <w:rsid w:val="00746393"/>
    <w:rsid w:val="007519F8"/>
    <w:rsid w:val="0075308F"/>
    <w:rsid w:val="0075509C"/>
    <w:rsid w:val="007577D4"/>
    <w:rsid w:val="00770654"/>
    <w:rsid w:val="00775C6B"/>
    <w:rsid w:val="00785D78"/>
    <w:rsid w:val="00786486"/>
    <w:rsid w:val="00792981"/>
    <w:rsid w:val="00792F2A"/>
    <w:rsid w:val="007931D8"/>
    <w:rsid w:val="007954A1"/>
    <w:rsid w:val="00796B4D"/>
    <w:rsid w:val="007A7333"/>
    <w:rsid w:val="007C0A62"/>
    <w:rsid w:val="007D2C6B"/>
    <w:rsid w:val="007D4E26"/>
    <w:rsid w:val="007F10DF"/>
    <w:rsid w:val="007F713A"/>
    <w:rsid w:val="0080389B"/>
    <w:rsid w:val="00805F22"/>
    <w:rsid w:val="00812549"/>
    <w:rsid w:val="00813751"/>
    <w:rsid w:val="008146CB"/>
    <w:rsid w:val="00817BBF"/>
    <w:rsid w:val="00823943"/>
    <w:rsid w:val="0082483C"/>
    <w:rsid w:val="00826184"/>
    <w:rsid w:val="0083262D"/>
    <w:rsid w:val="00843A43"/>
    <w:rsid w:val="0085242B"/>
    <w:rsid w:val="00866CD9"/>
    <w:rsid w:val="008671DD"/>
    <w:rsid w:val="00874116"/>
    <w:rsid w:val="00881D57"/>
    <w:rsid w:val="0089252C"/>
    <w:rsid w:val="008956C9"/>
    <w:rsid w:val="008A52E7"/>
    <w:rsid w:val="008C062A"/>
    <w:rsid w:val="008C62FC"/>
    <w:rsid w:val="008D68F3"/>
    <w:rsid w:val="008D690E"/>
    <w:rsid w:val="008E07A2"/>
    <w:rsid w:val="008E1CB1"/>
    <w:rsid w:val="008E706C"/>
    <w:rsid w:val="009078AA"/>
    <w:rsid w:val="0091019C"/>
    <w:rsid w:val="00913ED5"/>
    <w:rsid w:val="00933CFD"/>
    <w:rsid w:val="009410ED"/>
    <w:rsid w:val="00953D25"/>
    <w:rsid w:val="009571AB"/>
    <w:rsid w:val="00965F5F"/>
    <w:rsid w:val="0097193C"/>
    <w:rsid w:val="00975D8B"/>
    <w:rsid w:val="00983B53"/>
    <w:rsid w:val="0098407F"/>
    <w:rsid w:val="009855F6"/>
    <w:rsid w:val="0099079E"/>
    <w:rsid w:val="009A1AD8"/>
    <w:rsid w:val="009A6423"/>
    <w:rsid w:val="009B25C9"/>
    <w:rsid w:val="009C4065"/>
    <w:rsid w:val="009C53AF"/>
    <w:rsid w:val="009D16AB"/>
    <w:rsid w:val="009D2801"/>
    <w:rsid w:val="009D3F09"/>
    <w:rsid w:val="009D4081"/>
    <w:rsid w:val="009E041F"/>
    <w:rsid w:val="009E2033"/>
    <w:rsid w:val="009E3BC4"/>
    <w:rsid w:val="009E50D7"/>
    <w:rsid w:val="009F05EE"/>
    <w:rsid w:val="009F1F8D"/>
    <w:rsid w:val="009F4CBB"/>
    <w:rsid w:val="009F7B20"/>
    <w:rsid w:val="00A01023"/>
    <w:rsid w:val="00A01FEE"/>
    <w:rsid w:val="00A047D1"/>
    <w:rsid w:val="00A13E73"/>
    <w:rsid w:val="00A21E14"/>
    <w:rsid w:val="00A358C6"/>
    <w:rsid w:val="00A37333"/>
    <w:rsid w:val="00A3755B"/>
    <w:rsid w:val="00A47CAB"/>
    <w:rsid w:val="00A500A0"/>
    <w:rsid w:val="00A5049D"/>
    <w:rsid w:val="00A53159"/>
    <w:rsid w:val="00A6031D"/>
    <w:rsid w:val="00A708B4"/>
    <w:rsid w:val="00A72F16"/>
    <w:rsid w:val="00A759B3"/>
    <w:rsid w:val="00A77C9A"/>
    <w:rsid w:val="00AA2E77"/>
    <w:rsid w:val="00AB5B8D"/>
    <w:rsid w:val="00AC410B"/>
    <w:rsid w:val="00AC7734"/>
    <w:rsid w:val="00AD7B9F"/>
    <w:rsid w:val="00B0165A"/>
    <w:rsid w:val="00B230F2"/>
    <w:rsid w:val="00B30483"/>
    <w:rsid w:val="00B34672"/>
    <w:rsid w:val="00B34B32"/>
    <w:rsid w:val="00B5255F"/>
    <w:rsid w:val="00B54726"/>
    <w:rsid w:val="00B6367A"/>
    <w:rsid w:val="00B66D03"/>
    <w:rsid w:val="00B66E30"/>
    <w:rsid w:val="00B67C2E"/>
    <w:rsid w:val="00B70F6A"/>
    <w:rsid w:val="00BA245C"/>
    <w:rsid w:val="00BA5FA0"/>
    <w:rsid w:val="00BB3985"/>
    <w:rsid w:val="00BB3C46"/>
    <w:rsid w:val="00BC4F36"/>
    <w:rsid w:val="00BD1A58"/>
    <w:rsid w:val="00BE409A"/>
    <w:rsid w:val="00BF537B"/>
    <w:rsid w:val="00C06D88"/>
    <w:rsid w:val="00C1048D"/>
    <w:rsid w:val="00C13E33"/>
    <w:rsid w:val="00C146BE"/>
    <w:rsid w:val="00C14E25"/>
    <w:rsid w:val="00C17626"/>
    <w:rsid w:val="00C36096"/>
    <w:rsid w:val="00C403B1"/>
    <w:rsid w:val="00C514E0"/>
    <w:rsid w:val="00C767BF"/>
    <w:rsid w:val="00C812BF"/>
    <w:rsid w:val="00C83227"/>
    <w:rsid w:val="00C84525"/>
    <w:rsid w:val="00C96164"/>
    <w:rsid w:val="00CA57D1"/>
    <w:rsid w:val="00CB29E5"/>
    <w:rsid w:val="00CC4CD7"/>
    <w:rsid w:val="00CD0BA7"/>
    <w:rsid w:val="00CE78EC"/>
    <w:rsid w:val="00CF2C57"/>
    <w:rsid w:val="00CF45A5"/>
    <w:rsid w:val="00D043DC"/>
    <w:rsid w:val="00D06A96"/>
    <w:rsid w:val="00D342B5"/>
    <w:rsid w:val="00D4224F"/>
    <w:rsid w:val="00D45017"/>
    <w:rsid w:val="00D460EC"/>
    <w:rsid w:val="00D46EC4"/>
    <w:rsid w:val="00D751AA"/>
    <w:rsid w:val="00D91E65"/>
    <w:rsid w:val="00D92556"/>
    <w:rsid w:val="00D94DDB"/>
    <w:rsid w:val="00DB5D19"/>
    <w:rsid w:val="00DC066F"/>
    <w:rsid w:val="00DD03BA"/>
    <w:rsid w:val="00DD2595"/>
    <w:rsid w:val="00DD4B3D"/>
    <w:rsid w:val="00DD60F6"/>
    <w:rsid w:val="00DE3D73"/>
    <w:rsid w:val="00DE6DDB"/>
    <w:rsid w:val="00E038E1"/>
    <w:rsid w:val="00E11BF8"/>
    <w:rsid w:val="00E150A2"/>
    <w:rsid w:val="00E21493"/>
    <w:rsid w:val="00E2177A"/>
    <w:rsid w:val="00E26A5A"/>
    <w:rsid w:val="00E44ABC"/>
    <w:rsid w:val="00E44CF9"/>
    <w:rsid w:val="00E50E62"/>
    <w:rsid w:val="00E5337E"/>
    <w:rsid w:val="00E579CF"/>
    <w:rsid w:val="00E67238"/>
    <w:rsid w:val="00E72F9C"/>
    <w:rsid w:val="00E80677"/>
    <w:rsid w:val="00E813FA"/>
    <w:rsid w:val="00E82D14"/>
    <w:rsid w:val="00E96630"/>
    <w:rsid w:val="00E96A7C"/>
    <w:rsid w:val="00EA6443"/>
    <w:rsid w:val="00EB6C37"/>
    <w:rsid w:val="00EC4838"/>
    <w:rsid w:val="00EC6F95"/>
    <w:rsid w:val="00EC7CAD"/>
    <w:rsid w:val="00ED4E72"/>
    <w:rsid w:val="00ED524E"/>
    <w:rsid w:val="00F14F77"/>
    <w:rsid w:val="00F20C06"/>
    <w:rsid w:val="00F20F39"/>
    <w:rsid w:val="00F279B5"/>
    <w:rsid w:val="00F31FB8"/>
    <w:rsid w:val="00F34E79"/>
    <w:rsid w:val="00F51C48"/>
    <w:rsid w:val="00F72A13"/>
    <w:rsid w:val="00F858B7"/>
    <w:rsid w:val="00F95505"/>
    <w:rsid w:val="00FA26DD"/>
    <w:rsid w:val="00FA3AC1"/>
    <w:rsid w:val="00FB2FE1"/>
    <w:rsid w:val="00FB4007"/>
    <w:rsid w:val="00FD43C5"/>
    <w:rsid w:val="00FE22C2"/>
    <w:rsid w:val="00FE483B"/>
    <w:rsid w:val="01363709"/>
    <w:rsid w:val="01940CAC"/>
    <w:rsid w:val="01FC479F"/>
    <w:rsid w:val="035052F3"/>
    <w:rsid w:val="03B350FA"/>
    <w:rsid w:val="045216D2"/>
    <w:rsid w:val="046A38A6"/>
    <w:rsid w:val="04E27C10"/>
    <w:rsid w:val="06C91453"/>
    <w:rsid w:val="070B0441"/>
    <w:rsid w:val="073D0999"/>
    <w:rsid w:val="08526084"/>
    <w:rsid w:val="08EB79F3"/>
    <w:rsid w:val="091346EC"/>
    <w:rsid w:val="094B2292"/>
    <w:rsid w:val="09AC306C"/>
    <w:rsid w:val="0A133956"/>
    <w:rsid w:val="0AD73822"/>
    <w:rsid w:val="0AEB63D3"/>
    <w:rsid w:val="0B9E47DA"/>
    <w:rsid w:val="0BA031E7"/>
    <w:rsid w:val="0BCE6471"/>
    <w:rsid w:val="0C28597F"/>
    <w:rsid w:val="0C4F023E"/>
    <w:rsid w:val="0C560A4C"/>
    <w:rsid w:val="0CCC3145"/>
    <w:rsid w:val="0CF031C9"/>
    <w:rsid w:val="0D2D2479"/>
    <w:rsid w:val="0D785C6A"/>
    <w:rsid w:val="0DF01268"/>
    <w:rsid w:val="0E4D24BF"/>
    <w:rsid w:val="0E5A6F20"/>
    <w:rsid w:val="0F50545D"/>
    <w:rsid w:val="10B553C3"/>
    <w:rsid w:val="11B90256"/>
    <w:rsid w:val="124F6B19"/>
    <w:rsid w:val="144D1FED"/>
    <w:rsid w:val="148F28CB"/>
    <w:rsid w:val="14CB6CA5"/>
    <w:rsid w:val="14CE5701"/>
    <w:rsid w:val="159842C0"/>
    <w:rsid w:val="162D4463"/>
    <w:rsid w:val="16594E2E"/>
    <w:rsid w:val="166747E5"/>
    <w:rsid w:val="168857E1"/>
    <w:rsid w:val="16AC1941"/>
    <w:rsid w:val="17D81EC4"/>
    <w:rsid w:val="17DB2409"/>
    <w:rsid w:val="18E55D68"/>
    <w:rsid w:val="19885571"/>
    <w:rsid w:val="1A605F77"/>
    <w:rsid w:val="1B071C9B"/>
    <w:rsid w:val="1B6712BA"/>
    <w:rsid w:val="1CF869C7"/>
    <w:rsid w:val="1DDE0837"/>
    <w:rsid w:val="1ED47CA2"/>
    <w:rsid w:val="200D5070"/>
    <w:rsid w:val="208B504D"/>
    <w:rsid w:val="20FF1C1A"/>
    <w:rsid w:val="21193CD9"/>
    <w:rsid w:val="21430D3B"/>
    <w:rsid w:val="226D0B4B"/>
    <w:rsid w:val="23081886"/>
    <w:rsid w:val="23087D38"/>
    <w:rsid w:val="237544B8"/>
    <w:rsid w:val="242F50F5"/>
    <w:rsid w:val="25AF3D32"/>
    <w:rsid w:val="25DA2A28"/>
    <w:rsid w:val="26DE1488"/>
    <w:rsid w:val="275E5BB5"/>
    <w:rsid w:val="27A5681B"/>
    <w:rsid w:val="28406AD3"/>
    <w:rsid w:val="28785A98"/>
    <w:rsid w:val="2896766F"/>
    <w:rsid w:val="28C078BE"/>
    <w:rsid w:val="294A494E"/>
    <w:rsid w:val="2A0F5900"/>
    <w:rsid w:val="2A27148C"/>
    <w:rsid w:val="2B3154E3"/>
    <w:rsid w:val="2CB77466"/>
    <w:rsid w:val="2E3A1FA7"/>
    <w:rsid w:val="2E466F69"/>
    <w:rsid w:val="2F062BB5"/>
    <w:rsid w:val="2F9C5495"/>
    <w:rsid w:val="2FF476D0"/>
    <w:rsid w:val="3022735F"/>
    <w:rsid w:val="3046428F"/>
    <w:rsid w:val="30BC1976"/>
    <w:rsid w:val="30BD704B"/>
    <w:rsid w:val="30C6659D"/>
    <w:rsid w:val="30E716CD"/>
    <w:rsid w:val="320B5B5E"/>
    <w:rsid w:val="326E644C"/>
    <w:rsid w:val="32C15D2A"/>
    <w:rsid w:val="3333363B"/>
    <w:rsid w:val="338324AC"/>
    <w:rsid w:val="342C0FCD"/>
    <w:rsid w:val="34AB74B1"/>
    <w:rsid w:val="35A51343"/>
    <w:rsid w:val="35DD73B6"/>
    <w:rsid w:val="37DD5307"/>
    <w:rsid w:val="3802284A"/>
    <w:rsid w:val="38C81A2A"/>
    <w:rsid w:val="3912420E"/>
    <w:rsid w:val="396638BF"/>
    <w:rsid w:val="3996298A"/>
    <w:rsid w:val="3A744576"/>
    <w:rsid w:val="3BF27BBC"/>
    <w:rsid w:val="3C5C0129"/>
    <w:rsid w:val="3C90748D"/>
    <w:rsid w:val="3E060111"/>
    <w:rsid w:val="3F1243A2"/>
    <w:rsid w:val="3F4200E4"/>
    <w:rsid w:val="3F4E46D8"/>
    <w:rsid w:val="40267145"/>
    <w:rsid w:val="406F1E6A"/>
    <w:rsid w:val="41140FD5"/>
    <w:rsid w:val="41A47870"/>
    <w:rsid w:val="41B9463A"/>
    <w:rsid w:val="420057D1"/>
    <w:rsid w:val="43A86448"/>
    <w:rsid w:val="43EF6E16"/>
    <w:rsid w:val="44296D03"/>
    <w:rsid w:val="44E40213"/>
    <w:rsid w:val="455A6B89"/>
    <w:rsid w:val="458808A0"/>
    <w:rsid w:val="47DF46F8"/>
    <w:rsid w:val="48C94886"/>
    <w:rsid w:val="49162F0D"/>
    <w:rsid w:val="4A2758B7"/>
    <w:rsid w:val="4A2C6E47"/>
    <w:rsid w:val="4A320860"/>
    <w:rsid w:val="4A6C5750"/>
    <w:rsid w:val="4AD337F7"/>
    <w:rsid w:val="4B3F1B62"/>
    <w:rsid w:val="4B930302"/>
    <w:rsid w:val="4C820C3F"/>
    <w:rsid w:val="4D3A6A2E"/>
    <w:rsid w:val="4D485309"/>
    <w:rsid w:val="4E7D5961"/>
    <w:rsid w:val="4F59470B"/>
    <w:rsid w:val="510C35D0"/>
    <w:rsid w:val="513412D1"/>
    <w:rsid w:val="519377B4"/>
    <w:rsid w:val="51C0234C"/>
    <w:rsid w:val="51CA4B51"/>
    <w:rsid w:val="529F225E"/>
    <w:rsid w:val="52AC4E25"/>
    <w:rsid w:val="53424AD7"/>
    <w:rsid w:val="53F13016"/>
    <w:rsid w:val="54207C74"/>
    <w:rsid w:val="54B91215"/>
    <w:rsid w:val="551032DB"/>
    <w:rsid w:val="551C5328"/>
    <w:rsid w:val="552A7E36"/>
    <w:rsid w:val="555D7651"/>
    <w:rsid w:val="560E4792"/>
    <w:rsid w:val="56826FE4"/>
    <w:rsid w:val="57577466"/>
    <w:rsid w:val="57A416AB"/>
    <w:rsid w:val="58514B72"/>
    <w:rsid w:val="5920624D"/>
    <w:rsid w:val="59506C93"/>
    <w:rsid w:val="59640CE9"/>
    <w:rsid w:val="5A8C74A4"/>
    <w:rsid w:val="5C171A25"/>
    <w:rsid w:val="5C482820"/>
    <w:rsid w:val="5CB76854"/>
    <w:rsid w:val="5CCF5950"/>
    <w:rsid w:val="5D0E0CB8"/>
    <w:rsid w:val="5D870982"/>
    <w:rsid w:val="5DC12BAB"/>
    <w:rsid w:val="5DD902C1"/>
    <w:rsid w:val="5DE63E93"/>
    <w:rsid w:val="5EDF3132"/>
    <w:rsid w:val="5FBC3738"/>
    <w:rsid w:val="60764047"/>
    <w:rsid w:val="610D185A"/>
    <w:rsid w:val="61226B25"/>
    <w:rsid w:val="612A68C0"/>
    <w:rsid w:val="614A1ED3"/>
    <w:rsid w:val="61516C3C"/>
    <w:rsid w:val="625E6358"/>
    <w:rsid w:val="637B5624"/>
    <w:rsid w:val="639553F7"/>
    <w:rsid w:val="643B3D5A"/>
    <w:rsid w:val="644F32D9"/>
    <w:rsid w:val="64837248"/>
    <w:rsid w:val="64B2520A"/>
    <w:rsid w:val="64C806C5"/>
    <w:rsid w:val="679040D2"/>
    <w:rsid w:val="68A943B5"/>
    <w:rsid w:val="68F54BD4"/>
    <w:rsid w:val="68FA0D4B"/>
    <w:rsid w:val="6904027B"/>
    <w:rsid w:val="6A084242"/>
    <w:rsid w:val="6A705FAC"/>
    <w:rsid w:val="6BE12982"/>
    <w:rsid w:val="6BEA0EAB"/>
    <w:rsid w:val="6D253C64"/>
    <w:rsid w:val="6E7362C6"/>
    <w:rsid w:val="6E906CFE"/>
    <w:rsid w:val="6E9D4968"/>
    <w:rsid w:val="6F961B22"/>
    <w:rsid w:val="7095786D"/>
    <w:rsid w:val="7204769D"/>
    <w:rsid w:val="736C33C7"/>
    <w:rsid w:val="73F96344"/>
    <w:rsid w:val="75386751"/>
    <w:rsid w:val="75600313"/>
    <w:rsid w:val="759167BF"/>
    <w:rsid w:val="766C62D7"/>
    <w:rsid w:val="77694EF6"/>
    <w:rsid w:val="777431F1"/>
    <w:rsid w:val="77A76012"/>
    <w:rsid w:val="790439DC"/>
    <w:rsid w:val="792B722A"/>
    <w:rsid w:val="793F055E"/>
    <w:rsid w:val="7A4D47E8"/>
    <w:rsid w:val="7AC8587C"/>
    <w:rsid w:val="7B170F93"/>
    <w:rsid w:val="7B1F5EF6"/>
    <w:rsid w:val="7C8C1CF3"/>
    <w:rsid w:val="7D603342"/>
    <w:rsid w:val="7DA87FD7"/>
    <w:rsid w:val="7DCE488D"/>
    <w:rsid w:val="7E8F01B1"/>
    <w:rsid w:val="7E9B657C"/>
    <w:rsid w:val="7F717962"/>
    <w:rsid w:val="7F8A59C2"/>
    <w:rsid w:val="7FCE38E7"/>
    <w:rsid w:val="7FCF0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strokecolor="#739cc3">
      <v:fill angle="90" method="none"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semiHidden="1"/>
    <w:lsdException w:name="caption" w:semiHidden="1" w:unhideWhenUsed="1" w:qFormat="1"/>
    <w:lsdException w:name="annotation reference" w:semiHidden="1"/>
    <w:lsdException w:name="Title" w:qFormat="1"/>
    <w:lsdException w:name="Subtitle" w:qFormat="1"/>
    <w:lsdException w:name="Body Text 3" w:uiPriority="99" w:unhideWhenUsed="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nhideWhenUsed="1" w:qFormat="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14E0"/>
    <w:pPr>
      <w:widowControl w:val="0"/>
      <w:jc w:val="both"/>
    </w:pPr>
    <w:rPr>
      <w:kern w:val="2"/>
      <w:sz w:val="21"/>
      <w:szCs w:val="24"/>
    </w:rPr>
  </w:style>
  <w:style w:type="paragraph" w:styleId="1">
    <w:name w:val="heading 1"/>
    <w:basedOn w:val="a"/>
    <w:next w:val="a"/>
    <w:qFormat/>
    <w:rsid w:val="005C14E0"/>
    <w:pPr>
      <w:keepNext/>
      <w:keepLines/>
      <w:spacing w:before="340" w:after="330" w:line="578" w:lineRule="auto"/>
      <w:outlineLvl w:val="0"/>
    </w:pPr>
    <w:rPr>
      <w:b/>
      <w:bCs/>
      <w:kern w:val="44"/>
      <w:sz w:val="44"/>
      <w:szCs w:val="44"/>
    </w:rPr>
  </w:style>
  <w:style w:type="paragraph" w:styleId="2">
    <w:name w:val="heading 2"/>
    <w:basedOn w:val="a"/>
    <w:next w:val="a"/>
    <w:qFormat/>
    <w:rsid w:val="005C14E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5C14E0"/>
    <w:pPr>
      <w:keepNext/>
      <w:keepLines/>
      <w:spacing w:before="260" w:after="260" w:line="413" w:lineRule="auto"/>
      <w:outlineLvl w:val="2"/>
    </w:pPr>
    <w:rPr>
      <w:b/>
      <w:bCs/>
      <w:sz w:val="32"/>
      <w:szCs w:val="32"/>
    </w:rPr>
  </w:style>
  <w:style w:type="paragraph" w:styleId="4">
    <w:name w:val="heading 4"/>
    <w:basedOn w:val="a"/>
    <w:next w:val="a"/>
    <w:qFormat/>
    <w:rsid w:val="005C14E0"/>
    <w:pPr>
      <w:keepNext/>
      <w:keepLines/>
      <w:spacing w:before="120" w:after="120"/>
      <w:outlineLvl w:val="3"/>
    </w:pPr>
    <w:rPr>
      <w:rFonts w:ascii="Arial" w:eastAsia="黑体" w:hAnsi="Arial"/>
      <w:bCs/>
      <w:szCs w:val="28"/>
    </w:rPr>
  </w:style>
  <w:style w:type="paragraph" w:styleId="5">
    <w:name w:val="heading 5"/>
    <w:basedOn w:val="a"/>
    <w:next w:val="a"/>
    <w:link w:val="5Char"/>
    <w:qFormat/>
    <w:rsid w:val="005C14E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link w:val="5"/>
    <w:rsid w:val="005C14E0"/>
    <w:rPr>
      <w:rFonts w:eastAsia="宋体"/>
      <w:b/>
      <w:bCs/>
      <w:kern w:val="2"/>
      <w:sz w:val="28"/>
      <w:szCs w:val="28"/>
      <w:lang w:val="en-US" w:eastAsia="zh-CN" w:bidi="ar-SA"/>
    </w:rPr>
  </w:style>
  <w:style w:type="paragraph" w:styleId="a3">
    <w:name w:val="Normal Indent"/>
    <w:basedOn w:val="a"/>
    <w:rsid w:val="005C14E0"/>
    <w:pPr>
      <w:ind w:firstLineChars="200" w:firstLine="420"/>
    </w:pPr>
  </w:style>
  <w:style w:type="paragraph" w:styleId="a4">
    <w:name w:val="Document Map"/>
    <w:basedOn w:val="a"/>
    <w:rsid w:val="005C14E0"/>
    <w:pPr>
      <w:shd w:val="clear" w:color="auto" w:fill="000080"/>
    </w:pPr>
  </w:style>
  <w:style w:type="paragraph" w:styleId="a5">
    <w:name w:val="annotation text"/>
    <w:basedOn w:val="a"/>
    <w:link w:val="Char"/>
    <w:rsid w:val="005C14E0"/>
    <w:pPr>
      <w:jc w:val="left"/>
    </w:pPr>
  </w:style>
  <w:style w:type="character" w:customStyle="1" w:styleId="Char">
    <w:name w:val="批注文字 Char"/>
    <w:link w:val="a5"/>
    <w:rsid w:val="005C14E0"/>
    <w:rPr>
      <w:rFonts w:eastAsia="宋体"/>
      <w:kern w:val="2"/>
      <w:sz w:val="21"/>
      <w:szCs w:val="24"/>
      <w:lang w:val="en-US" w:eastAsia="zh-CN" w:bidi="ar-SA"/>
    </w:rPr>
  </w:style>
  <w:style w:type="paragraph" w:styleId="30">
    <w:name w:val="Body Text 3"/>
    <w:basedOn w:val="a"/>
    <w:uiPriority w:val="99"/>
    <w:unhideWhenUsed/>
    <w:qFormat/>
    <w:rsid w:val="005C14E0"/>
    <w:pPr>
      <w:snapToGrid w:val="0"/>
      <w:spacing w:before="50" w:after="50"/>
    </w:pPr>
    <w:rPr>
      <w:rFonts w:eastAsia="仿宋_GB2312" w:hAnsi="宋体"/>
      <w:b/>
      <w:bCs/>
      <w:sz w:val="24"/>
      <w:szCs w:val="20"/>
    </w:rPr>
  </w:style>
  <w:style w:type="paragraph" w:styleId="a6">
    <w:name w:val="Body Text"/>
    <w:basedOn w:val="a"/>
    <w:rsid w:val="005C14E0"/>
    <w:pPr>
      <w:spacing w:after="120"/>
    </w:pPr>
  </w:style>
  <w:style w:type="paragraph" w:styleId="a7">
    <w:name w:val="Body Text Indent"/>
    <w:basedOn w:val="a"/>
    <w:rsid w:val="005C14E0"/>
    <w:pPr>
      <w:ind w:firstLine="630"/>
    </w:pPr>
    <w:rPr>
      <w:sz w:val="32"/>
      <w:szCs w:val="20"/>
    </w:rPr>
  </w:style>
  <w:style w:type="paragraph" w:styleId="a8">
    <w:name w:val="Block Text"/>
    <w:basedOn w:val="a"/>
    <w:rsid w:val="005C14E0"/>
    <w:pPr>
      <w:spacing w:after="120"/>
      <w:ind w:leftChars="700" w:left="1440" w:rightChars="700" w:right="1440"/>
    </w:pPr>
  </w:style>
  <w:style w:type="paragraph" w:styleId="31">
    <w:name w:val="toc 3"/>
    <w:basedOn w:val="a"/>
    <w:next w:val="a"/>
    <w:semiHidden/>
    <w:rsid w:val="005C14E0"/>
    <w:pPr>
      <w:ind w:leftChars="400" w:left="840"/>
    </w:pPr>
  </w:style>
  <w:style w:type="paragraph" w:styleId="a9">
    <w:name w:val="Plain Text"/>
    <w:basedOn w:val="a"/>
    <w:link w:val="Char0"/>
    <w:rsid w:val="005C14E0"/>
    <w:rPr>
      <w:rFonts w:ascii="宋体" w:eastAsia="华文宋体" w:hAnsi="Courier New"/>
      <w:sz w:val="28"/>
      <w:szCs w:val="20"/>
    </w:rPr>
  </w:style>
  <w:style w:type="character" w:customStyle="1" w:styleId="Char0">
    <w:name w:val="纯文本 Char"/>
    <w:link w:val="a9"/>
    <w:rsid w:val="005C14E0"/>
    <w:rPr>
      <w:rFonts w:ascii="宋体" w:eastAsia="华文宋体" w:hAnsi="Courier New"/>
      <w:kern w:val="2"/>
      <w:sz w:val="28"/>
      <w:lang w:val="en-US" w:eastAsia="zh-CN" w:bidi="ar-SA"/>
    </w:rPr>
  </w:style>
  <w:style w:type="paragraph" w:styleId="aa">
    <w:name w:val="Date"/>
    <w:basedOn w:val="a"/>
    <w:next w:val="a"/>
    <w:rsid w:val="005C14E0"/>
    <w:rPr>
      <w:rFonts w:ascii="仿宋_GB2312" w:eastAsia="仿宋_GB2312"/>
      <w:b/>
      <w:sz w:val="28"/>
      <w:szCs w:val="32"/>
    </w:rPr>
  </w:style>
  <w:style w:type="paragraph" w:styleId="20">
    <w:name w:val="Body Text Indent 2"/>
    <w:basedOn w:val="a"/>
    <w:rsid w:val="005C14E0"/>
    <w:pPr>
      <w:spacing w:after="120" w:line="480" w:lineRule="auto"/>
      <w:ind w:leftChars="200" w:left="420"/>
    </w:pPr>
  </w:style>
  <w:style w:type="paragraph" w:styleId="ab">
    <w:name w:val="Balloon Text"/>
    <w:basedOn w:val="a"/>
    <w:link w:val="Char1"/>
    <w:rsid w:val="005C14E0"/>
    <w:rPr>
      <w:sz w:val="18"/>
      <w:szCs w:val="18"/>
    </w:rPr>
  </w:style>
  <w:style w:type="character" w:customStyle="1" w:styleId="Char1">
    <w:name w:val="批注框文本 Char"/>
    <w:link w:val="ab"/>
    <w:semiHidden/>
    <w:rsid w:val="005C14E0"/>
    <w:rPr>
      <w:rFonts w:eastAsia="宋体"/>
      <w:kern w:val="2"/>
      <w:sz w:val="18"/>
      <w:szCs w:val="18"/>
      <w:lang w:val="en-US" w:eastAsia="zh-CN" w:bidi="ar-SA"/>
    </w:rPr>
  </w:style>
  <w:style w:type="paragraph" w:styleId="ac">
    <w:name w:val="footer"/>
    <w:basedOn w:val="a"/>
    <w:rsid w:val="005C14E0"/>
    <w:pPr>
      <w:tabs>
        <w:tab w:val="center" w:pos="4153"/>
        <w:tab w:val="right" w:pos="8306"/>
      </w:tabs>
      <w:snapToGrid w:val="0"/>
      <w:jc w:val="left"/>
    </w:pPr>
    <w:rPr>
      <w:sz w:val="18"/>
      <w:szCs w:val="18"/>
    </w:rPr>
  </w:style>
  <w:style w:type="paragraph" w:styleId="ad">
    <w:name w:val="header"/>
    <w:basedOn w:val="a"/>
    <w:rsid w:val="005C14E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5C14E0"/>
  </w:style>
  <w:style w:type="paragraph" w:styleId="32">
    <w:name w:val="Body Text Indent 3"/>
    <w:basedOn w:val="a"/>
    <w:rsid w:val="005C14E0"/>
    <w:pPr>
      <w:spacing w:after="120"/>
      <w:ind w:leftChars="200" w:left="420"/>
    </w:pPr>
    <w:rPr>
      <w:sz w:val="16"/>
      <w:szCs w:val="16"/>
    </w:rPr>
  </w:style>
  <w:style w:type="paragraph" w:styleId="21">
    <w:name w:val="toc 2"/>
    <w:basedOn w:val="a"/>
    <w:next w:val="a"/>
    <w:uiPriority w:val="39"/>
    <w:rsid w:val="005C14E0"/>
    <w:pPr>
      <w:ind w:leftChars="200" w:left="420"/>
    </w:pPr>
  </w:style>
  <w:style w:type="paragraph" w:styleId="HTML">
    <w:name w:val="HTML Preformatted"/>
    <w:basedOn w:val="a"/>
    <w:rsid w:val="005C1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rsid w:val="005C14E0"/>
    <w:pPr>
      <w:widowControl/>
      <w:spacing w:before="100" w:beforeAutospacing="1" w:after="100" w:afterAutospacing="1"/>
      <w:jc w:val="left"/>
    </w:pPr>
    <w:rPr>
      <w:rFonts w:ascii="宋体" w:hAnsi="宋体" w:cs="宋体"/>
      <w:kern w:val="0"/>
      <w:sz w:val="24"/>
      <w:lang w:bidi="he-IL"/>
    </w:rPr>
  </w:style>
  <w:style w:type="paragraph" w:styleId="af">
    <w:name w:val="annotation subject"/>
    <w:basedOn w:val="a5"/>
    <w:next w:val="a5"/>
    <w:semiHidden/>
    <w:rsid w:val="005C14E0"/>
    <w:rPr>
      <w:b/>
      <w:bCs/>
    </w:rPr>
  </w:style>
  <w:style w:type="table" w:styleId="af0">
    <w:name w:val="Table Grid"/>
    <w:basedOn w:val="a1"/>
    <w:unhideWhenUsed/>
    <w:qFormat/>
    <w:rsid w:val="005C14E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5C14E0"/>
    <w:rPr>
      <w:b/>
      <w:bCs/>
    </w:rPr>
  </w:style>
  <w:style w:type="character" w:styleId="af2">
    <w:name w:val="page number"/>
    <w:rsid w:val="005C14E0"/>
  </w:style>
  <w:style w:type="character" w:customStyle="1" w:styleId="11">
    <w:name w:val="访问过的超链接1"/>
    <w:rsid w:val="005C14E0"/>
    <w:rPr>
      <w:color w:val="414141"/>
      <w:szCs w:val="21"/>
      <w:u w:val="none"/>
    </w:rPr>
  </w:style>
  <w:style w:type="character" w:styleId="HTML0">
    <w:name w:val="HTML Acronym"/>
    <w:rsid w:val="005C14E0"/>
  </w:style>
  <w:style w:type="character" w:styleId="af3">
    <w:name w:val="Hyperlink"/>
    <w:uiPriority w:val="99"/>
    <w:rsid w:val="005C14E0"/>
    <w:rPr>
      <w:color w:val="414141"/>
      <w:szCs w:val="21"/>
      <w:u w:val="none"/>
    </w:rPr>
  </w:style>
  <w:style w:type="character" w:styleId="af4">
    <w:name w:val="annotation reference"/>
    <w:semiHidden/>
    <w:rsid w:val="005C14E0"/>
    <w:rPr>
      <w:sz w:val="21"/>
      <w:szCs w:val="21"/>
    </w:rPr>
  </w:style>
  <w:style w:type="character" w:customStyle="1" w:styleId="font31">
    <w:name w:val="font31"/>
    <w:rsid w:val="005C14E0"/>
    <w:rPr>
      <w:rFonts w:ascii="宋体" w:eastAsia="宋体" w:hAnsi="宋体" w:cs="宋体" w:hint="eastAsia"/>
      <w:i w:val="0"/>
      <w:color w:val="000000"/>
      <w:sz w:val="20"/>
      <w:szCs w:val="20"/>
    </w:rPr>
  </w:style>
  <w:style w:type="character" w:customStyle="1" w:styleId="font71">
    <w:name w:val="font71"/>
    <w:rsid w:val="005C14E0"/>
    <w:rPr>
      <w:rFonts w:ascii="宋体" w:eastAsia="宋体" w:hAnsi="宋体" w:cs="宋体" w:hint="eastAsia"/>
      <w:i w:val="0"/>
      <w:color w:val="000000"/>
      <w:sz w:val="18"/>
      <w:szCs w:val="18"/>
    </w:rPr>
  </w:style>
  <w:style w:type="character" w:customStyle="1" w:styleId="Char2">
    <w:name w:val="列出段落 Char"/>
    <w:link w:val="af5"/>
    <w:rsid w:val="005C14E0"/>
    <w:rPr>
      <w:rFonts w:ascii="Calibri" w:eastAsia="宋体" w:hAnsi="Calibri"/>
      <w:lang w:bidi="ar-SA"/>
    </w:rPr>
  </w:style>
  <w:style w:type="paragraph" w:styleId="af5">
    <w:name w:val="List Paragraph"/>
    <w:basedOn w:val="a"/>
    <w:link w:val="Char2"/>
    <w:qFormat/>
    <w:rsid w:val="005C14E0"/>
    <w:pPr>
      <w:ind w:firstLineChars="200" w:firstLine="420"/>
    </w:pPr>
    <w:rPr>
      <w:rFonts w:ascii="Calibri" w:hAnsi="Calibri"/>
      <w:kern w:val="0"/>
      <w:sz w:val="20"/>
      <w:szCs w:val="20"/>
    </w:rPr>
  </w:style>
  <w:style w:type="character" w:customStyle="1" w:styleId="jg">
    <w:name w:val="jg"/>
    <w:rsid w:val="005C14E0"/>
  </w:style>
  <w:style w:type="character" w:customStyle="1" w:styleId="qhbg11">
    <w:name w:val="qh_bg11"/>
    <w:rsid w:val="005C14E0"/>
    <w:rPr>
      <w:szCs w:val="21"/>
      <w:shd w:val="clear" w:color="auto" w:fill="005EA9"/>
    </w:rPr>
  </w:style>
  <w:style w:type="character" w:customStyle="1" w:styleId="qhbg3">
    <w:name w:val="qh_bg3"/>
    <w:rsid w:val="005C14E0"/>
  </w:style>
  <w:style w:type="character" w:customStyle="1" w:styleId="tit">
    <w:name w:val="tit"/>
    <w:rsid w:val="005C14E0"/>
    <w:rPr>
      <w:b/>
      <w:color w:val="AF0000"/>
      <w:szCs w:val="21"/>
    </w:rPr>
  </w:style>
  <w:style w:type="character" w:customStyle="1" w:styleId="qhbg6">
    <w:name w:val="qh_bg6"/>
    <w:rsid w:val="005C14E0"/>
  </w:style>
  <w:style w:type="character" w:customStyle="1" w:styleId="qhbg16">
    <w:name w:val="qh_bg16"/>
    <w:rsid w:val="005C14E0"/>
    <w:rPr>
      <w:szCs w:val="21"/>
      <w:shd w:val="clear" w:color="auto" w:fill="003297"/>
    </w:rPr>
  </w:style>
  <w:style w:type="character" w:customStyle="1" w:styleId="qhbg19">
    <w:name w:val="qh_bg19"/>
    <w:rsid w:val="005C14E0"/>
  </w:style>
  <w:style w:type="character" w:customStyle="1" w:styleId="qhbg26">
    <w:name w:val="qh_bg26"/>
    <w:rsid w:val="005C14E0"/>
    <w:rPr>
      <w:szCs w:val="21"/>
      <w:shd w:val="clear" w:color="auto" w:fill="005EA9"/>
    </w:rPr>
  </w:style>
  <w:style w:type="character" w:customStyle="1" w:styleId="qhbg10">
    <w:name w:val="qh_bg10"/>
    <w:rsid w:val="005C14E0"/>
    <w:rPr>
      <w:szCs w:val="21"/>
      <w:shd w:val="clear" w:color="auto" w:fill="005EA9"/>
    </w:rPr>
  </w:style>
  <w:style w:type="character" w:customStyle="1" w:styleId="qhtxt">
    <w:name w:val="qh_txt"/>
    <w:rsid w:val="005C14E0"/>
  </w:style>
  <w:style w:type="character" w:customStyle="1" w:styleId="qhbg1">
    <w:name w:val="qh_bg1"/>
    <w:rsid w:val="005C14E0"/>
    <w:rPr>
      <w:szCs w:val="21"/>
      <w:shd w:val="clear" w:color="auto" w:fill="14AF3F"/>
    </w:rPr>
  </w:style>
  <w:style w:type="character" w:customStyle="1" w:styleId="qhbg5">
    <w:name w:val="qh_bg5"/>
    <w:rsid w:val="005C14E0"/>
  </w:style>
  <w:style w:type="character" w:customStyle="1" w:styleId="qhbg15">
    <w:name w:val="qh_bg15"/>
    <w:rsid w:val="005C14E0"/>
    <w:rPr>
      <w:szCs w:val="21"/>
      <w:shd w:val="clear" w:color="auto" w:fill="003297"/>
    </w:rPr>
  </w:style>
  <w:style w:type="character" w:customStyle="1" w:styleId="qhbg27">
    <w:name w:val="qh_bg27"/>
    <w:rsid w:val="005C14E0"/>
    <w:rPr>
      <w:szCs w:val="21"/>
      <w:shd w:val="clear" w:color="auto" w:fill="005EA9"/>
    </w:rPr>
  </w:style>
  <w:style w:type="character" w:customStyle="1" w:styleId="font21">
    <w:name w:val="font21"/>
    <w:rsid w:val="005C14E0"/>
    <w:rPr>
      <w:rFonts w:ascii="Times New Roman" w:hAnsi="Times New Roman" w:cs="Times New Roman" w:hint="default"/>
      <w:i w:val="0"/>
      <w:color w:val="000000"/>
      <w:sz w:val="18"/>
      <w:szCs w:val="18"/>
    </w:rPr>
  </w:style>
  <w:style w:type="character" w:customStyle="1" w:styleId="qhbg25">
    <w:name w:val="qh_bg25"/>
    <w:rsid w:val="005C14E0"/>
  </w:style>
  <w:style w:type="character" w:customStyle="1" w:styleId="qhbg18">
    <w:name w:val="qh_bg18"/>
    <w:rsid w:val="005C14E0"/>
  </w:style>
  <w:style w:type="character" w:customStyle="1" w:styleId="font01">
    <w:name w:val="font01"/>
    <w:rsid w:val="005C14E0"/>
    <w:rPr>
      <w:rFonts w:ascii="宋体" w:eastAsia="宋体" w:hAnsi="宋体" w:cs="宋体" w:hint="eastAsia"/>
      <w:i w:val="0"/>
      <w:color w:val="000000"/>
      <w:sz w:val="20"/>
      <w:szCs w:val="20"/>
    </w:rPr>
  </w:style>
  <w:style w:type="character" w:customStyle="1" w:styleId="qhbg9">
    <w:name w:val="qh_bg9"/>
    <w:rsid w:val="005C14E0"/>
    <w:rPr>
      <w:szCs w:val="21"/>
      <w:shd w:val="clear" w:color="auto" w:fill="005EA9"/>
    </w:rPr>
  </w:style>
  <w:style w:type="character" w:customStyle="1" w:styleId="22">
    <w:name w:val="正文文本2"/>
    <w:rsid w:val="005C14E0"/>
    <w:rPr>
      <w:rFonts w:ascii="宋体" w:hAnsi="宋体"/>
      <w:color w:val="000000"/>
      <w:spacing w:val="10"/>
      <w:w w:val="100"/>
      <w:kern w:val="0"/>
      <w:position w:val="0"/>
      <w:szCs w:val="21"/>
      <w:u w:val="single"/>
      <w:shd w:val="clear" w:color="auto" w:fill="FFFFFF"/>
      <w:lang w:val="zh-TW" w:eastAsia="zh-CN"/>
    </w:rPr>
  </w:style>
  <w:style w:type="character" w:customStyle="1" w:styleId="CharChar2">
    <w:name w:val="Char Char2"/>
    <w:rsid w:val="005C14E0"/>
    <w:rPr>
      <w:rFonts w:ascii="宋体" w:eastAsia="华文宋体" w:hAnsi="Courier New" w:cs="Times New Roman"/>
      <w:sz w:val="28"/>
      <w:szCs w:val="20"/>
    </w:rPr>
  </w:style>
  <w:style w:type="character" w:customStyle="1" w:styleId="qhbg12">
    <w:name w:val="qh_bg12"/>
    <w:rsid w:val="005C14E0"/>
  </w:style>
  <w:style w:type="character" w:customStyle="1" w:styleId="note-content">
    <w:name w:val="note-content"/>
    <w:rsid w:val="005C14E0"/>
    <w:rPr>
      <w:color w:val="333333"/>
      <w:szCs w:val="21"/>
    </w:rPr>
  </w:style>
  <w:style w:type="character" w:customStyle="1" w:styleId="qhbg14">
    <w:name w:val="qh_bg14"/>
    <w:rsid w:val="005C14E0"/>
    <w:rPr>
      <w:szCs w:val="21"/>
      <w:shd w:val="clear" w:color="auto" w:fill="003297"/>
    </w:rPr>
  </w:style>
  <w:style w:type="character" w:customStyle="1" w:styleId="af6">
    <w:name w:val="正文文本_"/>
    <w:link w:val="100"/>
    <w:rsid w:val="005C14E0"/>
    <w:rPr>
      <w:rFonts w:ascii="宋体" w:hAnsi="宋体"/>
      <w:spacing w:val="10"/>
      <w:kern w:val="0"/>
      <w:szCs w:val="21"/>
      <w:shd w:val="clear" w:color="auto" w:fill="FFFFFF"/>
      <w:lang w:val="en-US" w:eastAsia="zh-CN"/>
    </w:rPr>
  </w:style>
  <w:style w:type="paragraph" w:customStyle="1" w:styleId="100">
    <w:name w:val="正文文本10"/>
    <w:basedOn w:val="a"/>
    <w:link w:val="af6"/>
    <w:rsid w:val="005C14E0"/>
    <w:pPr>
      <w:shd w:val="clear" w:color="auto" w:fill="FFFFFF"/>
      <w:spacing w:before="300" w:line="312" w:lineRule="exact"/>
      <w:ind w:hanging="3880"/>
      <w:jc w:val="distribute"/>
    </w:pPr>
    <w:rPr>
      <w:rFonts w:ascii="宋体" w:hAnsi="宋体"/>
      <w:spacing w:val="10"/>
      <w:kern w:val="0"/>
      <w:sz w:val="20"/>
      <w:szCs w:val="21"/>
      <w:shd w:val="clear" w:color="auto" w:fill="FFFFFF"/>
    </w:rPr>
  </w:style>
  <w:style w:type="character" w:customStyle="1" w:styleId="qhbg4">
    <w:name w:val="qh_bg4"/>
    <w:rsid w:val="005C14E0"/>
  </w:style>
  <w:style w:type="character" w:customStyle="1" w:styleId="c3">
    <w:name w:val="c3"/>
    <w:rsid w:val="005C14E0"/>
  </w:style>
  <w:style w:type="character" w:customStyle="1" w:styleId="qhtxt5">
    <w:name w:val="qh_txt5"/>
    <w:rsid w:val="005C14E0"/>
  </w:style>
  <w:style w:type="character" w:customStyle="1" w:styleId="qhbg2">
    <w:name w:val="qh_bg2"/>
    <w:rsid w:val="005C14E0"/>
    <w:rPr>
      <w:szCs w:val="21"/>
      <w:shd w:val="clear" w:color="auto" w:fill="F46916"/>
    </w:rPr>
  </w:style>
  <w:style w:type="character" w:customStyle="1" w:styleId="qhbg23">
    <w:name w:val="qh_bg23"/>
    <w:rsid w:val="005C14E0"/>
  </w:style>
  <w:style w:type="character" w:customStyle="1" w:styleId="font41">
    <w:name w:val="font41"/>
    <w:rsid w:val="005C14E0"/>
    <w:rPr>
      <w:rFonts w:ascii="Times New Roman" w:hAnsi="Times New Roman" w:cs="Times New Roman" w:hint="default"/>
      <w:i w:val="0"/>
      <w:color w:val="000000"/>
      <w:sz w:val="20"/>
      <w:szCs w:val="20"/>
    </w:rPr>
  </w:style>
  <w:style w:type="character" w:customStyle="1" w:styleId="c2">
    <w:name w:val="c2"/>
    <w:rsid w:val="005C14E0"/>
  </w:style>
  <w:style w:type="character" w:customStyle="1" w:styleId="qhbg8">
    <w:name w:val="qh_bg8"/>
    <w:rsid w:val="005C14E0"/>
  </w:style>
  <w:style w:type="character" w:customStyle="1" w:styleId="qhbg24">
    <w:name w:val="qh_bg24"/>
    <w:rsid w:val="005C14E0"/>
  </w:style>
  <w:style w:type="character" w:customStyle="1" w:styleId="font11">
    <w:name w:val="font11"/>
    <w:rsid w:val="005C14E0"/>
    <w:rPr>
      <w:rFonts w:ascii="Arial" w:hAnsi="Arial" w:cs="Arial"/>
      <w:i w:val="0"/>
      <w:color w:val="000000"/>
      <w:sz w:val="20"/>
      <w:szCs w:val="20"/>
    </w:rPr>
  </w:style>
  <w:style w:type="character" w:customStyle="1" w:styleId="qhbg13">
    <w:name w:val="qh_bg13"/>
    <w:rsid w:val="005C14E0"/>
    <w:rPr>
      <w:szCs w:val="21"/>
      <w:shd w:val="clear" w:color="auto" w:fill="003297"/>
    </w:rPr>
  </w:style>
  <w:style w:type="character" w:customStyle="1" w:styleId="02Char">
    <w:name w:val="02标题二 Char"/>
    <w:link w:val="02"/>
    <w:rsid w:val="005C14E0"/>
    <w:rPr>
      <w:rFonts w:ascii="宋体" w:hAnsi="宋体" w:cs="华文仿宋"/>
      <w:b/>
      <w:bCs/>
      <w:sz w:val="28"/>
      <w:szCs w:val="28"/>
      <w:lang w:val="en-US" w:eastAsia="zh-CN" w:bidi="ar-SA"/>
    </w:rPr>
  </w:style>
  <w:style w:type="paragraph" w:customStyle="1" w:styleId="02">
    <w:name w:val="02标题二"/>
    <w:basedOn w:val="af7"/>
    <w:link w:val="02Char"/>
    <w:rsid w:val="005C14E0"/>
    <w:pPr>
      <w:adjustRightInd/>
      <w:ind w:firstLineChars="200" w:firstLine="562"/>
      <w:jc w:val="both"/>
    </w:pPr>
    <w:rPr>
      <w:rFonts w:cs="华文仿宋"/>
      <w:b/>
      <w:bCs/>
      <w:sz w:val="28"/>
      <w:szCs w:val="28"/>
    </w:rPr>
  </w:style>
  <w:style w:type="paragraph" w:customStyle="1" w:styleId="af7">
    <w:name w:val="样式"/>
    <w:next w:val="p0"/>
    <w:link w:val="Char3"/>
    <w:rsid w:val="005C14E0"/>
    <w:pPr>
      <w:widowControl w:val="0"/>
      <w:autoSpaceDE w:val="0"/>
      <w:autoSpaceDN w:val="0"/>
      <w:adjustRightInd w:val="0"/>
    </w:pPr>
    <w:rPr>
      <w:rFonts w:ascii="宋体" w:hAnsi="宋体" w:cs="宋体"/>
      <w:sz w:val="24"/>
      <w:szCs w:val="24"/>
    </w:rPr>
  </w:style>
  <w:style w:type="character" w:customStyle="1" w:styleId="Char3">
    <w:name w:val="样式 Char"/>
    <w:link w:val="af7"/>
    <w:rsid w:val="005C14E0"/>
    <w:rPr>
      <w:rFonts w:ascii="宋体" w:hAnsi="宋体" w:cs="宋体"/>
      <w:sz w:val="24"/>
      <w:szCs w:val="24"/>
      <w:lang w:val="en-US" w:eastAsia="zh-CN" w:bidi="ar-SA"/>
    </w:rPr>
  </w:style>
  <w:style w:type="paragraph" w:customStyle="1" w:styleId="p0">
    <w:name w:val="p0"/>
    <w:basedOn w:val="a"/>
    <w:rsid w:val="005C14E0"/>
    <w:pPr>
      <w:widowControl/>
    </w:pPr>
    <w:rPr>
      <w:kern w:val="0"/>
      <w:szCs w:val="21"/>
    </w:rPr>
  </w:style>
  <w:style w:type="character" w:customStyle="1" w:styleId="qhbg">
    <w:name w:val="qh_bg"/>
    <w:rsid w:val="005C14E0"/>
  </w:style>
  <w:style w:type="character" w:customStyle="1" w:styleId="qhbg7">
    <w:name w:val="qh_bg7"/>
    <w:rsid w:val="005C14E0"/>
  </w:style>
  <w:style w:type="character" w:customStyle="1" w:styleId="qhbg20">
    <w:name w:val="qh_bg20"/>
    <w:rsid w:val="005C14E0"/>
  </w:style>
  <w:style w:type="character" w:customStyle="1" w:styleId="sec2">
    <w:name w:val="sec2"/>
    <w:rsid w:val="005C14E0"/>
    <w:rPr>
      <w:b/>
      <w:color w:val="005EA9"/>
      <w:szCs w:val="21"/>
    </w:rPr>
  </w:style>
  <w:style w:type="character" w:customStyle="1" w:styleId="qhbg22">
    <w:name w:val="qh_bg22"/>
    <w:rsid w:val="005C14E0"/>
  </w:style>
  <w:style w:type="character" w:customStyle="1" w:styleId="qhtxt1">
    <w:name w:val="qh_txt1"/>
    <w:rsid w:val="005C14E0"/>
  </w:style>
  <w:style w:type="character" w:customStyle="1" w:styleId="qhtxt2">
    <w:name w:val="qh_txt2"/>
    <w:rsid w:val="005C14E0"/>
  </w:style>
  <w:style w:type="character" w:customStyle="1" w:styleId="qhtxt6">
    <w:name w:val="qh_txt6"/>
    <w:rsid w:val="005C14E0"/>
  </w:style>
  <w:style w:type="character" w:customStyle="1" w:styleId="Symbol">
    <w:name w:val="样式 Symbol (符号) 小四"/>
    <w:rsid w:val="005C14E0"/>
    <w:rPr>
      <w:rFonts w:ascii="Symbol" w:eastAsia="宋体" w:hAnsi="Symbol"/>
      <w:sz w:val="24"/>
      <w:szCs w:val="21"/>
    </w:rPr>
  </w:style>
  <w:style w:type="character" w:customStyle="1" w:styleId="c1">
    <w:name w:val="c1"/>
    <w:rsid w:val="005C14E0"/>
  </w:style>
  <w:style w:type="character" w:customStyle="1" w:styleId="qhbg21">
    <w:name w:val="qh_bg21"/>
    <w:rsid w:val="005C14E0"/>
  </w:style>
  <w:style w:type="character" w:customStyle="1" w:styleId="qhtxt4">
    <w:name w:val="qh_txt4"/>
    <w:rsid w:val="005C14E0"/>
  </w:style>
  <w:style w:type="character" w:customStyle="1" w:styleId="qhtxt3">
    <w:name w:val="qh_txt3"/>
    <w:rsid w:val="005C14E0"/>
  </w:style>
  <w:style w:type="character" w:customStyle="1" w:styleId="qhbg17">
    <w:name w:val="qh_bg17"/>
    <w:rsid w:val="005C14E0"/>
    <w:rPr>
      <w:szCs w:val="21"/>
      <w:shd w:val="clear" w:color="auto" w:fill="003297"/>
    </w:rPr>
  </w:style>
  <w:style w:type="paragraph" w:customStyle="1" w:styleId="00">
    <w:name w:val="00大标题"/>
    <w:basedOn w:val="a"/>
    <w:rsid w:val="005C14E0"/>
    <w:pPr>
      <w:jc w:val="center"/>
    </w:pPr>
    <w:rPr>
      <w:rFonts w:ascii="宋体" w:hAnsi="宋体"/>
      <w:b/>
      <w:sz w:val="32"/>
      <w:szCs w:val="32"/>
    </w:rPr>
  </w:style>
  <w:style w:type="paragraph" w:customStyle="1" w:styleId="af8">
    <w:name w:val="正文段"/>
    <w:basedOn w:val="a"/>
    <w:rsid w:val="005C14E0"/>
    <w:pPr>
      <w:widowControl/>
      <w:snapToGrid w:val="0"/>
      <w:spacing w:afterLines="50"/>
      <w:ind w:firstLineChars="200" w:firstLine="200"/>
    </w:pPr>
    <w:rPr>
      <w:kern w:val="0"/>
      <w:sz w:val="24"/>
      <w:szCs w:val="20"/>
    </w:rPr>
  </w:style>
  <w:style w:type="paragraph" w:customStyle="1" w:styleId="New">
    <w:name w:val="批注框文本 New"/>
    <w:basedOn w:val="a"/>
    <w:rsid w:val="005C14E0"/>
    <w:rPr>
      <w:sz w:val="18"/>
      <w:szCs w:val="18"/>
    </w:rPr>
  </w:style>
  <w:style w:type="paragraph" w:customStyle="1" w:styleId="CharCharCharChar">
    <w:name w:val="Char Char Char Char"/>
    <w:basedOn w:val="a4"/>
    <w:rsid w:val="005C14E0"/>
    <w:pPr>
      <w:adjustRightInd w:val="0"/>
      <w:spacing w:line="436" w:lineRule="exact"/>
      <w:ind w:left="357"/>
      <w:jc w:val="left"/>
      <w:outlineLvl w:val="3"/>
    </w:pPr>
  </w:style>
  <w:style w:type="paragraph" w:customStyle="1" w:styleId="23">
    <w:name w:val="样式 正文缩进 + 首行缩进:  2 字符"/>
    <w:basedOn w:val="a3"/>
    <w:rsid w:val="005C14E0"/>
    <w:pPr>
      <w:spacing w:line="360" w:lineRule="auto"/>
      <w:ind w:firstLine="200"/>
    </w:pPr>
    <w:rPr>
      <w:rFonts w:cs="宋体"/>
      <w:sz w:val="24"/>
      <w:szCs w:val="20"/>
    </w:rPr>
  </w:style>
  <w:style w:type="paragraph" w:customStyle="1" w:styleId="af9">
    <w:name w:val="表格"/>
    <w:basedOn w:val="a"/>
    <w:rsid w:val="005C14E0"/>
    <w:pPr>
      <w:spacing w:line="400" w:lineRule="exact"/>
    </w:pPr>
    <w:rPr>
      <w:sz w:val="24"/>
    </w:rPr>
  </w:style>
  <w:style w:type="paragraph" w:customStyle="1" w:styleId="01">
    <w:name w:val="01标题一"/>
    <w:basedOn w:val="a"/>
    <w:rsid w:val="005C14E0"/>
    <w:rPr>
      <w:rFonts w:ascii="宋体" w:hAnsi="宋体"/>
      <w:b/>
      <w:sz w:val="28"/>
      <w:szCs w:val="28"/>
    </w:rPr>
  </w:style>
  <w:style w:type="paragraph" w:customStyle="1" w:styleId="12">
    <w:name w:val="列出段落1"/>
    <w:basedOn w:val="a"/>
    <w:rsid w:val="005C14E0"/>
    <w:pPr>
      <w:ind w:firstLineChars="200" w:firstLine="420"/>
    </w:pPr>
    <w:rPr>
      <w:szCs w:val="20"/>
    </w:rPr>
  </w:style>
  <w:style w:type="paragraph" w:customStyle="1" w:styleId="afa">
    <w:name w:val="标号标题"/>
    <w:basedOn w:val="a"/>
    <w:rsid w:val="005C14E0"/>
    <w:pPr>
      <w:widowControl/>
      <w:spacing w:line="360" w:lineRule="auto"/>
      <w:ind w:left="340"/>
      <w:jc w:val="left"/>
    </w:pPr>
    <w:rPr>
      <w:b/>
    </w:rPr>
  </w:style>
  <w:style w:type="paragraph" w:customStyle="1" w:styleId="24">
    <w:name w:val="样式2"/>
    <w:basedOn w:val="a"/>
    <w:rsid w:val="005C14E0"/>
    <w:pPr>
      <w:tabs>
        <w:tab w:val="left" w:pos="425"/>
        <w:tab w:val="left" w:pos="567"/>
      </w:tabs>
      <w:adjustRightInd w:val="0"/>
      <w:ind w:left="567"/>
      <w:textAlignment w:val="baseline"/>
    </w:pPr>
    <w:rPr>
      <w:rFonts w:ascii="宋体" w:hAnsi="宋体"/>
      <w:kern w:val="0"/>
    </w:rPr>
  </w:style>
  <w:style w:type="paragraph" w:customStyle="1" w:styleId="CharCharCharCharCharChar">
    <w:name w:val="Char Char Char Char Char Char"/>
    <w:basedOn w:val="a"/>
    <w:rsid w:val="005C14E0"/>
    <w:rPr>
      <w:szCs w:val="21"/>
    </w:rPr>
  </w:style>
  <w:style w:type="paragraph" w:customStyle="1" w:styleId="Char10">
    <w:name w:val="Char1"/>
    <w:basedOn w:val="a"/>
    <w:rsid w:val="005C14E0"/>
  </w:style>
  <w:style w:type="paragraph" w:customStyle="1" w:styleId="1-21">
    <w:name w:val="中等深浅网格 1 - 强调文字颜色 21"/>
    <w:basedOn w:val="a"/>
    <w:rsid w:val="005C14E0"/>
    <w:pPr>
      <w:ind w:firstLineChars="200" w:firstLine="420"/>
    </w:pPr>
    <w:rPr>
      <w:rFonts w:eastAsia="仿宋_GB2312"/>
      <w:sz w:val="32"/>
    </w:rPr>
  </w:style>
  <w:style w:type="paragraph" w:customStyle="1" w:styleId="25">
    <w:name w:val="样式 首行缩进:  2 字符"/>
    <w:basedOn w:val="a"/>
    <w:rsid w:val="005C14E0"/>
    <w:pPr>
      <w:spacing w:line="400" w:lineRule="exact"/>
      <w:ind w:firstLineChars="200" w:firstLine="200"/>
    </w:pPr>
    <w:rPr>
      <w:rFonts w:cs="宋体"/>
      <w:sz w:val="24"/>
    </w:rPr>
  </w:style>
  <w:style w:type="paragraph" w:customStyle="1" w:styleId="afb">
    <w:name w:val="规划正文"/>
    <w:basedOn w:val="a"/>
    <w:qFormat/>
    <w:rsid w:val="005C14E0"/>
    <w:pPr>
      <w:spacing w:line="276" w:lineRule="auto"/>
      <w:ind w:firstLine="200"/>
    </w:pPr>
    <w:rPr>
      <w:rFonts w:ascii="仿宋" w:hAnsi="仿宋"/>
      <w:color w:val="000000"/>
      <w:sz w:val="24"/>
    </w:rPr>
  </w:style>
  <w:style w:type="paragraph" w:customStyle="1" w:styleId="afc">
    <w:name w:val="首行缩进"/>
    <w:basedOn w:val="a"/>
    <w:next w:val="a"/>
    <w:qFormat/>
    <w:rsid w:val="005C14E0"/>
    <w:pPr>
      <w:spacing w:line="360" w:lineRule="auto"/>
      <w:ind w:firstLineChars="200" w:firstLine="200"/>
    </w:pPr>
    <w:rPr>
      <w:rFonts w:ascii="宋体" w:hAnsi="宋体"/>
      <w:sz w:val="24"/>
    </w:rPr>
  </w:style>
  <w:style w:type="paragraph" w:customStyle="1" w:styleId="Char11">
    <w:name w:val="Char1"/>
    <w:basedOn w:val="a"/>
    <w:rsid w:val="005C14E0"/>
  </w:style>
  <w:style w:type="paragraph" w:customStyle="1" w:styleId="afd">
    <w:name w:val="正文（缩进方式）"/>
    <w:basedOn w:val="a"/>
    <w:rsid w:val="005C14E0"/>
    <w:pPr>
      <w:spacing w:beforeLines="50" w:afterLines="50"/>
      <w:ind w:leftChars="600" w:left="600"/>
    </w:pPr>
    <w:rPr>
      <w:rFonts w:ascii="Myriad Pro" w:eastAsia="文鼎细圆简" w:hAnsi="Myriad Pro"/>
    </w:rPr>
  </w:style>
  <w:style w:type="paragraph" w:customStyle="1" w:styleId="p16">
    <w:name w:val="p16"/>
    <w:basedOn w:val="a"/>
    <w:rsid w:val="005C14E0"/>
    <w:pPr>
      <w:widowControl/>
      <w:spacing w:before="100" w:after="100" w:line="360" w:lineRule="atLeast"/>
      <w:jc w:val="left"/>
    </w:pPr>
    <w:rPr>
      <w:rFonts w:ascii="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24615">
      <w:bodyDiv w:val="1"/>
      <w:marLeft w:val="0"/>
      <w:marRight w:val="0"/>
      <w:marTop w:val="0"/>
      <w:marBottom w:val="0"/>
      <w:divBdr>
        <w:top w:val="none" w:sz="0" w:space="0" w:color="auto"/>
        <w:left w:val="none" w:sz="0" w:space="0" w:color="auto"/>
        <w:bottom w:val="none" w:sz="0" w:space="0" w:color="auto"/>
        <w:right w:val="none" w:sz="0" w:space="0" w:color="auto"/>
      </w:divBdr>
    </w:div>
    <w:div w:id="1188251283">
      <w:bodyDiv w:val="1"/>
      <w:marLeft w:val="0"/>
      <w:marRight w:val="0"/>
      <w:marTop w:val="0"/>
      <w:marBottom w:val="0"/>
      <w:divBdr>
        <w:top w:val="none" w:sz="0" w:space="0" w:color="auto"/>
        <w:left w:val="none" w:sz="0" w:space="0" w:color="auto"/>
        <w:bottom w:val="none" w:sz="0" w:space="0" w:color="auto"/>
        <w:right w:val="none" w:sz="0" w:space="0" w:color="auto"/>
      </w:divBdr>
    </w:div>
    <w:div w:id="1559897309">
      <w:bodyDiv w:val="1"/>
      <w:marLeft w:val="0"/>
      <w:marRight w:val="0"/>
      <w:marTop w:val="0"/>
      <w:marBottom w:val="0"/>
      <w:divBdr>
        <w:top w:val="none" w:sz="0" w:space="0" w:color="auto"/>
        <w:left w:val="none" w:sz="0" w:space="0" w:color="auto"/>
        <w:bottom w:val="none" w:sz="0" w:space="0" w:color="auto"/>
        <w:right w:val="none" w:sz="0" w:space="0" w:color="auto"/>
      </w:divBdr>
    </w:div>
    <w:div w:id="1612280901">
      <w:bodyDiv w:val="1"/>
      <w:marLeft w:val="0"/>
      <w:marRight w:val="0"/>
      <w:marTop w:val="0"/>
      <w:marBottom w:val="0"/>
      <w:divBdr>
        <w:top w:val="none" w:sz="0" w:space="0" w:color="auto"/>
        <w:left w:val="none" w:sz="0" w:space="0" w:color="auto"/>
        <w:bottom w:val="none" w:sz="0" w:space="0" w:color="auto"/>
        <w:right w:val="none" w:sz="0" w:space="0" w:color="auto"/>
      </w:divBdr>
    </w:div>
    <w:div w:id="183156071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3526</Words>
  <Characters>20103</Characters>
  <Application>Microsoft Office Word</Application>
  <DocSecurity>0</DocSecurity>
  <PresentationFormat/>
  <Lines>167</Lines>
  <Paragraphs>47</Paragraphs>
  <Slides>0</Slides>
  <Notes>0</Notes>
  <HiddenSlides>0</HiddenSlides>
  <MMClips>0</MMClips>
  <ScaleCrop>false</ScaleCrop>
  <Company>China</Company>
  <LinksUpToDate>false</LinksUpToDate>
  <CharactersWithSpaces>23582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Administrator</dc:creator>
  <cp:lastModifiedBy>ID=wujh</cp:lastModifiedBy>
  <cp:revision>12</cp:revision>
  <cp:lastPrinted>2017-07-06T01:15:00Z</cp:lastPrinted>
  <dcterms:created xsi:type="dcterms:W3CDTF">2022-08-20T05:51:00Z</dcterms:created>
  <dcterms:modified xsi:type="dcterms:W3CDTF">2022-08-24T01:52:00Z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6CADD32FC6AF45DEAE7DC4465DCCE86B</vt:lpwstr>
  </property>
</Properties>
</file>