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FE03D1" w:rsidRDefault="00F0566B">
      <w:pPr>
        <w:jc w:val="center"/>
        <w:rPr>
          <w:b/>
          <w:sz w:val="44"/>
          <w:szCs w:val="44"/>
        </w:rPr>
      </w:pPr>
      <w:r w:rsidRPr="00F0566B">
        <w:rPr>
          <w:rFonts w:hint="eastAsia"/>
          <w:b/>
          <w:sz w:val="44"/>
          <w:szCs w:val="44"/>
        </w:rPr>
        <w:t>安徽铜冠（庐江）矿业有限公司新建围墙及附属工程</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2D5A0F">
        <w:rPr>
          <w:rFonts w:hint="eastAsia"/>
          <w:color w:val="000000" w:themeColor="text1"/>
          <w:sz w:val="32"/>
          <w:szCs w:val="32"/>
        </w:rPr>
        <w:t>35</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FE03D1" w:rsidRDefault="00487F3E" w:rsidP="009858BB">
      <w:pPr>
        <w:ind w:firstLineChars="200" w:firstLine="560"/>
        <w:rPr>
          <w:sz w:val="24"/>
          <w:szCs w:val="24"/>
          <w:u w:val="single"/>
        </w:rPr>
      </w:pPr>
      <w:r>
        <w:rPr>
          <w:rFonts w:hint="eastAsia"/>
          <w:sz w:val="28"/>
          <w:szCs w:val="28"/>
        </w:rPr>
        <w:t>项目名称</w:t>
      </w:r>
      <w:r>
        <w:rPr>
          <w:rFonts w:hint="eastAsia"/>
          <w:sz w:val="32"/>
          <w:szCs w:val="32"/>
        </w:rPr>
        <w:t>：</w:t>
      </w:r>
      <w:r w:rsidR="00F0566B" w:rsidRPr="00F0566B">
        <w:rPr>
          <w:rFonts w:hint="eastAsia"/>
          <w:sz w:val="24"/>
          <w:szCs w:val="24"/>
          <w:u w:val="single"/>
        </w:rPr>
        <w:t>安徽铜冠（庐江）矿业有限公司新建围墙及附属工程</w:t>
      </w:r>
      <w:r>
        <w:rPr>
          <w:rFonts w:hint="eastAsia"/>
          <w:sz w:val="24"/>
          <w:szCs w:val="24"/>
          <w:u w:val="single"/>
        </w:rPr>
        <w:t>劳务分包</w:t>
      </w:r>
      <w:r>
        <w:rPr>
          <w:rFonts w:hint="eastAsia"/>
          <w:sz w:val="24"/>
          <w:szCs w:val="24"/>
          <w:u w:val="single"/>
        </w:rPr>
        <w:t xml:space="preserve">          </w:t>
      </w:r>
      <w:r w:rsidR="00D536B0">
        <w:rPr>
          <w:rFonts w:hint="eastAsia"/>
          <w:sz w:val="24"/>
          <w:szCs w:val="24"/>
          <w:u w:val="single"/>
        </w:rPr>
        <w:t xml:space="preserve">   </w:t>
      </w:r>
      <w:r>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FE03D1" w:rsidRDefault="00487F3E">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9858BB">
        <w:rPr>
          <w:rFonts w:hint="eastAsia"/>
          <w:color w:val="000000"/>
          <w:sz w:val="28"/>
          <w:szCs w:val="28"/>
          <w:u w:val="single"/>
        </w:rPr>
        <w:t>6</w:t>
      </w:r>
      <w:r>
        <w:rPr>
          <w:rFonts w:hint="eastAsia"/>
          <w:color w:val="000000"/>
          <w:sz w:val="28"/>
          <w:szCs w:val="28"/>
          <w:u w:val="single"/>
        </w:rPr>
        <w:t>月</w:t>
      </w:r>
      <w:r w:rsidR="00EC486A">
        <w:rPr>
          <w:rFonts w:hint="eastAsia"/>
          <w:color w:val="000000"/>
          <w:sz w:val="28"/>
          <w:szCs w:val="28"/>
          <w:u w:val="single"/>
        </w:rPr>
        <w:t>30</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E03D1" w:rsidRDefault="00FE03D1">
      <w:pPr>
        <w:widowControl/>
        <w:shd w:val="clear" w:color="auto" w:fill="FFFFFF"/>
        <w:spacing w:line="520" w:lineRule="exact"/>
        <w:jc w:val="center"/>
        <w:rPr>
          <w:rFonts w:ascii="宋体" w:hAnsi="宋体"/>
          <w:b/>
          <w:bCs/>
          <w:sz w:val="32"/>
          <w:szCs w:val="32"/>
        </w:rPr>
      </w:pPr>
    </w:p>
    <w:p w:rsidR="00FE03D1" w:rsidRDefault="00FE03D1">
      <w:pPr>
        <w:widowControl/>
        <w:shd w:val="clear" w:color="auto" w:fill="FFFFFF"/>
        <w:spacing w:line="520" w:lineRule="exact"/>
        <w:jc w:val="center"/>
        <w:rPr>
          <w:rFonts w:ascii="宋体" w:hAnsi="宋体"/>
          <w:b/>
          <w:bCs/>
          <w:sz w:val="32"/>
          <w:szCs w:val="32"/>
        </w:rPr>
      </w:pPr>
    </w:p>
    <w:p w:rsidR="00D536B0" w:rsidRDefault="00D536B0">
      <w:pPr>
        <w:widowControl/>
        <w:shd w:val="clear" w:color="auto" w:fill="FFFFFF"/>
        <w:spacing w:line="520" w:lineRule="exact"/>
        <w:jc w:val="center"/>
        <w:rPr>
          <w:rFonts w:ascii="宋体" w:hAnsi="宋体"/>
          <w:b/>
          <w:bCs/>
          <w:sz w:val="32"/>
          <w:szCs w:val="32"/>
        </w:rPr>
      </w:pPr>
    </w:p>
    <w:p w:rsidR="00F0566B" w:rsidRDefault="00F0566B">
      <w:pPr>
        <w:widowControl/>
        <w:shd w:val="clear" w:color="auto" w:fill="FFFFFF"/>
        <w:spacing w:line="520" w:lineRule="exact"/>
        <w:jc w:val="center"/>
        <w:rPr>
          <w:rFonts w:ascii="宋体" w:hAnsi="宋体"/>
          <w:b/>
          <w:bCs/>
          <w:sz w:val="32"/>
          <w:szCs w:val="32"/>
        </w:rPr>
      </w:pPr>
      <w:r w:rsidRPr="00F0566B">
        <w:rPr>
          <w:rFonts w:ascii="宋体" w:hAnsi="宋体" w:hint="eastAsia"/>
          <w:b/>
          <w:bCs/>
          <w:sz w:val="32"/>
          <w:szCs w:val="32"/>
        </w:rPr>
        <w:t>安徽铜冠（庐江）矿业有限公司新建围墙及附属工程</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F0566B" w:rsidRPr="00F0566B">
        <w:rPr>
          <w:rFonts w:hint="eastAsia"/>
          <w:b/>
          <w:color w:val="000000" w:themeColor="text1"/>
          <w:sz w:val="24"/>
          <w:szCs w:val="24"/>
          <w:u w:val="single"/>
        </w:rPr>
        <w:t>安徽铜冠（庐江）矿业有限公司新建围墙及附属工程</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综合性班组，班组自备施工机具，项目部提供施工所需的水源、电源接驳点，由劳务队伍接驳至施工位置，住宿费用自行解决。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581FA0">
        <w:rPr>
          <w:rFonts w:ascii="宋体" w:hAnsi="宋体" w:hint="eastAsia"/>
          <w:color w:val="000000" w:themeColor="text1"/>
          <w:sz w:val="24"/>
          <w:szCs w:val="24"/>
        </w:rPr>
        <w:t>20</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4、本次招标选择队伍数量：综合性班组1个。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F0566B">
        <w:rPr>
          <w:rFonts w:ascii="宋体" w:hAnsi="宋体" w:cs="宋体" w:hint="eastAsia"/>
          <w:color w:val="000000" w:themeColor="text1"/>
          <w:sz w:val="24"/>
          <w:szCs w:val="24"/>
        </w:rPr>
        <w:t>丁睿</w:t>
      </w:r>
      <w:r>
        <w:rPr>
          <w:rFonts w:ascii="宋体" w:hAnsi="宋体" w:cs="宋体" w:hint="eastAsia"/>
          <w:color w:val="000000" w:themeColor="text1"/>
          <w:sz w:val="24"/>
          <w:szCs w:val="24"/>
        </w:rPr>
        <w:t xml:space="preserve">  电话：</w:t>
      </w:r>
      <w:r w:rsidR="009858BB">
        <w:rPr>
          <w:rFonts w:ascii="宋体" w:hAnsi="宋体" w:hint="eastAsia"/>
          <w:color w:val="000000"/>
          <w:sz w:val="24"/>
          <w:szCs w:val="24"/>
        </w:rPr>
        <w:t>13</w:t>
      </w:r>
      <w:r w:rsidR="00F0566B">
        <w:rPr>
          <w:rFonts w:ascii="宋体" w:hAnsi="宋体" w:hint="eastAsia"/>
          <w:color w:val="000000"/>
          <w:sz w:val="24"/>
          <w:szCs w:val="24"/>
        </w:rPr>
        <w:t>955906320</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lastRenderedPageBreak/>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581FA0">
        <w:rPr>
          <w:rFonts w:ascii="宋体" w:hAnsi="宋体" w:cs="宋体" w:hint="eastAsia"/>
          <w:b/>
          <w:bCs/>
          <w:color w:val="FF0000"/>
          <w:sz w:val="24"/>
          <w:szCs w:val="24"/>
          <w:u w:val="single"/>
        </w:rPr>
        <w:t>7</w:t>
      </w:r>
      <w:r>
        <w:rPr>
          <w:rFonts w:ascii="宋体" w:hAnsi="宋体" w:cs="宋体" w:hint="eastAsia"/>
          <w:b/>
          <w:bCs/>
          <w:color w:val="FF0000"/>
          <w:sz w:val="24"/>
          <w:szCs w:val="24"/>
          <w:u w:val="single"/>
        </w:rPr>
        <w:t>月</w:t>
      </w:r>
      <w:r w:rsidR="00581FA0">
        <w:rPr>
          <w:rFonts w:ascii="宋体" w:hAnsi="宋体" w:cs="宋体" w:hint="eastAsia"/>
          <w:b/>
          <w:bCs/>
          <w:color w:val="FF0000"/>
          <w:sz w:val="24"/>
          <w:szCs w:val="24"/>
          <w:u w:val="single"/>
        </w:rPr>
        <w:t>6</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581FA0">
        <w:rPr>
          <w:rFonts w:ascii="宋体" w:hAnsi="宋体" w:hint="eastAsia"/>
          <w:color w:val="000000"/>
          <w:sz w:val="24"/>
          <w:szCs w:val="24"/>
        </w:rPr>
        <w:t>7</w:t>
      </w:r>
      <w:r>
        <w:rPr>
          <w:rFonts w:ascii="宋体" w:hAnsi="宋体"/>
          <w:color w:val="000000"/>
          <w:sz w:val="24"/>
          <w:szCs w:val="24"/>
        </w:rPr>
        <w:t>月</w:t>
      </w:r>
      <w:r w:rsidR="00EC486A">
        <w:rPr>
          <w:rFonts w:ascii="宋体" w:hAnsi="宋体" w:hint="eastAsia"/>
          <w:color w:val="000000"/>
          <w:sz w:val="24"/>
          <w:szCs w:val="24"/>
        </w:rPr>
        <w:t>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581FA0">
        <w:rPr>
          <w:rFonts w:ascii="宋体" w:hAnsi="宋体" w:hint="eastAsia"/>
          <w:color w:val="000000"/>
          <w:sz w:val="24"/>
          <w:szCs w:val="24"/>
        </w:rPr>
        <w:t>7</w:t>
      </w:r>
      <w:r>
        <w:rPr>
          <w:rFonts w:ascii="宋体" w:hAnsi="宋体"/>
          <w:color w:val="000000"/>
          <w:sz w:val="24"/>
          <w:szCs w:val="24"/>
        </w:rPr>
        <w:t>月</w:t>
      </w:r>
      <w:r w:rsidR="00581FA0">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bookmarkStart w:id="0" w:name="_GoBack"/>
      <w:bookmarkEnd w:id="0"/>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sectPr w:rsidR="00FE03D1">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F0566B">
      <w:pPr>
        <w:widowControl/>
        <w:shd w:val="clear" w:color="auto" w:fill="FFFFFF"/>
        <w:spacing w:line="520" w:lineRule="exact"/>
        <w:jc w:val="center"/>
        <w:rPr>
          <w:rFonts w:ascii="宋体" w:hAnsi="宋体"/>
          <w:b/>
          <w:bCs/>
          <w:sz w:val="32"/>
          <w:szCs w:val="32"/>
        </w:rPr>
      </w:pPr>
      <w:r w:rsidRPr="00F0566B">
        <w:rPr>
          <w:rFonts w:ascii="宋体" w:hAnsi="宋体" w:hint="eastAsia"/>
          <w:b/>
          <w:bCs/>
          <w:sz w:val="32"/>
          <w:szCs w:val="32"/>
        </w:rPr>
        <w:t>安徽铜冠（庐江）矿业有限公司新建围墙及附属工程</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F0566B" w:rsidRPr="00F0566B">
        <w:rPr>
          <w:rFonts w:ascii="宋体" w:hAnsi="宋体" w:hint="eastAsia"/>
          <w:b/>
          <w:bCs/>
          <w:sz w:val="24"/>
          <w:szCs w:val="24"/>
        </w:rPr>
        <w:t>安徽铜冠（庐江）矿业有限公司新建围墙及附属工程</w:t>
      </w:r>
    </w:p>
    <w:tbl>
      <w:tblPr>
        <w:tblW w:w="14460" w:type="dxa"/>
        <w:tblLayout w:type="fixed"/>
        <w:tblLook w:val="04A0" w:firstRow="1" w:lastRow="0" w:firstColumn="1" w:lastColumn="0" w:noHBand="0" w:noVBand="1"/>
      </w:tblPr>
      <w:tblGrid>
        <w:gridCol w:w="568"/>
        <w:gridCol w:w="2092"/>
        <w:gridCol w:w="142"/>
        <w:gridCol w:w="1134"/>
        <w:gridCol w:w="708"/>
        <w:gridCol w:w="1276"/>
        <w:gridCol w:w="1559"/>
        <w:gridCol w:w="1418"/>
        <w:gridCol w:w="1276"/>
        <w:gridCol w:w="4287"/>
      </w:tblGrid>
      <w:tr w:rsidR="00FE03D1" w:rsidTr="006F2AAA">
        <w:trPr>
          <w:trHeight w:val="637"/>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序号</w:t>
            </w:r>
          </w:p>
        </w:tc>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单位</w:t>
            </w:r>
          </w:p>
        </w:tc>
        <w:tc>
          <w:tcPr>
            <w:tcW w:w="5529" w:type="dxa"/>
            <w:gridSpan w:val="4"/>
            <w:tcBorders>
              <w:top w:val="single" w:sz="4" w:space="0" w:color="auto"/>
              <w:left w:val="single" w:sz="4" w:space="0" w:color="auto"/>
              <w:right w:val="single" w:sz="4" w:space="0" w:color="auto"/>
            </w:tcBorders>
            <w:shd w:val="clear" w:color="000000" w:fill="FFFFFF"/>
            <w:vAlign w:val="center"/>
          </w:tcPr>
          <w:p w:rsidR="00FE03D1" w:rsidRDefault="00487F3E">
            <w:pPr>
              <w:jc w:val="center"/>
              <w:rPr>
                <w:rFonts w:ascii="宋体" w:hAnsi="宋体" w:cs="宋体"/>
                <w:b/>
                <w:bCs/>
                <w:kern w:val="0"/>
                <w:sz w:val="20"/>
              </w:rPr>
            </w:pPr>
            <w:r>
              <w:rPr>
                <w:rFonts w:ascii="宋体" w:hAnsi="宋体" w:cs="宋体" w:hint="eastAsia"/>
                <w:b/>
                <w:kern w:val="0"/>
                <w:sz w:val="20"/>
              </w:rPr>
              <w:t>劳务报价（不含税）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备注</w:t>
            </w:r>
          </w:p>
        </w:tc>
      </w:tr>
      <w:tr w:rsidR="00FE03D1" w:rsidTr="006F2AAA">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最高</w:t>
            </w:r>
          </w:p>
          <w:p w:rsidR="00FE03D1" w:rsidRDefault="00487F3E">
            <w:pPr>
              <w:widowControl/>
              <w:jc w:val="center"/>
              <w:rPr>
                <w:rFonts w:ascii="宋体" w:hAnsi="宋体" w:cs="宋体"/>
                <w:b/>
                <w:kern w:val="0"/>
                <w:sz w:val="20"/>
              </w:rPr>
            </w:pPr>
            <w:r>
              <w:rPr>
                <w:rFonts w:ascii="宋体" w:hAnsi="宋体" w:cs="宋体" w:hint="eastAsia"/>
                <w:b/>
                <w:kern w:val="0"/>
                <w:sz w:val="20"/>
              </w:rPr>
              <w:t>限价</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jc w:val="right"/>
              <w:rPr>
                <w:rFonts w:ascii="宋体" w:hAnsi="宋体" w:cs="宋体"/>
                <w:b/>
                <w:kern w:val="0"/>
                <w:sz w:val="20"/>
              </w:rPr>
            </w:pPr>
            <w:r>
              <w:rPr>
                <w:rFonts w:ascii="宋体" w:hAnsi="宋体" w:cs="宋体" w:hint="eastAsia"/>
                <w:b/>
                <w:kern w:val="0"/>
                <w:sz w:val="20"/>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rsidR="00FE03D1" w:rsidRDefault="00FE03D1">
            <w:pPr>
              <w:widowControl/>
              <w:jc w:val="left"/>
              <w:rPr>
                <w:rFonts w:ascii="宋体" w:hAnsi="宋体" w:cs="宋体"/>
                <w:kern w:val="0"/>
                <w:sz w:val="20"/>
              </w:rPr>
            </w:pPr>
          </w:p>
        </w:tc>
      </w:tr>
      <w:tr w:rsidR="007C65AD" w:rsidTr="006F2AAA">
        <w:trPr>
          <w:trHeight w:val="699"/>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pPr>
              <w:widowControl/>
              <w:jc w:val="center"/>
              <w:rPr>
                <w:kern w:val="0"/>
                <w:sz w:val="20"/>
              </w:rPr>
            </w:pPr>
            <w:r>
              <w:rPr>
                <w:rFonts w:hint="eastAsia"/>
                <w:kern w:val="0"/>
                <w:sz w:val="20"/>
              </w:rPr>
              <w:t>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1625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3.5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7C65AD">
            <w:pPr>
              <w:jc w:val="center"/>
              <w:rPr>
                <w:rFonts w:ascii="宋体" w:hAnsi="宋体" w:cs="宋体"/>
                <w:color w:val="000000"/>
                <w:sz w:val="22"/>
                <w:szCs w:val="22"/>
              </w:rPr>
            </w:pPr>
            <w:r>
              <w:rPr>
                <w:rFonts w:hint="eastAsia"/>
                <w:color w:val="000000"/>
                <w:sz w:val="22"/>
                <w:szCs w:val="22"/>
              </w:rPr>
              <w:t>5687.50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7C65AD" w:rsidTr="006F2AAA">
        <w:trPr>
          <w:trHeight w:val="659"/>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pPr>
              <w:widowControl/>
              <w:jc w:val="center"/>
              <w:rPr>
                <w:kern w:val="0"/>
                <w:sz w:val="20"/>
              </w:rPr>
            </w:pPr>
            <w:r>
              <w:rPr>
                <w:rFonts w:hint="eastAsia"/>
                <w:kern w:val="0"/>
                <w:sz w:val="20"/>
              </w:rPr>
              <w:t>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kern w:val="0"/>
                <w:sz w:val="18"/>
                <w:szCs w:val="18"/>
              </w:rPr>
              <w:t>4840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7C65AD">
            <w:pPr>
              <w:jc w:val="center"/>
              <w:rPr>
                <w:rFonts w:ascii="宋体" w:hAnsi="宋体" w:cs="宋体"/>
                <w:color w:val="000000"/>
                <w:sz w:val="22"/>
                <w:szCs w:val="22"/>
              </w:rPr>
            </w:pPr>
            <w:r>
              <w:rPr>
                <w:rFonts w:hint="eastAsia"/>
                <w:color w:val="000000"/>
                <w:sz w:val="22"/>
                <w:szCs w:val="22"/>
              </w:rPr>
              <w:t>12100.00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left"/>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7C65AD" w:rsidTr="006F2AAA">
        <w:trPr>
          <w:trHeight w:val="659"/>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pPr>
              <w:widowControl/>
              <w:jc w:val="center"/>
              <w:rPr>
                <w:kern w:val="0"/>
                <w:sz w:val="20"/>
              </w:rPr>
            </w:pPr>
            <w:r>
              <w:rPr>
                <w:rFonts w:hint="eastAsia"/>
                <w:kern w:val="0"/>
                <w:sz w:val="20"/>
              </w:rPr>
              <w:t>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kern w:val="0"/>
                <w:sz w:val="18"/>
                <w:szCs w:val="18"/>
              </w:rPr>
              <w:t>1150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7C65AD">
            <w:pPr>
              <w:jc w:val="center"/>
              <w:rPr>
                <w:rFonts w:ascii="宋体" w:hAnsi="宋体" w:cs="宋体"/>
                <w:color w:val="000000"/>
                <w:sz w:val="22"/>
                <w:szCs w:val="22"/>
              </w:rPr>
            </w:pPr>
            <w:r>
              <w:rPr>
                <w:rFonts w:hint="eastAsia"/>
                <w:color w:val="000000"/>
                <w:sz w:val="22"/>
                <w:szCs w:val="22"/>
              </w:rPr>
              <w:t>7475.00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left"/>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7C65AD" w:rsidTr="006F2AAA">
        <w:trPr>
          <w:trHeight w:val="659"/>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pPr>
              <w:widowControl/>
              <w:jc w:val="center"/>
              <w:rPr>
                <w:kern w:val="0"/>
                <w:sz w:val="20"/>
              </w:rPr>
            </w:pPr>
            <w:r>
              <w:rPr>
                <w:rFonts w:hint="eastAsia"/>
                <w:kern w:val="0"/>
                <w:sz w:val="20"/>
              </w:rPr>
              <w:t>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kern w:val="0"/>
                <w:sz w:val="18"/>
                <w:szCs w:val="18"/>
              </w:rPr>
              <w:t>回填土方</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kern w:val="0"/>
                <w:sz w:val="18"/>
                <w:szCs w:val="18"/>
              </w:rPr>
              <w:t>1270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7C65AD">
            <w:pPr>
              <w:jc w:val="center"/>
              <w:rPr>
                <w:rFonts w:ascii="宋体" w:hAnsi="宋体" w:cs="宋体"/>
                <w:color w:val="000000"/>
                <w:sz w:val="22"/>
                <w:szCs w:val="22"/>
              </w:rPr>
            </w:pPr>
            <w:r>
              <w:rPr>
                <w:rFonts w:hint="eastAsia"/>
                <w:color w:val="000000"/>
                <w:sz w:val="22"/>
                <w:szCs w:val="22"/>
              </w:rPr>
              <w:t>8890.00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left"/>
              <w:textAlignment w:val="center"/>
              <w:rPr>
                <w:rFonts w:ascii="宋体" w:hAnsi="宋体" w:cs="宋体"/>
                <w:kern w:val="0"/>
                <w:sz w:val="18"/>
                <w:szCs w:val="18"/>
              </w:rPr>
            </w:pPr>
            <w:r>
              <w:rPr>
                <w:rFonts w:ascii="宋体" w:hAnsi="宋体" w:cs="宋体" w:hint="eastAsia"/>
                <w:kern w:val="0"/>
                <w:sz w:val="18"/>
                <w:szCs w:val="18"/>
              </w:rPr>
              <w:t>回填沟槽土方；含所有人工、材料、机械；</w:t>
            </w:r>
          </w:p>
        </w:tc>
      </w:tr>
      <w:tr w:rsidR="007C65AD" w:rsidTr="006F2AAA">
        <w:trPr>
          <w:trHeight w:val="659"/>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pPr>
              <w:widowControl/>
              <w:jc w:val="center"/>
              <w:rPr>
                <w:kern w:val="0"/>
                <w:sz w:val="20"/>
              </w:rPr>
            </w:pPr>
            <w:r>
              <w:rPr>
                <w:rFonts w:hint="eastAsia"/>
                <w:kern w:val="0"/>
                <w:sz w:val="20"/>
              </w:rPr>
              <w:t>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多孔砖墙砌筑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150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158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7C65AD">
            <w:pPr>
              <w:jc w:val="center"/>
              <w:rPr>
                <w:rFonts w:ascii="宋体" w:hAnsi="宋体" w:cs="宋体"/>
                <w:color w:val="000000"/>
                <w:sz w:val="22"/>
                <w:szCs w:val="22"/>
              </w:rPr>
            </w:pPr>
            <w:r>
              <w:rPr>
                <w:rFonts w:hint="eastAsia"/>
                <w:color w:val="000000"/>
                <w:sz w:val="22"/>
                <w:szCs w:val="22"/>
              </w:rPr>
              <w:t>23700.00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7C65AD" w:rsidTr="006F2AAA">
        <w:trPr>
          <w:trHeight w:val="659"/>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pPr>
              <w:widowControl/>
              <w:jc w:val="center"/>
              <w:rPr>
                <w:kern w:val="0"/>
                <w:sz w:val="20"/>
              </w:rPr>
            </w:pPr>
            <w:r>
              <w:rPr>
                <w:rFonts w:hint="eastAsia"/>
                <w:kern w:val="0"/>
                <w:sz w:val="20"/>
              </w:rPr>
              <w:t>6</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砖砌体砌筑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44</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168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7C65AD">
            <w:pPr>
              <w:jc w:val="center"/>
              <w:rPr>
                <w:rFonts w:ascii="宋体" w:hAnsi="宋体" w:cs="宋体"/>
                <w:color w:val="000000"/>
                <w:sz w:val="22"/>
                <w:szCs w:val="22"/>
              </w:rPr>
            </w:pPr>
            <w:r>
              <w:rPr>
                <w:rFonts w:hint="eastAsia"/>
                <w:color w:val="000000"/>
                <w:sz w:val="22"/>
                <w:szCs w:val="22"/>
              </w:rPr>
              <w:t>7392.00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7C65AD" w:rsidTr="006F2AAA">
        <w:trPr>
          <w:trHeight w:val="659"/>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pPr>
              <w:widowControl/>
              <w:jc w:val="center"/>
              <w:rPr>
                <w:kern w:val="0"/>
                <w:sz w:val="20"/>
              </w:rPr>
            </w:pPr>
            <w:r>
              <w:rPr>
                <w:rFonts w:hint="eastAsia"/>
                <w:kern w:val="0"/>
                <w:sz w:val="20"/>
              </w:rPr>
              <w:t>7</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spacing w:line="240" w:lineRule="exact"/>
              <w:jc w:val="center"/>
              <w:rPr>
                <w:rFonts w:ascii="宋体" w:hAnsi="宋体"/>
                <w:szCs w:val="21"/>
              </w:rPr>
            </w:pPr>
            <w:r>
              <w:rPr>
                <w:rFonts w:ascii="宋体" w:hAnsi="宋体" w:hint="eastAsia"/>
                <w:szCs w:val="21"/>
              </w:rPr>
              <w:t>毛石基础</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7C65AD" w:rsidRDefault="007C65AD" w:rsidP="00E73DBF">
            <w:pPr>
              <w:widowControl/>
              <w:spacing w:line="240" w:lineRule="exact"/>
              <w:jc w:val="center"/>
              <w:rPr>
                <w:rFonts w:ascii="宋体" w:hAnsi="宋体" w:cs="宋体"/>
                <w:kern w:val="0"/>
                <w:sz w:val="18"/>
                <w:szCs w:val="18"/>
              </w:rPr>
            </w:pPr>
            <w:r>
              <w:rPr>
                <w:rFonts w:ascii="宋体" w:hAnsi="宋体" w:cs="宋体" w:hint="eastAsia"/>
                <w:kern w:val="0"/>
                <w:sz w:val="18"/>
                <w:szCs w:val="18"/>
              </w:rPr>
              <w:t>1215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spacing w:line="240" w:lineRule="exact"/>
              <w:jc w:val="center"/>
              <w:rPr>
                <w:rFonts w:ascii="宋体" w:hAnsi="宋体" w:cs="宋体"/>
                <w:kern w:val="0"/>
                <w:sz w:val="18"/>
                <w:szCs w:val="18"/>
              </w:rPr>
            </w:pPr>
            <w:r>
              <w:rPr>
                <w:rFonts w:ascii="宋体" w:hAnsi="宋体" w:cs="宋体" w:hint="eastAsia"/>
                <w:kern w:val="0"/>
                <w:sz w:val="18"/>
                <w:szCs w:val="18"/>
              </w:rPr>
              <w:t>110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7C65AD">
            <w:pPr>
              <w:jc w:val="center"/>
              <w:rPr>
                <w:rFonts w:ascii="宋体" w:hAnsi="宋体" w:cs="宋体"/>
                <w:color w:val="000000"/>
                <w:sz w:val="22"/>
                <w:szCs w:val="22"/>
              </w:rPr>
            </w:pPr>
            <w:r>
              <w:rPr>
                <w:rFonts w:hint="eastAsia"/>
                <w:color w:val="000000"/>
                <w:sz w:val="22"/>
                <w:szCs w:val="22"/>
              </w:rPr>
              <w:t>133650.00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C65AD" w:rsidRDefault="007C65AD" w:rsidP="00E73DBF">
            <w:pPr>
              <w:jc w:val="left"/>
              <w:rPr>
                <w:sz w:val="18"/>
                <w:szCs w:val="21"/>
              </w:rPr>
            </w:pPr>
            <w:r>
              <w:rPr>
                <w:rFonts w:hint="eastAsia"/>
                <w:sz w:val="18"/>
                <w:szCs w:val="21"/>
              </w:rPr>
              <w:t>浆砌毛石挡土墙、护坡、水沟等。毛石、水泥、砂等材料甲供。</w:t>
            </w:r>
          </w:p>
        </w:tc>
      </w:tr>
      <w:tr w:rsidR="007C65AD" w:rsidTr="006F2AAA">
        <w:trPr>
          <w:trHeight w:val="1090"/>
        </w:trPr>
        <w:tc>
          <w:tcPr>
            <w:tcW w:w="568" w:type="dxa"/>
            <w:tcBorders>
              <w:top w:val="single" w:sz="4" w:space="0" w:color="auto"/>
              <w:left w:val="single" w:sz="4" w:space="0" w:color="auto"/>
              <w:right w:val="single" w:sz="4" w:space="0" w:color="auto"/>
            </w:tcBorders>
            <w:shd w:val="clear" w:color="000000" w:fill="FFFFFF"/>
            <w:vAlign w:val="center"/>
          </w:tcPr>
          <w:p w:rsidR="007C65AD" w:rsidRDefault="007C65AD">
            <w:pPr>
              <w:widowControl/>
              <w:jc w:val="center"/>
              <w:rPr>
                <w:kern w:val="0"/>
                <w:sz w:val="20"/>
              </w:rPr>
            </w:pPr>
            <w:r>
              <w:rPr>
                <w:rFonts w:hint="eastAsia"/>
                <w:kern w:val="0"/>
                <w:sz w:val="20"/>
              </w:rPr>
              <w:t>8</w:t>
            </w:r>
          </w:p>
        </w:tc>
        <w:tc>
          <w:tcPr>
            <w:tcW w:w="2234" w:type="dxa"/>
            <w:gridSpan w:val="2"/>
            <w:tcBorders>
              <w:top w:val="single" w:sz="4" w:space="0" w:color="auto"/>
              <w:left w:val="single" w:sz="4" w:space="0" w:color="auto"/>
              <w:right w:val="single" w:sz="4" w:space="0" w:color="auto"/>
            </w:tcBorders>
            <w:shd w:val="clear" w:color="000000" w:fill="FFFFFF"/>
            <w:vAlign w:val="center"/>
          </w:tcPr>
          <w:p w:rsidR="007C65AD" w:rsidRDefault="007C65AD" w:rsidP="006E2FF1">
            <w:pPr>
              <w:jc w:val="center"/>
              <w:rPr>
                <w:rFonts w:ascii="宋体" w:hAnsi="宋体"/>
                <w:szCs w:val="21"/>
              </w:rPr>
            </w:pPr>
            <w:r>
              <w:rPr>
                <w:rFonts w:ascii="宋体" w:hAnsi="宋体" w:hint="eastAsia"/>
                <w:szCs w:val="21"/>
              </w:rPr>
              <w:t>压顶</w:t>
            </w:r>
          </w:p>
        </w:tc>
        <w:tc>
          <w:tcPr>
            <w:tcW w:w="1134" w:type="dxa"/>
            <w:tcBorders>
              <w:top w:val="single" w:sz="4" w:space="0" w:color="auto"/>
              <w:left w:val="single" w:sz="4" w:space="0" w:color="auto"/>
              <w:right w:val="single" w:sz="4" w:space="0" w:color="auto"/>
            </w:tcBorders>
            <w:shd w:val="clear" w:color="FFFFFF" w:fill="FFFFFF"/>
            <w:vAlign w:val="center"/>
          </w:tcPr>
          <w:p w:rsidR="007C65AD" w:rsidRDefault="007C65AD">
            <w:pPr>
              <w:widowControl/>
              <w:spacing w:line="240" w:lineRule="exact"/>
              <w:jc w:val="center"/>
              <w:rPr>
                <w:rFonts w:ascii="宋体" w:hAnsi="宋体" w:cs="宋体"/>
                <w:kern w:val="0"/>
                <w:sz w:val="18"/>
                <w:szCs w:val="18"/>
              </w:rPr>
            </w:pPr>
            <w:r>
              <w:rPr>
                <w:rFonts w:ascii="宋体" w:hAnsi="宋体" w:cs="宋体" w:hint="eastAsia"/>
                <w:kern w:val="0"/>
                <w:sz w:val="18"/>
                <w:szCs w:val="18"/>
              </w:rPr>
              <w:t>1100</w:t>
            </w:r>
          </w:p>
        </w:tc>
        <w:tc>
          <w:tcPr>
            <w:tcW w:w="708"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1276" w:type="dxa"/>
            <w:tcBorders>
              <w:top w:val="single" w:sz="4" w:space="0" w:color="auto"/>
              <w:left w:val="single" w:sz="4" w:space="0" w:color="auto"/>
              <w:right w:val="single" w:sz="4" w:space="0" w:color="auto"/>
            </w:tcBorders>
            <w:shd w:val="clear" w:color="000000" w:fill="FFFFFF"/>
            <w:vAlign w:val="center"/>
          </w:tcPr>
          <w:p w:rsidR="007C65AD" w:rsidRDefault="007C65AD">
            <w:pPr>
              <w:widowControl/>
              <w:spacing w:line="240" w:lineRule="exact"/>
              <w:jc w:val="center"/>
              <w:rPr>
                <w:rFonts w:ascii="宋体" w:hAnsi="宋体" w:cs="宋体"/>
                <w:kern w:val="0"/>
                <w:sz w:val="18"/>
                <w:szCs w:val="18"/>
              </w:rPr>
            </w:pPr>
            <w:r>
              <w:rPr>
                <w:rFonts w:ascii="宋体" w:hAnsi="宋体" w:cs="宋体" w:hint="eastAsia"/>
                <w:kern w:val="0"/>
                <w:sz w:val="18"/>
                <w:szCs w:val="18"/>
              </w:rPr>
              <w:t>7</w:t>
            </w:r>
          </w:p>
        </w:tc>
        <w:tc>
          <w:tcPr>
            <w:tcW w:w="1559" w:type="dxa"/>
            <w:tcBorders>
              <w:top w:val="single" w:sz="4" w:space="0" w:color="auto"/>
              <w:left w:val="single" w:sz="4" w:space="0" w:color="auto"/>
              <w:right w:val="single" w:sz="4" w:space="0" w:color="auto"/>
            </w:tcBorders>
            <w:shd w:val="clear" w:color="000000" w:fill="FFFFFF"/>
            <w:vAlign w:val="center"/>
          </w:tcPr>
          <w:p w:rsidR="007C65AD" w:rsidRDefault="007C65AD" w:rsidP="007C65AD">
            <w:pPr>
              <w:jc w:val="center"/>
              <w:rPr>
                <w:rFonts w:ascii="宋体" w:hAnsi="宋体" w:cs="宋体"/>
                <w:color w:val="000000"/>
                <w:sz w:val="22"/>
                <w:szCs w:val="22"/>
              </w:rPr>
            </w:pPr>
            <w:r>
              <w:rPr>
                <w:rFonts w:hint="eastAsia"/>
                <w:color w:val="000000"/>
                <w:sz w:val="22"/>
                <w:szCs w:val="22"/>
              </w:rPr>
              <w:t>7700.00</w:t>
            </w:r>
          </w:p>
        </w:tc>
        <w:tc>
          <w:tcPr>
            <w:tcW w:w="1418" w:type="dxa"/>
            <w:tcBorders>
              <w:top w:val="single" w:sz="4" w:space="0" w:color="auto"/>
              <w:left w:val="single" w:sz="4" w:space="0" w:color="auto"/>
              <w:right w:val="single" w:sz="4" w:space="0" w:color="auto"/>
            </w:tcBorders>
            <w:shd w:val="clear" w:color="000000" w:fill="FFFFFF"/>
            <w:vAlign w:val="center"/>
          </w:tcPr>
          <w:p w:rsidR="007C65AD" w:rsidRDefault="007C65AD">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right w:val="single" w:sz="4" w:space="0" w:color="auto"/>
            </w:tcBorders>
            <w:shd w:val="clear" w:color="000000" w:fill="FFFFFF"/>
            <w:vAlign w:val="center"/>
          </w:tcPr>
          <w:p w:rsidR="007C65AD" w:rsidRDefault="007C65AD">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left"/>
              <w:rPr>
                <w:rFonts w:ascii="宋体" w:hAnsi="宋体" w:cs="宋体"/>
                <w:kern w:val="0"/>
                <w:sz w:val="18"/>
                <w:szCs w:val="18"/>
              </w:rPr>
            </w:pPr>
            <w:r>
              <w:rPr>
                <w:rFonts w:ascii="宋体" w:hAnsi="宋体" w:cs="宋体" w:hint="eastAsia"/>
                <w:kern w:val="0"/>
                <w:sz w:val="18"/>
                <w:szCs w:val="18"/>
              </w:rPr>
              <w:t>模板支设、混凝土浇筑、收光、养护</w:t>
            </w:r>
          </w:p>
        </w:tc>
      </w:tr>
      <w:tr w:rsidR="007C65AD" w:rsidTr="006F2AAA">
        <w:trPr>
          <w:trHeight w:val="1090"/>
        </w:trPr>
        <w:tc>
          <w:tcPr>
            <w:tcW w:w="568" w:type="dxa"/>
            <w:tcBorders>
              <w:top w:val="single" w:sz="4" w:space="0" w:color="auto"/>
              <w:left w:val="single" w:sz="4" w:space="0" w:color="auto"/>
              <w:right w:val="single" w:sz="4" w:space="0" w:color="auto"/>
            </w:tcBorders>
            <w:shd w:val="clear" w:color="000000" w:fill="FFFFFF"/>
            <w:vAlign w:val="center"/>
          </w:tcPr>
          <w:p w:rsidR="007C65AD" w:rsidRDefault="007C65AD">
            <w:pPr>
              <w:widowControl/>
              <w:jc w:val="center"/>
              <w:rPr>
                <w:kern w:val="0"/>
                <w:sz w:val="20"/>
              </w:rPr>
            </w:pPr>
            <w:r>
              <w:rPr>
                <w:rFonts w:hint="eastAsia"/>
                <w:kern w:val="0"/>
                <w:sz w:val="20"/>
              </w:rPr>
              <w:lastRenderedPageBreak/>
              <w:t>9</w:t>
            </w:r>
          </w:p>
        </w:tc>
        <w:tc>
          <w:tcPr>
            <w:tcW w:w="2234" w:type="dxa"/>
            <w:gridSpan w:val="2"/>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外墙抹灰</w:t>
            </w:r>
          </w:p>
        </w:tc>
        <w:tc>
          <w:tcPr>
            <w:tcW w:w="1134" w:type="dxa"/>
            <w:tcBorders>
              <w:top w:val="single" w:sz="4" w:space="0" w:color="auto"/>
              <w:left w:val="single" w:sz="4" w:space="0" w:color="auto"/>
              <w:right w:val="single" w:sz="4" w:space="0" w:color="auto"/>
            </w:tcBorders>
            <w:shd w:val="clear" w:color="FFFFFF" w:fill="FFFFFF"/>
            <w:vAlign w:val="center"/>
          </w:tcPr>
          <w:p w:rsidR="007C65AD" w:rsidRDefault="007C65AD" w:rsidP="005B4CBF">
            <w:pPr>
              <w:widowControl/>
              <w:jc w:val="center"/>
              <w:rPr>
                <w:rFonts w:ascii="宋体" w:hAnsi="宋体" w:cs="宋体"/>
                <w:kern w:val="0"/>
                <w:sz w:val="18"/>
                <w:szCs w:val="18"/>
              </w:rPr>
            </w:pPr>
            <w:r>
              <w:rPr>
                <w:rFonts w:ascii="宋体" w:hAnsi="宋体" w:cs="宋体" w:hint="eastAsia"/>
                <w:kern w:val="0"/>
                <w:sz w:val="18"/>
                <w:szCs w:val="18"/>
              </w:rPr>
              <w:t>1446</w:t>
            </w:r>
          </w:p>
        </w:tc>
        <w:tc>
          <w:tcPr>
            <w:tcW w:w="708"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12</w:t>
            </w:r>
          </w:p>
        </w:tc>
        <w:tc>
          <w:tcPr>
            <w:tcW w:w="1559" w:type="dxa"/>
            <w:tcBorders>
              <w:top w:val="single" w:sz="4" w:space="0" w:color="auto"/>
              <w:left w:val="single" w:sz="4" w:space="0" w:color="auto"/>
              <w:right w:val="single" w:sz="4" w:space="0" w:color="auto"/>
            </w:tcBorders>
            <w:shd w:val="clear" w:color="000000" w:fill="FFFFFF"/>
            <w:vAlign w:val="center"/>
          </w:tcPr>
          <w:p w:rsidR="007C65AD" w:rsidRDefault="007C65AD" w:rsidP="007C65AD">
            <w:pPr>
              <w:jc w:val="center"/>
              <w:rPr>
                <w:rFonts w:ascii="宋体" w:hAnsi="宋体" w:cs="宋体"/>
                <w:color w:val="000000"/>
                <w:sz w:val="22"/>
                <w:szCs w:val="22"/>
              </w:rPr>
            </w:pPr>
            <w:r>
              <w:rPr>
                <w:rFonts w:hint="eastAsia"/>
                <w:color w:val="000000"/>
                <w:sz w:val="22"/>
                <w:szCs w:val="22"/>
              </w:rPr>
              <w:t>17352.00</w:t>
            </w:r>
          </w:p>
        </w:tc>
        <w:tc>
          <w:tcPr>
            <w:tcW w:w="1418"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p>
        </w:tc>
        <w:tc>
          <w:tcPr>
            <w:tcW w:w="1276"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p>
        </w:tc>
        <w:tc>
          <w:tcPr>
            <w:tcW w:w="4287"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7C65AD" w:rsidTr="006F2AAA">
        <w:trPr>
          <w:trHeight w:val="1090"/>
        </w:trPr>
        <w:tc>
          <w:tcPr>
            <w:tcW w:w="568" w:type="dxa"/>
            <w:tcBorders>
              <w:top w:val="single" w:sz="4" w:space="0" w:color="auto"/>
              <w:left w:val="single" w:sz="4" w:space="0" w:color="auto"/>
              <w:right w:val="single" w:sz="4" w:space="0" w:color="auto"/>
            </w:tcBorders>
            <w:shd w:val="clear" w:color="000000" w:fill="FFFFFF"/>
            <w:vAlign w:val="center"/>
          </w:tcPr>
          <w:p w:rsidR="007C65AD" w:rsidRDefault="007C65AD">
            <w:pPr>
              <w:widowControl/>
              <w:jc w:val="center"/>
              <w:rPr>
                <w:kern w:val="0"/>
                <w:sz w:val="20"/>
              </w:rPr>
            </w:pPr>
            <w:r>
              <w:rPr>
                <w:rFonts w:hint="eastAsia"/>
                <w:kern w:val="0"/>
                <w:sz w:val="20"/>
              </w:rPr>
              <w:t>10</w:t>
            </w:r>
          </w:p>
        </w:tc>
        <w:tc>
          <w:tcPr>
            <w:tcW w:w="2234" w:type="dxa"/>
            <w:gridSpan w:val="2"/>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柱、梁、板、墙及壁等除基础外所有部位结构混凝土</w:t>
            </w:r>
          </w:p>
        </w:tc>
        <w:tc>
          <w:tcPr>
            <w:tcW w:w="1134" w:type="dxa"/>
            <w:tcBorders>
              <w:top w:val="single" w:sz="4" w:space="0" w:color="auto"/>
              <w:left w:val="single" w:sz="4" w:space="0" w:color="auto"/>
              <w:right w:val="single" w:sz="4" w:space="0" w:color="auto"/>
            </w:tcBorders>
            <w:shd w:val="clear" w:color="FFFFFF"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265</w:t>
            </w:r>
          </w:p>
        </w:tc>
        <w:tc>
          <w:tcPr>
            <w:tcW w:w="708"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r>
              <w:rPr>
                <w:rFonts w:ascii="宋体" w:hAnsi="宋体" w:cs="宋体" w:hint="eastAsia"/>
                <w:kern w:val="0"/>
                <w:sz w:val="18"/>
                <w:szCs w:val="18"/>
              </w:rPr>
              <w:t>25</w:t>
            </w:r>
          </w:p>
        </w:tc>
        <w:tc>
          <w:tcPr>
            <w:tcW w:w="1559" w:type="dxa"/>
            <w:tcBorders>
              <w:top w:val="single" w:sz="4" w:space="0" w:color="auto"/>
              <w:left w:val="single" w:sz="4" w:space="0" w:color="auto"/>
              <w:right w:val="single" w:sz="4" w:space="0" w:color="auto"/>
            </w:tcBorders>
            <w:shd w:val="clear" w:color="000000" w:fill="FFFFFF"/>
            <w:vAlign w:val="center"/>
          </w:tcPr>
          <w:p w:rsidR="007C65AD" w:rsidRDefault="007C65AD" w:rsidP="007C65AD">
            <w:pPr>
              <w:jc w:val="center"/>
              <w:rPr>
                <w:rFonts w:ascii="宋体" w:hAnsi="宋体" w:cs="宋体"/>
                <w:color w:val="000000"/>
                <w:sz w:val="22"/>
                <w:szCs w:val="22"/>
              </w:rPr>
            </w:pPr>
            <w:r>
              <w:rPr>
                <w:rFonts w:hint="eastAsia"/>
                <w:color w:val="000000"/>
                <w:sz w:val="22"/>
                <w:szCs w:val="22"/>
              </w:rPr>
              <w:t>6625.00</w:t>
            </w:r>
          </w:p>
        </w:tc>
        <w:tc>
          <w:tcPr>
            <w:tcW w:w="1418"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p>
        </w:tc>
        <w:tc>
          <w:tcPr>
            <w:tcW w:w="1276"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center"/>
              <w:rPr>
                <w:rFonts w:ascii="宋体" w:hAnsi="宋体" w:cs="宋体"/>
                <w:kern w:val="0"/>
                <w:sz w:val="18"/>
                <w:szCs w:val="18"/>
              </w:rPr>
            </w:pPr>
          </w:p>
        </w:tc>
        <w:tc>
          <w:tcPr>
            <w:tcW w:w="4287" w:type="dxa"/>
            <w:tcBorders>
              <w:top w:val="single" w:sz="4" w:space="0" w:color="auto"/>
              <w:left w:val="single" w:sz="4" w:space="0" w:color="auto"/>
              <w:right w:val="single" w:sz="4" w:space="0" w:color="auto"/>
            </w:tcBorders>
            <w:shd w:val="clear" w:color="000000" w:fill="FFFFFF"/>
            <w:vAlign w:val="center"/>
          </w:tcPr>
          <w:p w:rsidR="007C65AD" w:rsidRDefault="007C65AD" w:rsidP="00E73DBF">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5B4CBF" w:rsidTr="006F2AAA">
        <w:trPr>
          <w:trHeight w:val="1090"/>
        </w:trPr>
        <w:tc>
          <w:tcPr>
            <w:tcW w:w="568" w:type="dxa"/>
            <w:tcBorders>
              <w:top w:val="single" w:sz="4" w:space="0" w:color="auto"/>
              <w:left w:val="single" w:sz="4" w:space="0" w:color="auto"/>
              <w:right w:val="single" w:sz="4" w:space="0" w:color="auto"/>
            </w:tcBorders>
            <w:shd w:val="clear" w:color="000000" w:fill="FFFFFF"/>
            <w:vAlign w:val="center"/>
          </w:tcPr>
          <w:p w:rsidR="005B4CBF" w:rsidRDefault="007C65AD">
            <w:pPr>
              <w:widowControl/>
              <w:jc w:val="center"/>
              <w:rPr>
                <w:kern w:val="0"/>
                <w:sz w:val="20"/>
              </w:rPr>
            </w:pPr>
            <w:r>
              <w:rPr>
                <w:rFonts w:hint="eastAsia"/>
                <w:kern w:val="0"/>
                <w:sz w:val="20"/>
              </w:rPr>
              <w:t>11</w:t>
            </w:r>
          </w:p>
        </w:tc>
        <w:tc>
          <w:tcPr>
            <w:tcW w:w="2234" w:type="dxa"/>
            <w:gridSpan w:val="2"/>
            <w:tcBorders>
              <w:top w:val="single" w:sz="4" w:space="0" w:color="auto"/>
              <w:left w:val="single" w:sz="4" w:space="0" w:color="auto"/>
              <w:right w:val="single" w:sz="4" w:space="0" w:color="auto"/>
            </w:tcBorders>
            <w:shd w:val="clear" w:color="000000" w:fill="FFFFFF"/>
            <w:vAlign w:val="center"/>
          </w:tcPr>
          <w:p w:rsidR="005B4CBF" w:rsidRPr="006937FC" w:rsidRDefault="005B4CBF" w:rsidP="006746F8">
            <w:pPr>
              <w:widowControl/>
              <w:jc w:val="center"/>
              <w:rPr>
                <w:rFonts w:ascii="宋体" w:hAnsi="宋体" w:cs="宋体"/>
                <w:kern w:val="0"/>
                <w:sz w:val="18"/>
                <w:szCs w:val="18"/>
              </w:rPr>
            </w:pPr>
            <w:r>
              <w:rPr>
                <w:rFonts w:ascii="宋体" w:hAnsi="宋体" w:cs="宋体" w:hint="eastAsia"/>
                <w:kern w:val="0"/>
                <w:sz w:val="18"/>
                <w:szCs w:val="18"/>
              </w:rPr>
              <w:t>未明确项目</w:t>
            </w:r>
          </w:p>
        </w:tc>
        <w:tc>
          <w:tcPr>
            <w:tcW w:w="1134" w:type="dxa"/>
            <w:tcBorders>
              <w:top w:val="single" w:sz="4" w:space="0" w:color="auto"/>
              <w:left w:val="single" w:sz="4" w:space="0" w:color="auto"/>
              <w:right w:val="single" w:sz="4" w:space="0" w:color="auto"/>
            </w:tcBorders>
            <w:shd w:val="clear" w:color="FFFFFF" w:fill="FFFFFF"/>
            <w:vAlign w:val="center"/>
          </w:tcPr>
          <w:p w:rsidR="005B4CBF" w:rsidRPr="006937FC" w:rsidRDefault="005B4CBF">
            <w:pPr>
              <w:widowControl/>
              <w:spacing w:line="240" w:lineRule="exact"/>
              <w:jc w:val="center"/>
              <w:rPr>
                <w:rFonts w:ascii="宋体" w:hAnsi="宋体" w:cs="宋体"/>
                <w:kern w:val="0"/>
                <w:sz w:val="18"/>
                <w:szCs w:val="18"/>
              </w:rPr>
            </w:pPr>
          </w:p>
        </w:tc>
        <w:tc>
          <w:tcPr>
            <w:tcW w:w="708" w:type="dxa"/>
            <w:tcBorders>
              <w:top w:val="single" w:sz="4" w:space="0" w:color="auto"/>
              <w:left w:val="single" w:sz="4" w:space="0" w:color="auto"/>
              <w:right w:val="single" w:sz="4" w:space="0" w:color="auto"/>
            </w:tcBorders>
            <w:shd w:val="clear" w:color="000000" w:fill="FFFFFF"/>
            <w:vAlign w:val="center"/>
          </w:tcPr>
          <w:p w:rsidR="005B4CBF" w:rsidRPr="006937FC" w:rsidRDefault="005B4CBF" w:rsidP="006746F8">
            <w:pPr>
              <w:widowControl/>
              <w:spacing w:line="240" w:lineRule="exact"/>
              <w:jc w:val="center"/>
              <w:textAlignment w:val="center"/>
              <w:rPr>
                <w:rFonts w:ascii="宋体" w:hAnsi="宋体" w:cs="宋体"/>
                <w:kern w:val="0"/>
                <w:sz w:val="18"/>
                <w:szCs w:val="18"/>
              </w:rPr>
            </w:pPr>
          </w:p>
        </w:tc>
        <w:tc>
          <w:tcPr>
            <w:tcW w:w="2835" w:type="dxa"/>
            <w:gridSpan w:val="2"/>
            <w:tcBorders>
              <w:top w:val="single" w:sz="4" w:space="0" w:color="auto"/>
              <w:left w:val="single" w:sz="4" w:space="0" w:color="auto"/>
              <w:right w:val="single" w:sz="4" w:space="0" w:color="auto"/>
            </w:tcBorders>
            <w:shd w:val="clear" w:color="000000" w:fill="FFFFFF"/>
            <w:vAlign w:val="center"/>
          </w:tcPr>
          <w:p w:rsidR="005B4CBF" w:rsidRPr="00DD211F" w:rsidRDefault="005B4CBF" w:rsidP="00E73DBF">
            <w:pPr>
              <w:widowControl/>
              <w:jc w:val="left"/>
              <w:textAlignment w:val="center"/>
              <w:rPr>
                <w:rFonts w:ascii="宋体" w:hAnsi="宋体" w:cs="宋体"/>
                <w:kern w:val="0"/>
                <w:sz w:val="18"/>
                <w:szCs w:val="18"/>
                <w:highlight w:val="yellow"/>
              </w:rPr>
            </w:pPr>
            <w:r w:rsidRPr="00DD211F">
              <w:rPr>
                <w:rFonts w:hint="eastAsia"/>
                <w:szCs w:val="21"/>
                <w:highlight w:val="yellow"/>
              </w:rPr>
              <w:t>按与业主单位税前结算</w:t>
            </w:r>
            <w:r w:rsidRPr="00DD211F">
              <w:rPr>
                <w:rFonts w:hint="eastAsia"/>
                <w:color w:val="FF0000"/>
                <w:szCs w:val="21"/>
                <w:highlight w:val="yellow"/>
              </w:rPr>
              <w:t>综合单价</w:t>
            </w:r>
            <w:r w:rsidRPr="00DD211F">
              <w:rPr>
                <w:rFonts w:hint="eastAsia"/>
                <w:szCs w:val="21"/>
                <w:highlight w:val="yellow"/>
              </w:rPr>
              <w:t>作为</w:t>
            </w:r>
            <w:r w:rsidRPr="00DD211F">
              <w:rPr>
                <w:rFonts w:hint="eastAsia"/>
                <w:color w:val="FF0000"/>
                <w:szCs w:val="21"/>
                <w:highlight w:val="yellow"/>
              </w:rPr>
              <w:t>施工单位结算造价的基数</w:t>
            </w:r>
            <w:r w:rsidRPr="00DD211F">
              <w:rPr>
                <w:rFonts w:hint="eastAsia"/>
                <w:szCs w:val="21"/>
                <w:highlight w:val="yellow"/>
              </w:rPr>
              <w:t>进行下浮</w:t>
            </w:r>
            <w:r w:rsidRPr="00DD211F">
              <w:rPr>
                <w:rFonts w:hint="eastAsia"/>
                <w:szCs w:val="21"/>
                <w:highlight w:val="yellow"/>
                <w:u w:val="single"/>
              </w:rPr>
              <w:t>15</w:t>
            </w:r>
            <w:r w:rsidRPr="00DD211F">
              <w:rPr>
                <w:rFonts w:hint="eastAsia"/>
                <w:szCs w:val="21"/>
                <w:highlight w:val="yellow"/>
              </w:rPr>
              <w:t>%</w:t>
            </w:r>
            <w:r w:rsidRPr="00DD211F">
              <w:rPr>
                <w:rFonts w:hint="eastAsia"/>
                <w:szCs w:val="21"/>
                <w:highlight w:val="yellow"/>
              </w:rPr>
              <w:t>（结算造价不含组织措施费、</w:t>
            </w:r>
            <w:r w:rsidRPr="00DD211F">
              <w:rPr>
                <w:rFonts w:hint="eastAsia"/>
                <w:color w:val="FF0000"/>
                <w:szCs w:val="21"/>
                <w:highlight w:val="yellow"/>
              </w:rPr>
              <w:t>不可竞争费、税金及主材）</w:t>
            </w:r>
          </w:p>
        </w:tc>
        <w:tc>
          <w:tcPr>
            <w:tcW w:w="2694" w:type="dxa"/>
            <w:gridSpan w:val="2"/>
            <w:tcBorders>
              <w:top w:val="single" w:sz="4" w:space="0" w:color="auto"/>
              <w:left w:val="single" w:sz="4" w:space="0" w:color="auto"/>
              <w:right w:val="single" w:sz="4" w:space="0" w:color="auto"/>
            </w:tcBorders>
            <w:shd w:val="clear" w:color="000000" w:fill="FFFFFF"/>
            <w:vAlign w:val="center"/>
          </w:tcPr>
          <w:p w:rsidR="005B4CBF" w:rsidRPr="006937FC" w:rsidRDefault="005B4CBF" w:rsidP="006746F8">
            <w:pPr>
              <w:widowControl/>
              <w:jc w:val="center"/>
              <w:rPr>
                <w:rFonts w:ascii="宋体" w:hAnsi="宋体" w:cs="宋体"/>
                <w:kern w:val="0"/>
                <w:sz w:val="18"/>
                <w:szCs w:val="18"/>
              </w:rPr>
            </w:pPr>
            <w:r w:rsidRPr="006746F8">
              <w:rPr>
                <w:rFonts w:ascii="宋体" w:hAnsi="宋体" w:cs="宋体"/>
                <w:kern w:val="0"/>
                <w:sz w:val="18"/>
                <w:szCs w:val="18"/>
              </w:rPr>
              <w:t>下浮 </w:t>
            </w:r>
            <w:r w:rsidRPr="006746F8">
              <w:rPr>
                <w:rFonts w:ascii="宋体" w:hAnsi="宋体" w:cs="宋体"/>
                <w:kern w:val="0"/>
                <w:sz w:val="18"/>
                <w:szCs w:val="18"/>
                <w:u w:val="single"/>
              </w:rPr>
              <w:t>    </w:t>
            </w:r>
            <w:r w:rsidRPr="006746F8">
              <w:rPr>
                <w:rFonts w:ascii="宋体" w:hAnsi="宋体" w:cs="宋体"/>
                <w:kern w:val="0"/>
                <w:sz w:val="18"/>
                <w:szCs w:val="18"/>
              </w:rPr>
              <w:t> %</w:t>
            </w:r>
          </w:p>
        </w:tc>
        <w:tc>
          <w:tcPr>
            <w:tcW w:w="4287" w:type="dxa"/>
            <w:tcBorders>
              <w:top w:val="single" w:sz="4" w:space="0" w:color="auto"/>
              <w:left w:val="single" w:sz="4" w:space="0" w:color="auto"/>
              <w:right w:val="single" w:sz="4" w:space="0" w:color="auto"/>
            </w:tcBorders>
            <w:shd w:val="clear" w:color="000000" w:fill="FFFFFF"/>
            <w:vAlign w:val="center"/>
          </w:tcPr>
          <w:p w:rsidR="005B4CBF" w:rsidRPr="006937FC" w:rsidRDefault="005B4CBF" w:rsidP="006937FC">
            <w:pPr>
              <w:widowControl/>
              <w:jc w:val="center"/>
              <w:rPr>
                <w:rFonts w:ascii="宋体" w:hAnsi="宋体" w:cs="宋体"/>
                <w:kern w:val="0"/>
                <w:sz w:val="18"/>
                <w:szCs w:val="18"/>
              </w:rPr>
            </w:pPr>
          </w:p>
        </w:tc>
      </w:tr>
      <w:tr w:rsidR="006F2AAA" w:rsidTr="006F2AAA">
        <w:trPr>
          <w:trHeight w:val="808"/>
        </w:trPr>
        <w:tc>
          <w:tcPr>
            <w:tcW w:w="2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F2AAA" w:rsidRDefault="006F2AAA">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984"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6F2AAA" w:rsidRDefault="007C65AD" w:rsidP="007C65AD">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230571</w:t>
            </w:r>
            <w:r w:rsidR="006F2AAA">
              <w:rPr>
                <w:rFonts w:ascii="宋体" w:hAnsi="宋体" w:cs="宋体" w:hint="eastAsia"/>
                <w:b/>
                <w:color w:val="FF0000"/>
                <w:kern w:val="0"/>
                <w:sz w:val="24"/>
                <w:szCs w:val="24"/>
              </w:rPr>
              <w:t>.</w:t>
            </w:r>
            <w:r>
              <w:rPr>
                <w:rFonts w:ascii="宋体" w:hAnsi="宋体" w:cs="宋体" w:hint="eastAsia"/>
                <w:b/>
                <w:color w:val="FF0000"/>
                <w:kern w:val="0"/>
                <w:sz w:val="24"/>
                <w:szCs w:val="24"/>
              </w:rPr>
              <w:t>5</w:t>
            </w:r>
            <w:r w:rsidR="006F2AAA">
              <w:rPr>
                <w:rFonts w:ascii="宋体" w:hAnsi="宋体" w:cs="宋体" w:hint="eastAsia"/>
                <w:b/>
                <w:color w:val="FF0000"/>
                <w:kern w:val="0"/>
                <w:sz w:val="24"/>
                <w:szCs w:val="24"/>
              </w:rPr>
              <w:t>0元</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F2AAA" w:rsidRDefault="006F2AAA" w:rsidP="00E823E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98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6F2AAA" w:rsidRDefault="006F2AAA">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6F2AAA">
        <w:trPr>
          <w:trHeight w:val="1104"/>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6F2AAA" w:rsidRDefault="006F2AAA">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6F2AAA" w:rsidRDefault="006F2AAA">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以上报价不含税，乙方开具相应合法有效的增值税专用发票，甲方按所提供的发票抵扣税额承担税金。</w:t>
            </w:r>
          </w:p>
          <w:p w:rsidR="006F2AAA" w:rsidRDefault="006F2AAA">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2、中标单位施工中要做好成品保护，如果施工中对我方施工完成的工程进行破坏将给予中标单位工程决算价的2%处罚，且施工所发生一切费用均由中标单位承担。</w:t>
            </w:r>
          </w:p>
          <w:p w:rsidR="006F2AAA" w:rsidRDefault="006F2AAA">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2、中标人必须自行组织人员及时进行自带材料清理、整理，做好现场文明施工，达到铜陵市相关要求。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 xml:space="preserve">5、材料卸货、运至仓库以及材料装车、从仓库运输至施工现场、进场材料保管均由中标人自行负责（包括防雨水、防火、防盗等）。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FE03D1">
      <w:pPr>
        <w:pStyle w:val="WPSPlain"/>
        <w:spacing w:line="400" w:lineRule="exact"/>
        <w:rPr>
          <w:rFonts w:ascii="宋体" w:hAnsi="宋体" w:cs="宋体"/>
          <w:sz w:val="21"/>
          <w:szCs w:val="21"/>
        </w:rPr>
      </w:pPr>
    </w:p>
    <w:p w:rsidR="00FE03D1" w:rsidRDefault="00487F3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FE03D1">
      <w:pPr>
        <w:spacing w:line="400" w:lineRule="exact"/>
        <w:ind w:firstLineChars="1250" w:firstLine="3000"/>
        <w:rPr>
          <w:sz w:val="24"/>
          <w:szCs w:val="24"/>
          <w:u w:val="single"/>
        </w:rPr>
      </w:pPr>
    </w:p>
    <w:p w:rsidR="00FE03D1" w:rsidRDefault="00487F3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FE03D1">
      <w:pPr>
        <w:spacing w:line="400" w:lineRule="exact"/>
        <w:ind w:firstLineChars="2800" w:firstLine="6720"/>
        <w:rPr>
          <w:sz w:val="24"/>
          <w:szCs w:val="24"/>
          <w:u w:val="single"/>
        </w:rPr>
      </w:pP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23F" w:rsidRDefault="0012223F" w:rsidP="00FE03D1">
      <w:r>
        <w:separator/>
      </w:r>
    </w:p>
  </w:endnote>
  <w:endnote w:type="continuationSeparator" w:id="0">
    <w:p w:rsidR="0012223F" w:rsidRDefault="0012223F"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80E0000" w:usb2="00000010" w:usb3="00000000" w:csb0="00040000" w:csb1="00000000"/>
  </w:font>
  <w:font w:name="STZhongsong">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0D1187">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0D1187">
      <w:rPr>
        <w:kern w:val="0"/>
        <w:szCs w:val="21"/>
      </w:rPr>
      <w:fldChar w:fldCharType="begin"/>
    </w:r>
    <w:r>
      <w:rPr>
        <w:kern w:val="0"/>
        <w:szCs w:val="21"/>
      </w:rPr>
      <w:instrText xml:space="preserve"> PAGE </w:instrText>
    </w:r>
    <w:r w:rsidR="000D1187">
      <w:rPr>
        <w:kern w:val="0"/>
        <w:szCs w:val="21"/>
      </w:rPr>
      <w:fldChar w:fldCharType="separate"/>
    </w:r>
    <w:r w:rsidR="00EC486A">
      <w:rPr>
        <w:noProof/>
        <w:kern w:val="0"/>
        <w:szCs w:val="21"/>
      </w:rPr>
      <w:t>8</w:t>
    </w:r>
    <w:r w:rsidR="000D1187">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0D1187">
      <w:rPr>
        <w:kern w:val="0"/>
        <w:szCs w:val="21"/>
      </w:rPr>
      <w:fldChar w:fldCharType="begin"/>
    </w:r>
    <w:r>
      <w:rPr>
        <w:kern w:val="0"/>
        <w:szCs w:val="21"/>
      </w:rPr>
      <w:instrText xml:space="preserve"> NUMPAGES </w:instrText>
    </w:r>
    <w:r w:rsidR="000D1187">
      <w:rPr>
        <w:kern w:val="0"/>
        <w:szCs w:val="21"/>
      </w:rPr>
      <w:fldChar w:fldCharType="separate"/>
    </w:r>
    <w:r w:rsidR="00EC486A">
      <w:rPr>
        <w:noProof/>
        <w:kern w:val="0"/>
        <w:szCs w:val="21"/>
      </w:rPr>
      <w:t>8</w:t>
    </w:r>
    <w:r w:rsidR="000D1187">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23F" w:rsidRDefault="0012223F" w:rsidP="00FE03D1">
      <w:r>
        <w:separator/>
      </w:r>
    </w:p>
  </w:footnote>
  <w:footnote w:type="continuationSeparator" w:id="0">
    <w:p w:rsidR="0012223F" w:rsidRDefault="0012223F"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1187"/>
    <w:rsid w:val="000D221A"/>
    <w:rsid w:val="000D499B"/>
    <w:rsid w:val="000D50E7"/>
    <w:rsid w:val="000E0D9F"/>
    <w:rsid w:val="000E149D"/>
    <w:rsid w:val="000E5893"/>
    <w:rsid w:val="000E5AEC"/>
    <w:rsid w:val="000E67B8"/>
    <w:rsid w:val="000E7392"/>
    <w:rsid w:val="000F5EDC"/>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3F"/>
    <w:rsid w:val="0012228A"/>
    <w:rsid w:val="0012754A"/>
    <w:rsid w:val="001313BA"/>
    <w:rsid w:val="00131E78"/>
    <w:rsid w:val="00132D7D"/>
    <w:rsid w:val="00133DD7"/>
    <w:rsid w:val="00140074"/>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5A0F"/>
    <w:rsid w:val="002D7A3A"/>
    <w:rsid w:val="002E1607"/>
    <w:rsid w:val="002E1663"/>
    <w:rsid w:val="002E56B5"/>
    <w:rsid w:val="002E71CC"/>
    <w:rsid w:val="002F0772"/>
    <w:rsid w:val="002F20CA"/>
    <w:rsid w:val="002F30AC"/>
    <w:rsid w:val="002F4FBD"/>
    <w:rsid w:val="002F598F"/>
    <w:rsid w:val="002F69EB"/>
    <w:rsid w:val="002F7782"/>
    <w:rsid w:val="002F7D67"/>
    <w:rsid w:val="00303B64"/>
    <w:rsid w:val="003057F3"/>
    <w:rsid w:val="0031159E"/>
    <w:rsid w:val="00311F34"/>
    <w:rsid w:val="0031406B"/>
    <w:rsid w:val="0031481B"/>
    <w:rsid w:val="003150E8"/>
    <w:rsid w:val="00316571"/>
    <w:rsid w:val="00320996"/>
    <w:rsid w:val="00320A9B"/>
    <w:rsid w:val="003210AD"/>
    <w:rsid w:val="00323C68"/>
    <w:rsid w:val="003267BB"/>
    <w:rsid w:val="00326983"/>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1B7E"/>
    <w:rsid w:val="00361E7D"/>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245"/>
    <w:rsid w:val="003A26A9"/>
    <w:rsid w:val="003A444C"/>
    <w:rsid w:val="003B0FFE"/>
    <w:rsid w:val="003B16E9"/>
    <w:rsid w:val="003B26F0"/>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4D8F"/>
    <w:rsid w:val="0045536F"/>
    <w:rsid w:val="00456178"/>
    <w:rsid w:val="004566A7"/>
    <w:rsid w:val="00462FEC"/>
    <w:rsid w:val="00463115"/>
    <w:rsid w:val="00464D82"/>
    <w:rsid w:val="00470B06"/>
    <w:rsid w:val="004729B2"/>
    <w:rsid w:val="0047691D"/>
    <w:rsid w:val="004833B6"/>
    <w:rsid w:val="00487F3E"/>
    <w:rsid w:val="00492328"/>
    <w:rsid w:val="00494BE6"/>
    <w:rsid w:val="004961B8"/>
    <w:rsid w:val="00496D32"/>
    <w:rsid w:val="00496FC3"/>
    <w:rsid w:val="004A7BB8"/>
    <w:rsid w:val="004A7C92"/>
    <w:rsid w:val="004B44B0"/>
    <w:rsid w:val="004C5ED9"/>
    <w:rsid w:val="004C7CF0"/>
    <w:rsid w:val="004D050D"/>
    <w:rsid w:val="004D09C8"/>
    <w:rsid w:val="004D11DF"/>
    <w:rsid w:val="004D373E"/>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1FA0"/>
    <w:rsid w:val="005855A7"/>
    <w:rsid w:val="005875D8"/>
    <w:rsid w:val="00590045"/>
    <w:rsid w:val="00593338"/>
    <w:rsid w:val="00596031"/>
    <w:rsid w:val="005A31D2"/>
    <w:rsid w:val="005A3BDC"/>
    <w:rsid w:val="005A586E"/>
    <w:rsid w:val="005A7E42"/>
    <w:rsid w:val="005B1569"/>
    <w:rsid w:val="005B2235"/>
    <w:rsid w:val="005B4CBF"/>
    <w:rsid w:val="005C1F43"/>
    <w:rsid w:val="005C53D5"/>
    <w:rsid w:val="005C555C"/>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F1338"/>
    <w:rsid w:val="005F3284"/>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BA9"/>
    <w:rsid w:val="006F2AAA"/>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3746B"/>
    <w:rsid w:val="0084039A"/>
    <w:rsid w:val="008406D8"/>
    <w:rsid w:val="00843538"/>
    <w:rsid w:val="008463C4"/>
    <w:rsid w:val="00846CC1"/>
    <w:rsid w:val="0084744B"/>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3DDC"/>
    <w:rsid w:val="00915676"/>
    <w:rsid w:val="00915B0A"/>
    <w:rsid w:val="00922B86"/>
    <w:rsid w:val="00923888"/>
    <w:rsid w:val="00924107"/>
    <w:rsid w:val="009255A5"/>
    <w:rsid w:val="009263C7"/>
    <w:rsid w:val="009314D4"/>
    <w:rsid w:val="0093158B"/>
    <w:rsid w:val="00932F2A"/>
    <w:rsid w:val="00932FE1"/>
    <w:rsid w:val="0093396B"/>
    <w:rsid w:val="00933E45"/>
    <w:rsid w:val="00934EF5"/>
    <w:rsid w:val="0093522D"/>
    <w:rsid w:val="00937D35"/>
    <w:rsid w:val="00941C46"/>
    <w:rsid w:val="009457B6"/>
    <w:rsid w:val="0095295F"/>
    <w:rsid w:val="00955A18"/>
    <w:rsid w:val="0096015D"/>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5911"/>
    <w:rsid w:val="00A66AA5"/>
    <w:rsid w:val="00A759C3"/>
    <w:rsid w:val="00A767C7"/>
    <w:rsid w:val="00A76A1F"/>
    <w:rsid w:val="00A8193C"/>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4882"/>
    <w:rsid w:val="00B10BC6"/>
    <w:rsid w:val="00B10EEF"/>
    <w:rsid w:val="00B11581"/>
    <w:rsid w:val="00B1578F"/>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19E8"/>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F1285"/>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084F"/>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0BF5"/>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541A"/>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486A"/>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566B"/>
    <w:rsid w:val="00F06225"/>
    <w:rsid w:val="00F070DD"/>
    <w:rsid w:val="00F077A3"/>
    <w:rsid w:val="00F11CBE"/>
    <w:rsid w:val="00F12160"/>
    <w:rsid w:val="00F121FB"/>
    <w:rsid w:val="00F12436"/>
    <w:rsid w:val="00F12752"/>
    <w:rsid w:val="00F12FAF"/>
    <w:rsid w:val="00F14580"/>
    <w:rsid w:val="00F15F31"/>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2089"/>
    <w:rsid w:val="00FC3D98"/>
    <w:rsid w:val="00FC47EB"/>
    <w:rsid w:val="00FC49A5"/>
    <w:rsid w:val="00FC5B9E"/>
    <w:rsid w:val="00FC7A30"/>
    <w:rsid w:val="00FD2438"/>
    <w:rsid w:val="00FD2551"/>
    <w:rsid w:val="00FD2CD4"/>
    <w:rsid w:val="00FD5A2F"/>
    <w:rsid w:val="00FE03D1"/>
    <w:rsid w:val="00FE11D9"/>
    <w:rsid w:val="00FE11E6"/>
    <w:rsid w:val="00FE216B"/>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STZhongsong" w:eastAsia="STZhongsong" w:hAnsi="STZhongsong"/>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57D75EF-1F48-4169-AE59-F2C441186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8</Pages>
  <Words>658</Words>
  <Characters>3753</Characters>
  <Application>Microsoft Office Word</Application>
  <DocSecurity>0</DocSecurity>
  <Lines>31</Lines>
  <Paragraphs>8</Paragraphs>
  <ScaleCrop>false</ScaleCrop>
  <Company>微软中国</Company>
  <LinksUpToDate>false</LinksUpToDate>
  <CharactersWithSpaces>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125</cp:revision>
  <cp:lastPrinted>2022-03-17T09:35:00Z</cp:lastPrinted>
  <dcterms:created xsi:type="dcterms:W3CDTF">2021-12-04T00:28:00Z</dcterms:created>
  <dcterms:modified xsi:type="dcterms:W3CDTF">2022-06-30T01:08:00Z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