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AA1F34">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D525D2">
        <w:rPr>
          <w:rFonts w:ascii="宋体" w:hAnsi="宋体" w:cs="宋体" w:hint="eastAsia"/>
          <w:b/>
          <w:bCs/>
          <w:sz w:val="44"/>
          <w:szCs w:val="44"/>
        </w:rPr>
        <w:t>铝合金型材及辅材</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6D4638">
        <w:rPr>
          <w:rFonts w:ascii="仿宋" w:eastAsia="仿宋" w:hAnsi="仿宋" w:cs="仿宋_GB2312" w:hint="eastAsia"/>
          <w:b/>
          <w:bCs/>
          <w:sz w:val="32"/>
          <w:szCs w:val="32"/>
          <w:u w:val="single"/>
        </w:rPr>
        <w:t>57</w:t>
      </w:r>
    </w:p>
    <w:p w:rsidR="006D4638" w:rsidRDefault="006D4638">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6A3026">
        <w:rPr>
          <w:rFonts w:ascii="仿宋" w:eastAsia="仿宋" w:hAnsi="仿宋" w:cs="仿宋_GB2312" w:hint="eastAsia"/>
          <w:b/>
          <w:bCs/>
          <w:sz w:val="32"/>
          <w:szCs w:val="32"/>
          <w:u w:val="single"/>
        </w:rPr>
        <w:t>08</w:t>
      </w:r>
      <w:r>
        <w:rPr>
          <w:rFonts w:ascii="仿宋" w:eastAsia="仿宋" w:hAnsi="仿宋" w:cs="仿宋_GB2312" w:hint="eastAsia"/>
          <w:b/>
          <w:bCs/>
          <w:sz w:val="32"/>
          <w:szCs w:val="32"/>
          <w:u w:val="single"/>
        </w:rPr>
        <w:t>月</w:t>
      </w:r>
      <w:r w:rsidR="006D4638">
        <w:rPr>
          <w:rFonts w:ascii="仿宋" w:eastAsia="仿宋" w:hAnsi="仿宋" w:cs="仿宋_GB2312" w:hint="eastAsia"/>
          <w:b/>
          <w:bCs/>
          <w:sz w:val="32"/>
          <w:szCs w:val="32"/>
          <w:u w:val="single"/>
        </w:rPr>
        <w:t>05</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10"/>
          <w:footerReference w:type="even" r:id="rId11"/>
          <w:footerReference w:type="default" r:id="rId12"/>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w:t>
      </w:r>
      <w:r w:rsidR="006A3026">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6D4638">
        <w:rPr>
          <w:rFonts w:ascii="仿宋" w:eastAsia="仿宋" w:hAnsi="仿宋" w:cs="仿宋_GB2312" w:hint="eastAsia"/>
          <w:sz w:val="28"/>
          <w:szCs w:val="28"/>
          <w:u w:val="single"/>
        </w:rPr>
        <w:t>05</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6A3026">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6D4638">
        <w:rPr>
          <w:rFonts w:ascii="仿宋" w:eastAsia="仿宋" w:hAnsi="仿宋" w:cs="仿宋_GB2312" w:hint="eastAsia"/>
          <w:sz w:val="28"/>
          <w:szCs w:val="28"/>
          <w:u w:val="single"/>
        </w:rPr>
        <w:t>11</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6A3026">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6D4638">
        <w:rPr>
          <w:rFonts w:ascii="仿宋" w:eastAsia="仿宋" w:hAnsi="仿宋" w:cs="仿宋_GB2312" w:hint="eastAsia"/>
          <w:sz w:val="28"/>
          <w:szCs w:val="28"/>
          <w:u w:val="single"/>
        </w:rPr>
        <w:t>11</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本次招标的具体内容如下（详见报价单）：</w:t>
      </w:r>
      <w:r w:rsidR="007660D7">
        <w:rPr>
          <w:rFonts w:ascii="仿宋" w:eastAsia="仿宋" w:hAnsi="仿宋" w:cs="仿宋_GB2312" w:hint="eastAsia"/>
          <w:sz w:val="28"/>
          <w:szCs w:val="28"/>
          <w:u w:val="single"/>
        </w:rPr>
        <w:t>铝合金型材及辅材</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6D4638" w:rsidRDefault="006D4638">
      <w:pPr>
        <w:jc w:val="center"/>
        <w:rPr>
          <w:rFonts w:ascii="仿宋" w:eastAsia="仿宋" w:hAnsi="仿宋" w:cs="仿宋_GB2312"/>
          <w:b/>
          <w:sz w:val="36"/>
          <w:szCs w:val="36"/>
        </w:rPr>
      </w:pPr>
    </w:p>
    <w:p w:rsidR="006D4638" w:rsidRDefault="006D4638">
      <w:pPr>
        <w:jc w:val="center"/>
        <w:rPr>
          <w:rFonts w:ascii="仿宋" w:eastAsia="仿宋" w:hAnsi="仿宋" w:cs="仿宋_GB2312"/>
          <w:b/>
          <w:sz w:val="36"/>
          <w:szCs w:val="36"/>
        </w:rPr>
      </w:pPr>
    </w:p>
    <w:p w:rsidR="006D4638" w:rsidRDefault="006D4638">
      <w:pPr>
        <w:jc w:val="center"/>
        <w:rPr>
          <w:rFonts w:ascii="仿宋" w:eastAsia="仿宋" w:hAnsi="仿宋" w:cs="仿宋_GB2312"/>
          <w:b/>
          <w:sz w:val="36"/>
          <w:szCs w:val="36"/>
        </w:rPr>
      </w:pPr>
      <w:r>
        <w:rPr>
          <w:rFonts w:ascii="仿宋" w:eastAsia="仿宋" w:hAnsi="仿宋" w:cs="仿宋_GB2312" w:hint="eastAsia"/>
          <w:b/>
          <w:sz w:val="36"/>
          <w:szCs w:val="36"/>
        </w:rPr>
        <w:lastRenderedPageBreak/>
        <w:t xml:space="preserve">  </w:t>
      </w: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6D4638" w:rsidRDefault="006D463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6D4638">
        <w:rPr>
          <w:rFonts w:ascii="仿宋_GB2312" w:eastAsia="仿宋_GB2312" w:hAnsi="仿宋_GB2312" w:cs="仿宋_GB2312" w:hint="eastAsia"/>
          <w:sz w:val="28"/>
          <w:szCs w:val="28"/>
          <w:u w:val="single"/>
        </w:rPr>
        <w:t>铜陵有色建安钢</w:t>
      </w:r>
      <w:proofErr w:type="gramStart"/>
      <w:r w:rsidRPr="006D4638">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6A3026">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月</w:t>
      </w:r>
      <w:r w:rsidR="006D4638">
        <w:rPr>
          <w:rFonts w:ascii="仿宋_GB2312" w:eastAsia="仿宋_GB2312" w:hAnsi="仿宋_GB2312" w:cs="仿宋_GB2312" w:hint="eastAsia"/>
          <w:sz w:val="28"/>
          <w:szCs w:val="28"/>
          <w:u w:val="single"/>
        </w:rPr>
        <w:t>10</w:t>
      </w:r>
      <w:r>
        <w:rPr>
          <w:rFonts w:ascii="仿宋_GB2312" w:eastAsia="仿宋_GB2312" w:hAnsi="仿宋_GB2312" w:cs="仿宋_GB2312" w:hint="eastAsia"/>
          <w:sz w:val="28"/>
          <w:szCs w:val="28"/>
          <w:u w:val="single"/>
        </w:rPr>
        <w:t>日</w:t>
      </w:r>
      <w:r w:rsidR="006D4638">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6D4638">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6D4638" w:rsidRPr="006D4638" w:rsidRDefault="00653456" w:rsidP="006D4638">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6D4638">
        <w:rPr>
          <w:rFonts w:ascii="仿宋_GB2312" w:eastAsia="仿宋_GB2312" w:hAnsi="仿宋_GB2312" w:cs="仿宋_GB2312" w:hint="eastAsia"/>
          <w:sz w:val="28"/>
          <w:szCs w:val="28"/>
          <w:u w:val="single"/>
        </w:rPr>
        <w:t>铜陵有色建安钢构有限责任公司物资供应部（</w:t>
      </w:r>
      <w:r w:rsidRPr="006D4638">
        <w:rPr>
          <w:rFonts w:ascii="仿宋" w:eastAsia="仿宋" w:hAnsi="仿宋" w:hint="eastAsia"/>
          <w:color w:val="000000"/>
          <w:sz w:val="28"/>
          <w:szCs w:val="28"/>
          <w:u w:val="single"/>
          <w:shd w:val="clear" w:color="auto" w:fill="E7EDEF"/>
        </w:rPr>
        <w:t>铜陵市经济技术开发区翠湖二路666号</w:t>
      </w:r>
      <w:r w:rsidRPr="006D4638">
        <w:rPr>
          <w:rFonts w:ascii="仿宋_GB2312" w:eastAsia="仿宋_GB2312" w:hAnsi="仿宋_GB2312" w:cs="仿宋_GB2312" w:hint="eastAsia"/>
          <w:sz w:val="28"/>
          <w:szCs w:val="28"/>
          <w:u w:val="single"/>
        </w:rPr>
        <w:t>）</w:t>
      </w:r>
      <w:r w:rsidR="006D4638" w:rsidRPr="006D4638">
        <w:rPr>
          <w:rFonts w:ascii="仿宋_GB2312" w:eastAsia="仿宋_GB2312" w:hAnsi="仿宋_GB2312" w:cs="仿宋_GB2312" w:hint="eastAsia"/>
          <w:sz w:val="28"/>
          <w:szCs w:val="28"/>
          <w:u w:val="single"/>
        </w:rPr>
        <w:t>，也可通过网络形式报名，将相关资料通过网络发给报名联系人。</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6A3026">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6D4638">
        <w:rPr>
          <w:rFonts w:ascii="仿宋" w:eastAsia="仿宋" w:hAnsi="仿宋" w:cs="仿宋_GB2312" w:hint="eastAsia"/>
          <w:sz w:val="28"/>
          <w:szCs w:val="28"/>
          <w:u w:val="single"/>
        </w:rPr>
        <w:t>11</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7660D7" w:rsidRPr="007660D7">
        <w:rPr>
          <w:rFonts w:hint="eastAsia"/>
        </w:rPr>
        <w:t xml:space="preserve"> </w:t>
      </w:r>
      <w:r w:rsidR="00EB59D3">
        <w:rPr>
          <w:rFonts w:ascii="仿宋" w:eastAsia="仿宋" w:hAnsi="仿宋" w:cs="仿宋_GB2312" w:hint="eastAsia"/>
          <w:sz w:val="28"/>
          <w:szCs w:val="28"/>
        </w:rPr>
        <w:t>GB/T8478-2008</w:t>
      </w:r>
      <w:r>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r w:rsidR="006D4638">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A70F7A" w:rsidRDefault="00653456">
      <w:pPr>
        <w:ind w:firstLineChars="228" w:firstLine="638"/>
        <w:rPr>
          <w:rFonts w:ascii="仿宋" w:eastAsia="仿宋" w:hAnsi="仿宋" w:cs="仿宋_GB2312" w:hint="eastAsia"/>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7、供货数量验收确认方式</w:t>
      </w:r>
      <w:r w:rsidR="006D4638">
        <w:rPr>
          <w:rFonts w:ascii="仿宋" w:eastAsia="仿宋" w:hAnsi="仿宋" w:cs="仿宋_GB2312" w:hint="eastAsia"/>
          <w:sz w:val="28"/>
          <w:szCs w:val="28"/>
        </w:rPr>
        <w:t>：</w:t>
      </w:r>
      <w:r w:rsidR="00FD3087">
        <w:rPr>
          <w:rFonts w:ascii="仿宋" w:eastAsia="仿宋" w:hAnsi="仿宋" w:cs="仿宋_GB2312" w:hint="eastAsia"/>
          <w:sz w:val="28"/>
          <w:szCs w:val="28"/>
          <w:u w:val="single"/>
        </w:rPr>
        <w:t>以实际到货验收数量为准</w:t>
      </w:r>
      <w:r>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hint="eastAsia"/>
          <w:sz w:val="28"/>
          <w:szCs w:val="28"/>
        </w:rPr>
      </w:pPr>
    </w:p>
    <w:p w:rsidR="00A70F7A" w:rsidRDefault="00A70F7A"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6D4638" w:rsidRDefault="006D4638"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6D4638">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6D4638">
      <w:pPr>
        <w:spacing w:beforeLines="50" w:before="156" w:afterLines="50" w:after="156" w:line="360" w:lineRule="auto"/>
        <w:ind w:firstLineChars="200" w:firstLine="480"/>
        <w:rPr>
          <w:rFonts w:ascii="宋体"/>
          <w:sz w:val="24"/>
        </w:rPr>
      </w:pPr>
    </w:p>
    <w:p w:rsidR="003F7132" w:rsidRDefault="003F7132" w:rsidP="006D4638">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6D4638">
      <w:pPr>
        <w:spacing w:beforeLines="50" w:before="156" w:afterLines="50" w:after="156" w:line="360" w:lineRule="auto"/>
        <w:ind w:firstLineChars="200" w:firstLine="480"/>
        <w:rPr>
          <w:rFonts w:ascii="宋体"/>
          <w:sz w:val="24"/>
        </w:rPr>
      </w:pPr>
    </w:p>
    <w:p w:rsidR="003F7132" w:rsidRDefault="003F7132" w:rsidP="006D4638">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6D4638">
      <w:pPr>
        <w:spacing w:beforeLines="50" w:before="156" w:afterLines="50" w:after="156" w:line="360" w:lineRule="auto"/>
        <w:ind w:firstLineChars="200" w:firstLine="480"/>
        <w:rPr>
          <w:rFonts w:ascii="宋体"/>
          <w:sz w:val="24"/>
        </w:rPr>
      </w:pPr>
    </w:p>
    <w:p w:rsidR="003F7132" w:rsidRDefault="003F7132" w:rsidP="006D4638">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6D4638">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6D4638">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6D4638">
      <w:pPr>
        <w:spacing w:beforeLines="50" w:before="156" w:afterLines="50" w:after="156" w:line="360" w:lineRule="auto"/>
        <w:rPr>
          <w:rFonts w:ascii="宋体"/>
          <w:sz w:val="24"/>
        </w:rPr>
      </w:pPr>
    </w:p>
    <w:p w:rsidR="003F7132" w:rsidRDefault="003F7132" w:rsidP="006D4638">
      <w:pPr>
        <w:spacing w:beforeLines="50" w:before="156" w:afterLines="50" w:after="156" w:line="360" w:lineRule="auto"/>
        <w:ind w:firstLineChars="1700" w:firstLine="4080"/>
        <w:rPr>
          <w:rFonts w:ascii="宋体"/>
          <w:sz w:val="24"/>
        </w:rPr>
      </w:pPr>
    </w:p>
    <w:p w:rsidR="003F7132" w:rsidRDefault="003F7132" w:rsidP="006D4638">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6D4638">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6D4638">
      <w:pPr>
        <w:spacing w:beforeLines="50" w:before="156" w:afterLines="50" w:after="156" w:line="360" w:lineRule="auto"/>
        <w:rPr>
          <w:sz w:val="24"/>
        </w:rPr>
      </w:pPr>
    </w:p>
    <w:p w:rsidR="003F7132" w:rsidRDefault="003F7132" w:rsidP="006D4638">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6D4638">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3"/>
          <w:pgSz w:w="11906" w:h="16838"/>
          <w:pgMar w:top="312" w:right="1469" w:bottom="709" w:left="1338" w:header="851" w:footer="273" w:gutter="284"/>
          <w:cols w:space="720"/>
          <w:docGrid w:type="lines" w:linePitch="312"/>
        </w:sectPr>
      </w:pPr>
    </w:p>
    <w:tbl>
      <w:tblPr>
        <w:tblW w:w="5000" w:type="pct"/>
        <w:tblLayout w:type="fixed"/>
        <w:tblLook w:val="04A0" w:firstRow="1" w:lastRow="0" w:firstColumn="1" w:lastColumn="0" w:noHBand="0" w:noVBand="1"/>
      </w:tblPr>
      <w:tblGrid>
        <w:gridCol w:w="535"/>
        <w:gridCol w:w="1616"/>
        <w:gridCol w:w="1642"/>
        <w:gridCol w:w="1039"/>
        <w:gridCol w:w="356"/>
        <w:gridCol w:w="260"/>
        <w:gridCol w:w="818"/>
        <w:gridCol w:w="891"/>
        <w:gridCol w:w="984"/>
        <w:gridCol w:w="616"/>
        <w:gridCol w:w="1273"/>
        <w:gridCol w:w="6003"/>
      </w:tblGrid>
      <w:tr w:rsidR="007660D7" w:rsidRPr="007660D7" w:rsidTr="00126BA6">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6D4638">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6D4638">
              <w:rPr>
                <w:rFonts w:ascii="仿宋_GB2312" w:eastAsia="仿宋_GB2312" w:hAnsi="宋体" w:cs="宋体" w:hint="eastAsia"/>
                <w:b/>
                <w:bCs/>
                <w:color w:val="000000"/>
                <w:kern w:val="0"/>
                <w:sz w:val="32"/>
                <w:szCs w:val="32"/>
              </w:rPr>
              <w:t>57</w:t>
            </w:r>
            <w:r w:rsidRPr="007660D7">
              <w:rPr>
                <w:rFonts w:ascii="仿宋_GB2312" w:eastAsia="仿宋_GB2312" w:hAnsi="宋体" w:cs="宋体" w:hint="eastAsia"/>
                <w:b/>
                <w:bCs/>
                <w:color w:val="000000"/>
                <w:kern w:val="0"/>
                <w:sz w:val="32"/>
                <w:szCs w:val="32"/>
              </w:rPr>
              <w:t>）</w:t>
            </w:r>
          </w:p>
        </w:tc>
      </w:tr>
      <w:tr w:rsidR="001F65E3" w:rsidRPr="007660D7" w:rsidTr="00A70F7A">
        <w:trPr>
          <w:trHeight w:val="31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序号</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物料描述</w:t>
            </w:r>
          </w:p>
        </w:tc>
        <w:tc>
          <w:tcPr>
            <w:tcW w:w="512"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材质</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型号规格</w:t>
            </w:r>
          </w:p>
        </w:tc>
        <w:tc>
          <w:tcPr>
            <w:tcW w:w="192"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单位</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数量</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单价  （元）</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合价 （元）</w:t>
            </w: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税率</w:t>
            </w:r>
          </w:p>
        </w:tc>
        <w:tc>
          <w:tcPr>
            <w:tcW w:w="397" w:type="pct"/>
            <w:tcBorders>
              <w:top w:val="single" w:sz="4" w:space="0" w:color="auto"/>
              <w:left w:val="nil"/>
              <w:bottom w:val="nil"/>
              <w:right w:val="single" w:sz="4" w:space="0" w:color="auto"/>
            </w:tcBorders>
            <w:shd w:val="clear" w:color="000000" w:fill="FFFFFF"/>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到货日期</w:t>
            </w:r>
          </w:p>
        </w:tc>
        <w:tc>
          <w:tcPr>
            <w:tcW w:w="1872" w:type="pct"/>
            <w:tcBorders>
              <w:top w:val="single" w:sz="4" w:space="0" w:color="auto"/>
              <w:left w:val="nil"/>
              <w:bottom w:val="nil"/>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8951CE">
              <w:rPr>
                <w:rFonts w:ascii="仿宋_GB2312" w:eastAsia="仿宋_GB2312" w:hAnsi="宋体" w:cs="宋体" w:hint="eastAsia"/>
                <w:b/>
                <w:color w:val="000000"/>
                <w:kern w:val="0"/>
                <w:sz w:val="20"/>
                <w:szCs w:val="20"/>
              </w:rPr>
              <w:t>备注（铝合金型材价格=开标当日长江有色铝锭价+加工费</w:t>
            </w:r>
            <w:r w:rsidRPr="007660D7">
              <w:rPr>
                <w:rFonts w:ascii="仿宋_GB2312" w:eastAsia="仿宋_GB2312" w:hAnsi="宋体" w:cs="宋体" w:hint="eastAsia"/>
                <w:color w:val="000000"/>
                <w:kern w:val="0"/>
                <w:sz w:val="20"/>
                <w:szCs w:val="20"/>
              </w:rPr>
              <w:t>）</w:t>
            </w:r>
          </w:p>
        </w:tc>
      </w:tr>
      <w:tr w:rsidR="001F65E3" w:rsidRPr="007660D7" w:rsidTr="00A70F7A">
        <w:trPr>
          <w:trHeight w:val="525"/>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1</w:t>
            </w:r>
          </w:p>
        </w:tc>
        <w:tc>
          <w:tcPr>
            <w:tcW w:w="504" w:type="pct"/>
            <w:tcBorders>
              <w:top w:val="nil"/>
              <w:left w:val="nil"/>
              <w:bottom w:val="single" w:sz="4" w:space="0" w:color="auto"/>
              <w:right w:val="single" w:sz="4" w:space="0" w:color="auto"/>
            </w:tcBorders>
            <w:shd w:val="clear" w:color="auto" w:fill="auto"/>
            <w:noWrap/>
            <w:vAlign w:val="center"/>
            <w:hideMark/>
          </w:tcPr>
          <w:p w:rsidR="007660D7" w:rsidRPr="00492E5F" w:rsidRDefault="006A3026" w:rsidP="00126BA6">
            <w:pPr>
              <w:jc w:val="center"/>
              <w:rPr>
                <w:rFonts w:ascii="宋体" w:hAnsi="宋体" w:cs="宋体"/>
                <w:color w:val="000000"/>
                <w:sz w:val="20"/>
                <w:szCs w:val="20"/>
              </w:rPr>
            </w:pPr>
            <w:proofErr w:type="gramStart"/>
            <w:r>
              <w:rPr>
                <w:rFonts w:hint="eastAsia"/>
                <w:color w:val="000000"/>
                <w:sz w:val="20"/>
                <w:szCs w:val="20"/>
              </w:rPr>
              <w:t>固上滑</w:t>
            </w:r>
            <w:proofErr w:type="gramEnd"/>
          </w:p>
        </w:tc>
        <w:tc>
          <w:tcPr>
            <w:tcW w:w="512" w:type="pct"/>
            <w:tcBorders>
              <w:top w:val="nil"/>
              <w:left w:val="nil"/>
              <w:bottom w:val="single" w:sz="4" w:space="0" w:color="auto"/>
              <w:right w:val="single" w:sz="4" w:space="0" w:color="auto"/>
            </w:tcBorders>
            <w:shd w:val="clear" w:color="000000" w:fill="FFFFFF"/>
            <w:noWrap/>
            <w:vAlign w:val="center"/>
            <w:hideMark/>
          </w:tcPr>
          <w:p w:rsidR="007660D7" w:rsidRPr="007660D7" w:rsidRDefault="006A302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7660D7" w:rsidRPr="007660D7" w:rsidRDefault="006A3026" w:rsidP="00126BA6">
            <w:pPr>
              <w:widowControl/>
              <w:jc w:val="center"/>
              <w:rPr>
                <w:rFonts w:ascii="宋体" w:hAnsi="宋体" w:cs="宋体"/>
                <w:kern w:val="0"/>
                <w:sz w:val="20"/>
                <w:szCs w:val="20"/>
              </w:rPr>
            </w:pPr>
            <w:r>
              <w:rPr>
                <w:rFonts w:ascii="宋体" w:hAnsi="宋体" w:cs="宋体" w:hint="eastAsia"/>
                <w:kern w:val="0"/>
                <w:sz w:val="20"/>
                <w:szCs w:val="20"/>
              </w:rPr>
              <w:t>6300mm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6A302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7660D7" w:rsidRPr="006A3026" w:rsidRDefault="006A3026" w:rsidP="00126BA6">
            <w:pPr>
              <w:jc w:val="center"/>
              <w:rPr>
                <w:rFonts w:ascii="宋体" w:hAnsi="宋体" w:cs="宋体"/>
                <w:color w:val="000000"/>
                <w:sz w:val="20"/>
                <w:szCs w:val="20"/>
              </w:rPr>
            </w:pPr>
            <w:r>
              <w:rPr>
                <w:rFonts w:hint="eastAsia"/>
                <w:color w:val="000000"/>
                <w:sz w:val="20"/>
                <w:szCs w:val="20"/>
              </w:rPr>
              <w:t>98.28</w:t>
            </w:r>
          </w:p>
        </w:tc>
        <w:tc>
          <w:tcPr>
            <w:tcW w:w="278"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126BA6">
            <w:pPr>
              <w:widowControl/>
              <w:jc w:val="center"/>
              <w:rPr>
                <w:rFonts w:ascii="宋体" w:hAnsi="宋体" w:cs="宋体"/>
                <w:color w:val="000000"/>
                <w:kern w:val="0"/>
                <w:sz w:val="20"/>
                <w:szCs w:val="20"/>
              </w:rPr>
            </w:pPr>
          </w:p>
        </w:tc>
        <w:tc>
          <w:tcPr>
            <w:tcW w:w="397"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492E5F" w:rsidP="00126BA6">
            <w:pPr>
              <w:widowControl/>
              <w:jc w:val="center"/>
              <w:rPr>
                <w:rFonts w:ascii="宋体" w:hAnsi="宋体" w:cs="宋体"/>
                <w:kern w:val="0"/>
                <w:sz w:val="20"/>
                <w:szCs w:val="20"/>
              </w:rPr>
            </w:pPr>
            <w:r>
              <w:rPr>
                <w:rFonts w:ascii="宋体" w:hAnsi="宋体" w:cs="宋体" w:hint="eastAsia"/>
                <w:kern w:val="0"/>
                <w:sz w:val="20"/>
                <w:szCs w:val="20"/>
              </w:rPr>
              <w:t>2021.</w:t>
            </w:r>
            <w:r w:rsidR="00126BA6">
              <w:rPr>
                <w:rFonts w:ascii="宋体" w:hAnsi="宋体" w:cs="宋体" w:hint="eastAsia"/>
                <w:kern w:val="0"/>
                <w:sz w:val="20"/>
                <w:szCs w:val="20"/>
              </w:rPr>
              <w:t>08.20</w:t>
            </w:r>
          </w:p>
        </w:tc>
        <w:tc>
          <w:tcPr>
            <w:tcW w:w="1872" w:type="pct"/>
            <w:tcBorders>
              <w:top w:val="single" w:sz="4" w:space="0" w:color="auto"/>
              <w:left w:val="nil"/>
              <w:bottom w:val="single" w:sz="4" w:space="0" w:color="auto"/>
              <w:right w:val="single" w:sz="4" w:space="0" w:color="auto"/>
            </w:tcBorders>
            <w:shd w:val="clear" w:color="auto" w:fill="auto"/>
            <w:vAlign w:val="center"/>
            <w:hideMark/>
          </w:tcPr>
          <w:p w:rsidR="007660D7" w:rsidRP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F65E3" w:rsidRPr="007660D7" w:rsidTr="00A70F7A">
        <w:trPr>
          <w:trHeight w:val="547"/>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F65E3" w:rsidRPr="007660D7" w:rsidRDefault="001F65E3"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2</w:t>
            </w:r>
          </w:p>
        </w:tc>
        <w:tc>
          <w:tcPr>
            <w:tcW w:w="504" w:type="pct"/>
            <w:tcBorders>
              <w:top w:val="nil"/>
              <w:left w:val="nil"/>
              <w:bottom w:val="single" w:sz="4" w:space="0" w:color="auto"/>
              <w:right w:val="single" w:sz="4" w:space="0" w:color="auto"/>
            </w:tcBorders>
            <w:shd w:val="clear" w:color="auto" w:fill="auto"/>
            <w:noWrap/>
            <w:vAlign w:val="center"/>
            <w:hideMark/>
          </w:tcPr>
          <w:p w:rsidR="001F65E3" w:rsidRDefault="006A3026" w:rsidP="00126BA6">
            <w:pPr>
              <w:jc w:val="center"/>
              <w:rPr>
                <w:rFonts w:ascii="宋体" w:hAnsi="宋体" w:cs="宋体"/>
                <w:color w:val="000000"/>
                <w:sz w:val="22"/>
                <w:szCs w:val="22"/>
              </w:rPr>
            </w:pPr>
            <w:r>
              <w:rPr>
                <w:rFonts w:hint="eastAsia"/>
                <w:color w:val="000000"/>
                <w:sz w:val="22"/>
                <w:szCs w:val="22"/>
              </w:rPr>
              <w:t>上滑</w:t>
            </w:r>
          </w:p>
        </w:tc>
        <w:tc>
          <w:tcPr>
            <w:tcW w:w="512" w:type="pct"/>
            <w:tcBorders>
              <w:top w:val="nil"/>
              <w:left w:val="nil"/>
              <w:bottom w:val="single" w:sz="4" w:space="0" w:color="auto"/>
              <w:right w:val="single" w:sz="4" w:space="0" w:color="auto"/>
            </w:tcBorders>
            <w:shd w:val="clear" w:color="000000" w:fill="FFFFFF"/>
            <w:noWrap/>
            <w:vAlign w:val="center"/>
            <w:hideMark/>
          </w:tcPr>
          <w:p w:rsidR="001F65E3" w:rsidRPr="007660D7" w:rsidRDefault="006A302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F65E3" w:rsidRPr="007660D7" w:rsidRDefault="001F65E3" w:rsidP="00126BA6">
            <w:pPr>
              <w:widowControl/>
              <w:jc w:val="center"/>
              <w:rPr>
                <w:rFonts w:ascii="宋体" w:hAnsi="宋体" w:cs="宋体"/>
                <w:kern w:val="0"/>
                <w:sz w:val="20"/>
                <w:szCs w:val="20"/>
              </w:rPr>
            </w:pPr>
            <w:r>
              <w:rPr>
                <w:rFonts w:ascii="宋体" w:hAnsi="宋体" w:cs="宋体" w:hint="eastAsia"/>
                <w:kern w:val="0"/>
                <w:sz w:val="20"/>
                <w:szCs w:val="20"/>
              </w:rPr>
              <w:t>63</w:t>
            </w:r>
            <w:r w:rsidRPr="007660D7">
              <w:rPr>
                <w:rFonts w:ascii="宋体" w:hAnsi="宋体" w:cs="宋体" w:hint="eastAsia"/>
                <w:kern w:val="0"/>
                <w:sz w:val="20"/>
                <w:szCs w:val="20"/>
              </w:rPr>
              <w:t>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F65E3" w:rsidRPr="007660D7" w:rsidRDefault="006A302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F65E3" w:rsidRPr="007660D7" w:rsidRDefault="006A3026" w:rsidP="00126BA6">
            <w:pPr>
              <w:widowControl/>
              <w:jc w:val="center"/>
              <w:rPr>
                <w:rFonts w:ascii="宋体" w:hAnsi="宋体" w:cs="宋体"/>
                <w:color w:val="000000"/>
                <w:kern w:val="0"/>
                <w:sz w:val="20"/>
                <w:szCs w:val="20"/>
              </w:rPr>
            </w:pPr>
            <w:r>
              <w:rPr>
                <w:rFonts w:ascii="宋体" w:hAnsi="宋体" w:cs="宋体" w:hint="eastAsia"/>
                <w:color w:val="000000"/>
                <w:kern w:val="0"/>
                <w:sz w:val="20"/>
                <w:szCs w:val="20"/>
              </w:rPr>
              <w:t>126</w:t>
            </w:r>
          </w:p>
        </w:tc>
        <w:tc>
          <w:tcPr>
            <w:tcW w:w="278" w:type="pct"/>
            <w:tcBorders>
              <w:top w:val="nil"/>
              <w:left w:val="nil"/>
              <w:bottom w:val="single" w:sz="4" w:space="0" w:color="auto"/>
              <w:right w:val="single" w:sz="4" w:space="0" w:color="auto"/>
            </w:tcBorders>
            <w:shd w:val="clear" w:color="auto" w:fill="auto"/>
            <w:vAlign w:val="center"/>
            <w:hideMark/>
          </w:tcPr>
          <w:p w:rsidR="001F65E3" w:rsidRPr="007660D7" w:rsidRDefault="001F65E3"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F65E3" w:rsidRPr="007660D7" w:rsidRDefault="001F65E3"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F65E3" w:rsidRPr="007660D7" w:rsidRDefault="001F65E3"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vAlign w:val="center"/>
            <w:hideMark/>
          </w:tcPr>
          <w:p w:rsidR="001F65E3"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F65E3" w:rsidRP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F65E3" w:rsidRPr="007660D7" w:rsidTr="00A70F7A">
        <w:trPr>
          <w:trHeight w:val="56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F65E3" w:rsidRPr="007660D7" w:rsidRDefault="001F65E3"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3</w:t>
            </w:r>
          </w:p>
        </w:tc>
        <w:tc>
          <w:tcPr>
            <w:tcW w:w="504" w:type="pct"/>
            <w:tcBorders>
              <w:top w:val="nil"/>
              <w:left w:val="nil"/>
              <w:bottom w:val="single" w:sz="4" w:space="0" w:color="auto"/>
              <w:right w:val="single" w:sz="4" w:space="0" w:color="auto"/>
            </w:tcBorders>
            <w:shd w:val="clear" w:color="auto" w:fill="auto"/>
            <w:noWrap/>
            <w:vAlign w:val="center"/>
            <w:hideMark/>
          </w:tcPr>
          <w:p w:rsidR="006A3026" w:rsidRPr="006A3026" w:rsidRDefault="006A3026" w:rsidP="00126BA6">
            <w:pPr>
              <w:jc w:val="center"/>
              <w:rPr>
                <w:color w:val="000000"/>
                <w:sz w:val="22"/>
                <w:szCs w:val="22"/>
              </w:rPr>
            </w:pPr>
            <w:r>
              <w:rPr>
                <w:rFonts w:hint="eastAsia"/>
                <w:color w:val="000000"/>
                <w:sz w:val="22"/>
                <w:szCs w:val="22"/>
              </w:rPr>
              <w:t>上滑</w:t>
            </w:r>
          </w:p>
        </w:tc>
        <w:tc>
          <w:tcPr>
            <w:tcW w:w="512" w:type="pct"/>
            <w:tcBorders>
              <w:top w:val="nil"/>
              <w:left w:val="nil"/>
              <w:bottom w:val="single" w:sz="4" w:space="0" w:color="auto"/>
              <w:right w:val="single" w:sz="4" w:space="0" w:color="auto"/>
            </w:tcBorders>
            <w:shd w:val="clear" w:color="000000" w:fill="FFFFFF"/>
            <w:noWrap/>
            <w:vAlign w:val="center"/>
            <w:hideMark/>
          </w:tcPr>
          <w:p w:rsidR="001F65E3" w:rsidRPr="007660D7" w:rsidRDefault="006A302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F65E3" w:rsidRPr="007660D7" w:rsidRDefault="006A3026" w:rsidP="00126BA6">
            <w:pPr>
              <w:widowControl/>
              <w:jc w:val="center"/>
              <w:rPr>
                <w:rFonts w:ascii="宋体" w:hAnsi="宋体" w:cs="宋体"/>
                <w:kern w:val="0"/>
                <w:sz w:val="20"/>
                <w:szCs w:val="20"/>
              </w:rPr>
            </w:pPr>
            <w:r>
              <w:rPr>
                <w:rFonts w:ascii="宋体" w:hAnsi="宋体" w:cs="宋体" w:hint="eastAsia"/>
                <w:kern w:val="0"/>
                <w:sz w:val="20"/>
                <w:szCs w:val="20"/>
              </w:rPr>
              <w:t>5900</w:t>
            </w:r>
            <w:r w:rsidR="001F65E3"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F65E3" w:rsidRPr="007660D7" w:rsidRDefault="006A302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F65E3"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56.64</w:t>
            </w:r>
          </w:p>
        </w:tc>
        <w:tc>
          <w:tcPr>
            <w:tcW w:w="278" w:type="pct"/>
            <w:tcBorders>
              <w:top w:val="nil"/>
              <w:left w:val="nil"/>
              <w:bottom w:val="single" w:sz="4" w:space="0" w:color="auto"/>
              <w:right w:val="single" w:sz="4" w:space="0" w:color="auto"/>
            </w:tcBorders>
            <w:shd w:val="clear" w:color="auto" w:fill="auto"/>
            <w:vAlign w:val="center"/>
            <w:hideMark/>
          </w:tcPr>
          <w:p w:rsidR="001F65E3" w:rsidRPr="007660D7" w:rsidRDefault="001F65E3"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F65E3" w:rsidRPr="007660D7" w:rsidRDefault="001F65E3"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F65E3" w:rsidRPr="007660D7" w:rsidRDefault="001F65E3"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vAlign w:val="center"/>
            <w:hideMark/>
          </w:tcPr>
          <w:p w:rsidR="001F65E3"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F65E3" w:rsidRP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54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4</w:t>
            </w:r>
          </w:p>
        </w:tc>
        <w:tc>
          <w:tcPr>
            <w:tcW w:w="504" w:type="pct"/>
            <w:tcBorders>
              <w:top w:val="nil"/>
              <w:left w:val="nil"/>
              <w:bottom w:val="single" w:sz="4" w:space="0" w:color="auto"/>
              <w:right w:val="single" w:sz="4" w:space="0" w:color="auto"/>
            </w:tcBorders>
            <w:shd w:val="clear" w:color="auto" w:fill="auto"/>
            <w:noWrap/>
            <w:vAlign w:val="center"/>
            <w:hideMark/>
          </w:tcPr>
          <w:p w:rsidR="00126BA6" w:rsidRDefault="00126BA6" w:rsidP="00126BA6">
            <w:pPr>
              <w:jc w:val="center"/>
              <w:rPr>
                <w:rFonts w:ascii="宋体" w:hAnsi="宋体" w:cs="宋体"/>
                <w:color w:val="000000"/>
                <w:sz w:val="22"/>
                <w:szCs w:val="22"/>
              </w:rPr>
            </w:pPr>
            <w:r>
              <w:rPr>
                <w:rFonts w:hint="eastAsia"/>
                <w:color w:val="000000"/>
                <w:sz w:val="22"/>
                <w:szCs w:val="22"/>
              </w:rPr>
              <w:t>下滑</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6300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60</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415"/>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6</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下滑</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5900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58</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54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7</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左边封</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50" w:firstLine="500"/>
              <w:jc w:val="center"/>
              <w:rPr>
                <w:rFonts w:ascii="宋体" w:hAnsi="宋体" w:cs="宋体"/>
                <w:kern w:val="0"/>
                <w:sz w:val="20"/>
                <w:szCs w:val="20"/>
              </w:rPr>
            </w:pPr>
            <w:bookmarkStart w:id="0" w:name="_GoBack"/>
            <w:bookmarkEnd w:id="0"/>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32</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571"/>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8</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ind w:firstLineChars="200" w:firstLine="440"/>
              <w:jc w:val="center"/>
              <w:rPr>
                <w:rFonts w:ascii="宋体" w:hAnsi="宋体" w:cs="宋体"/>
                <w:color w:val="000000"/>
                <w:sz w:val="22"/>
                <w:szCs w:val="22"/>
              </w:rPr>
            </w:pPr>
            <w:r>
              <w:rPr>
                <w:rFonts w:hint="eastAsia"/>
                <w:color w:val="000000"/>
                <w:sz w:val="22"/>
                <w:szCs w:val="22"/>
              </w:rPr>
              <w:t>右边封</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58</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552"/>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9</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上固</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6300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77</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56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10</w:t>
            </w:r>
            <w:r w:rsidRPr="007660D7">
              <w:rPr>
                <w:rFonts w:ascii="仿宋_GB2312" w:eastAsia="仿宋_GB2312" w:hAnsi="宋体" w:cs="宋体" w:hint="eastAsia"/>
                <w:color w:val="000000"/>
                <w:kern w:val="0"/>
                <w:sz w:val="20"/>
                <w:szCs w:val="20"/>
              </w:rPr>
              <w:t xml:space="preserve">　</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中柱</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50" w:firstLine="500"/>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6300mm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22</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11</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边封盖</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62</w:t>
            </w:r>
            <w:r w:rsidRPr="007660D7">
              <w:rPr>
                <w:rFonts w:ascii="宋体" w:hAnsi="宋体" w:cs="宋体" w:hint="eastAsia"/>
                <w:kern w:val="0"/>
                <w:sz w:val="20"/>
                <w:szCs w:val="20"/>
              </w:rPr>
              <w:t>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69</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12</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压线</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0.8mm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75</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13</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proofErr w:type="gramStart"/>
            <w:r>
              <w:rPr>
                <w:rFonts w:hint="eastAsia"/>
                <w:color w:val="000000"/>
                <w:sz w:val="22"/>
                <w:szCs w:val="22"/>
              </w:rPr>
              <w:t>工字铝</w:t>
            </w:r>
            <w:proofErr w:type="gramEnd"/>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6300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355</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345A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Default="00126BA6" w:rsidP="00126BA6">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GB/T8478-2008</w:t>
            </w:r>
            <w:r>
              <w:rPr>
                <w:rFonts w:hint="eastAsia"/>
                <w:color w:val="000000"/>
                <w:sz w:val="20"/>
                <w:szCs w:val="20"/>
              </w:rPr>
              <w:t>，</w:t>
            </w:r>
            <w:proofErr w:type="gramStart"/>
            <w:r>
              <w:rPr>
                <w:rFonts w:hint="eastAsia"/>
                <w:color w:val="000000"/>
                <w:sz w:val="20"/>
                <w:szCs w:val="20"/>
              </w:rPr>
              <w:t>送至色建钢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深灰色，光面喷涂</w:t>
            </w:r>
          </w:p>
        </w:tc>
      </w:tr>
      <w:tr w:rsidR="00126BA6" w:rsidRPr="007660D7" w:rsidTr="00A70F7A">
        <w:trPr>
          <w:trHeight w:val="523"/>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14</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单</w:t>
            </w:r>
            <w:proofErr w:type="gramStart"/>
            <w:r>
              <w:rPr>
                <w:rFonts w:hint="eastAsia"/>
                <w:color w:val="000000"/>
                <w:sz w:val="22"/>
                <w:szCs w:val="22"/>
              </w:rPr>
              <w:t>玻</w:t>
            </w:r>
            <w:proofErr w:type="gramEnd"/>
            <w:r>
              <w:rPr>
                <w:rFonts w:hint="eastAsia"/>
                <w:color w:val="000000"/>
                <w:sz w:val="22"/>
                <w:szCs w:val="22"/>
              </w:rPr>
              <w:t>上方</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39</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B4268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lastRenderedPageBreak/>
              <w:t xml:space="preserve">　</w:t>
            </w:r>
            <w:r>
              <w:rPr>
                <w:rFonts w:ascii="仿宋_GB2312" w:eastAsia="仿宋_GB2312" w:hAnsi="宋体" w:cs="宋体" w:hint="eastAsia"/>
                <w:color w:val="000000"/>
                <w:kern w:val="0"/>
                <w:sz w:val="20"/>
                <w:szCs w:val="20"/>
              </w:rPr>
              <w:t>15</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单</w:t>
            </w:r>
            <w:proofErr w:type="gramStart"/>
            <w:r>
              <w:rPr>
                <w:rFonts w:hint="eastAsia"/>
                <w:color w:val="000000"/>
                <w:sz w:val="22"/>
                <w:szCs w:val="22"/>
              </w:rPr>
              <w:t>玻</w:t>
            </w:r>
            <w:proofErr w:type="gramEnd"/>
            <w:r>
              <w:rPr>
                <w:rFonts w:hint="eastAsia"/>
                <w:color w:val="000000"/>
                <w:sz w:val="22"/>
                <w:szCs w:val="22"/>
              </w:rPr>
              <w:t>下方</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16</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B4268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16</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单</w:t>
            </w:r>
            <w:proofErr w:type="gramStart"/>
            <w:r>
              <w:rPr>
                <w:rFonts w:hint="eastAsia"/>
                <w:color w:val="000000"/>
                <w:sz w:val="22"/>
                <w:szCs w:val="22"/>
              </w:rPr>
              <w:t>玻</w:t>
            </w:r>
            <w:proofErr w:type="gramEnd"/>
            <w:r>
              <w:rPr>
                <w:rFonts w:hint="eastAsia"/>
                <w:color w:val="000000"/>
                <w:sz w:val="22"/>
                <w:szCs w:val="22"/>
              </w:rPr>
              <w:t>大下方</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62</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B4268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17</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proofErr w:type="gramStart"/>
            <w:r>
              <w:rPr>
                <w:rFonts w:hint="eastAsia"/>
                <w:color w:val="000000"/>
                <w:sz w:val="22"/>
                <w:szCs w:val="22"/>
              </w:rPr>
              <w:t>光企</w:t>
            </w:r>
            <w:proofErr w:type="gramEnd"/>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5800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8</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B4268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18</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proofErr w:type="gramStart"/>
            <w:r>
              <w:rPr>
                <w:rFonts w:hint="eastAsia"/>
                <w:color w:val="000000"/>
                <w:sz w:val="22"/>
                <w:szCs w:val="22"/>
              </w:rPr>
              <w:t>勾企</w:t>
            </w:r>
            <w:proofErr w:type="gramEnd"/>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1.2mm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5800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33</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B4268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19</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外框</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6600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8</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B4268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20</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外框</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29</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B42687">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21</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外框</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5100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108</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1213C">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31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22</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rFonts w:ascii="宋体" w:hAnsi="宋体" w:cs="宋体"/>
                <w:color w:val="000000"/>
                <w:sz w:val="22"/>
                <w:szCs w:val="22"/>
              </w:rPr>
            </w:pPr>
            <w:r>
              <w:rPr>
                <w:rFonts w:hint="eastAsia"/>
                <w:color w:val="000000"/>
                <w:sz w:val="22"/>
                <w:szCs w:val="22"/>
              </w:rPr>
              <w:t>中挺</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w:t>
            </w:r>
            <w:r w:rsidRPr="007660D7">
              <w:rPr>
                <w:rFonts w:ascii="宋体" w:hAnsi="宋体" w:cs="宋体" w:hint="eastAsia"/>
                <w:kern w:val="0"/>
                <w:sz w:val="20"/>
                <w:szCs w:val="20"/>
              </w:rPr>
              <w:t>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123</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1213C">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527"/>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23</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扁管</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3.0mm</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r>
              <w:rPr>
                <w:rFonts w:ascii="宋体" w:hAnsi="宋体" w:cs="宋体" w:hint="eastAsia"/>
                <w:kern w:val="0"/>
                <w:sz w:val="20"/>
                <w:szCs w:val="20"/>
              </w:rPr>
              <w:t>6600mm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38.214</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1213C">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hideMark/>
          </w:tcPr>
          <w:p w:rsidR="00126BA6" w:rsidRPr="001D5FCE" w:rsidRDefault="00126BA6" w:rsidP="00126BA6">
            <w:pPr>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563"/>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24</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扁管</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3.0mm</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r>
              <w:rPr>
                <w:rFonts w:ascii="宋体" w:hAnsi="宋体" w:cs="宋体" w:hint="eastAsia"/>
                <w:kern w:val="0"/>
                <w:sz w:val="20"/>
                <w:szCs w:val="20"/>
              </w:rPr>
              <w:t>4200mm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16.212</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1213C">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hideMark/>
          </w:tcPr>
          <w:p w:rsidR="00126BA6" w:rsidRPr="001D5FCE" w:rsidRDefault="00126BA6" w:rsidP="00126BA6">
            <w:pPr>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557"/>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25</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上下方</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26.88</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01213C">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hideMark/>
          </w:tcPr>
          <w:p w:rsidR="00126BA6" w:rsidRPr="001D5FCE" w:rsidRDefault="00126BA6" w:rsidP="00126BA6">
            <w:pPr>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551"/>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26</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收口光启</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r>
              <w:rPr>
                <w:rFonts w:ascii="宋体" w:hAnsi="宋体" w:cs="宋体" w:hint="eastAsia"/>
                <w:kern w:val="0"/>
                <w:sz w:val="20"/>
                <w:szCs w:val="20"/>
              </w:rPr>
              <w:t>4800mm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33.936</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F54122">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hideMark/>
          </w:tcPr>
          <w:p w:rsidR="00126BA6" w:rsidRPr="001D5FCE" w:rsidRDefault="00126BA6" w:rsidP="00126BA6">
            <w:pPr>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559"/>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27</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光启</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200" w:firstLine="4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r>
              <w:rPr>
                <w:rFonts w:ascii="宋体" w:hAnsi="宋体" w:cs="宋体" w:hint="eastAsia"/>
                <w:kern w:val="0"/>
                <w:sz w:val="20"/>
                <w:szCs w:val="20"/>
              </w:rPr>
              <w:t>4800mm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30.912</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F54122">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492E5F"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487"/>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28</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中腰</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150" w:firstLine="3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25.38</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933AE5">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492E5F"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522"/>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lastRenderedPageBreak/>
              <w:t>29</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压线</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ind w:firstLineChars="150" w:firstLine="300"/>
              <w:jc w:val="center"/>
              <w:rPr>
                <w:rFonts w:ascii="宋体" w:hAnsi="宋体" w:cs="宋体"/>
                <w:kern w:val="0"/>
                <w:sz w:val="20"/>
                <w:szCs w:val="20"/>
              </w:rPr>
            </w:pPr>
            <w:r>
              <w:rPr>
                <w:rFonts w:ascii="宋体" w:hAnsi="宋体" w:cs="宋体" w:hint="eastAsia"/>
                <w:kern w:val="0"/>
                <w:sz w:val="20"/>
                <w:szCs w:val="20"/>
              </w:rPr>
              <w:t>2.0mm</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r>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r>
              <w:rPr>
                <w:rFonts w:ascii="宋体" w:hAnsi="宋体" w:cs="宋体"/>
                <w:color w:val="000000"/>
                <w:kern w:val="0"/>
                <w:sz w:val="20"/>
                <w:szCs w:val="20"/>
              </w:rPr>
              <w:t>K</w:t>
            </w:r>
            <w:r>
              <w:rPr>
                <w:rFonts w:ascii="宋体" w:hAnsi="宋体" w:cs="宋体" w:hint="eastAsia"/>
                <w:color w:val="000000"/>
                <w:kern w:val="0"/>
                <w:sz w:val="20"/>
                <w:szCs w:val="20"/>
              </w:rPr>
              <w:t>g</w:t>
            </w:r>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30.96</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933AE5">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492E5F" w:rsidRDefault="00126BA6" w:rsidP="00126BA6">
            <w:pPr>
              <w:widowControl/>
              <w:jc w:val="center"/>
              <w:rPr>
                <w:rFonts w:ascii="宋体" w:hAnsi="宋体" w:cs="宋体"/>
                <w:kern w:val="0"/>
                <w:sz w:val="20"/>
                <w:szCs w:val="20"/>
              </w:rPr>
            </w:pPr>
            <w:r w:rsidRPr="00492E5F">
              <w:rPr>
                <w:rFonts w:ascii="宋体" w:hAnsi="宋体" w:cs="宋体" w:hint="eastAsia"/>
                <w:kern w:val="0"/>
                <w:sz w:val="20"/>
                <w:szCs w:val="20"/>
              </w:rPr>
              <w:t>符合GB/T8478-2008，灰色，无为经济开发区</w:t>
            </w:r>
            <w:proofErr w:type="gramStart"/>
            <w:r w:rsidRPr="00492E5F">
              <w:rPr>
                <w:rFonts w:ascii="宋体" w:hAnsi="宋体" w:cs="宋体" w:hint="eastAsia"/>
                <w:kern w:val="0"/>
                <w:sz w:val="20"/>
                <w:szCs w:val="20"/>
              </w:rPr>
              <w:t>日易物流园</w:t>
            </w:r>
            <w:proofErr w:type="gramEnd"/>
            <w:r w:rsidRPr="00492E5F">
              <w:rPr>
                <w:rFonts w:ascii="宋体" w:hAnsi="宋体" w:cs="宋体" w:hint="eastAsia"/>
                <w:kern w:val="0"/>
                <w:sz w:val="20"/>
                <w:szCs w:val="20"/>
              </w:rPr>
              <w:t>项目</w:t>
            </w:r>
          </w:p>
        </w:tc>
      </w:tr>
      <w:tr w:rsidR="00126BA6" w:rsidRPr="007660D7" w:rsidTr="00A70F7A">
        <w:trPr>
          <w:trHeight w:val="544"/>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26BA6" w:rsidRPr="007660D7" w:rsidRDefault="00126BA6" w:rsidP="007660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w:t>
            </w:r>
          </w:p>
        </w:tc>
        <w:tc>
          <w:tcPr>
            <w:tcW w:w="504" w:type="pct"/>
            <w:tcBorders>
              <w:top w:val="nil"/>
              <w:left w:val="nil"/>
              <w:bottom w:val="single" w:sz="4" w:space="0" w:color="auto"/>
              <w:right w:val="single" w:sz="4" w:space="0" w:color="auto"/>
            </w:tcBorders>
            <w:shd w:val="clear" w:color="auto" w:fill="auto"/>
            <w:noWrap/>
            <w:vAlign w:val="bottom"/>
            <w:hideMark/>
          </w:tcPr>
          <w:p w:rsidR="00126BA6" w:rsidRDefault="00126BA6" w:rsidP="00126BA6">
            <w:pPr>
              <w:jc w:val="center"/>
              <w:rPr>
                <w:color w:val="000000"/>
                <w:sz w:val="22"/>
                <w:szCs w:val="22"/>
              </w:rPr>
            </w:pPr>
            <w:r>
              <w:rPr>
                <w:rFonts w:hint="eastAsia"/>
                <w:color w:val="000000"/>
                <w:sz w:val="22"/>
                <w:szCs w:val="22"/>
              </w:rPr>
              <w:t>大合页</w:t>
            </w:r>
          </w:p>
        </w:tc>
        <w:tc>
          <w:tcPr>
            <w:tcW w:w="512" w:type="pct"/>
            <w:tcBorders>
              <w:top w:val="nil"/>
              <w:left w:val="nil"/>
              <w:bottom w:val="single" w:sz="4" w:space="0" w:color="auto"/>
              <w:right w:val="single" w:sz="4" w:space="0" w:color="auto"/>
            </w:tcBorders>
            <w:shd w:val="clear" w:color="000000" w:fill="FFFFFF"/>
            <w:noWrap/>
            <w:vAlign w:val="center"/>
            <w:hideMark/>
          </w:tcPr>
          <w:p w:rsidR="00126BA6" w:rsidRPr="007660D7" w:rsidRDefault="00126BA6" w:rsidP="00126BA6">
            <w:pPr>
              <w:widowControl/>
              <w:jc w:val="center"/>
              <w:rPr>
                <w:rFonts w:ascii="宋体" w:hAnsi="宋体" w:cs="宋体"/>
                <w:kern w:val="0"/>
                <w:sz w:val="20"/>
                <w:szCs w:val="20"/>
              </w:rPr>
            </w:pPr>
            <w:r w:rsidRPr="006A3026">
              <w:rPr>
                <w:rFonts w:ascii="宋体" w:hAnsi="宋体" w:cs="宋体" w:hint="eastAsia"/>
                <w:kern w:val="0"/>
                <w:sz w:val="20"/>
                <w:szCs w:val="20"/>
              </w:rPr>
              <w:t>70系列平开门用</w:t>
            </w:r>
          </w:p>
        </w:tc>
        <w:tc>
          <w:tcPr>
            <w:tcW w:w="324" w:type="pct"/>
            <w:tcBorders>
              <w:top w:val="nil"/>
              <w:left w:val="nil"/>
              <w:bottom w:val="single" w:sz="4" w:space="0" w:color="auto"/>
              <w:right w:val="single" w:sz="4" w:space="0" w:color="auto"/>
            </w:tcBorders>
            <w:shd w:val="clear" w:color="000000" w:fill="FFFFFF"/>
            <w:vAlign w:val="center"/>
            <w:hideMark/>
          </w:tcPr>
          <w:p w:rsidR="00126BA6" w:rsidRDefault="00126BA6" w:rsidP="00126BA6">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126BA6" w:rsidRDefault="00126BA6" w:rsidP="00126BA6">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55"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r w:rsidRPr="00126BA6">
              <w:rPr>
                <w:rFonts w:ascii="宋体" w:hAnsi="宋体" w:cs="宋体" w:hint="eastAsia"/>
                <w:color w:val="000000"/>
                <w:kern w:val="0"/>
                <w:sz w:val="20"/>
                <w:szCs w:val="20"/>
              </w:rPr>
              <w:t>44</w:t>
            </w:r>
          </w:p>
        </w:tc>
        <w:tc>
          <w:tcPr>
            <w:tcW w:w="278"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07" w:type="pct"/>
            <w:tcBorders>
              <w:top w:val="nil"/>
              <w:left w:val="nil"/>
              <w:bottom w:val="single" w:sz="4" w:space="0" w:color="auto"/>
              <w:right w:val="single" w:sz="4" w:space="0" w:color="auto"/>
            </w:tcBorders>
            <w:shd w:val="clear" w:color="auto" w:fill="auto"/>
            <w:vAlign w:val="center"/>
            <w:hideMark/>
          </w:tcPr>
          <w:p w:rsidR="00126BA6" w:rsidRPr="007660D7" w:rsidRDefault="00126BA6" w:rsidP="00126BA6">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126BA6" w:rsidRPr="007660D7" w:rsidRDefault="00126BA6" w:rsidP="00126BA6">
            <w:pPr>
              <w:widowControl/>
              <w:jc w:val="center"/>
              <w:rPr>
                <w:rFonts w:ascii="宋体" w:hAnsi="宋体" w:cs="宋体"/>
                <w:color w:val="000000"/>
                <w:kern w:val="0"/>
                <w:sz w:val="20"/>
                <w:szCs w:val="20"/>
              </w:rPr>
            </w:pPr>
          </w:p>
        </w:tc>
        <w:tc>
          <w:tcPr>
            <w:tcW w:w="397" w:type="pct"/>
            <w:tcBorders>
              <w:top w:val="nil"/>
              <w:left w:val="nil"/>
              <w:bottom w:val="single" w:sz="4" w:space="0" w:color="auto"/>
              <w:right w:val="single" w:sz="4" w:space="0" w:color="auto"/>
            </w:tcBorders>
            <w:shd w:val="clear" w:color="auto" w:fill="auto"/>
            <w:noWrap/>
            <w:hideMark/>
          </w:tcPr>
          <w:p w:rsidR="00126BA6" w:rsidRDefault="00126BA6" w:rsidP="00126BA6">
            <w:pPr>
              <w:jc w:val="center"/>
            </w:pPr>
            <w:r w:rsidRPr="00933AE5">
              <w:rPr>
                <w:rFonts w:ascii="宋体" w:hAnsi="宋体" w:cs="宋体" w:hint="eastAsia"/>
                <w:kern w:val="0"/>
                <w:sz w:val="20"/>
                <w:szCs w:val="20"/>
              </w:rPr>
              <w:t>2021.08.20</w:t>
            </w:r>
          </w:p>
        </w:tc>
        <w:tc>
          <w:tcPr>
            <w:tcW w:w="1872" w:type="pct"/>
            <w:tcBorders>
              <w:top w:val="nil"/>
              <w:left w:val="nil"/>
              <w:bottom w:val="single" w:sz="4" w:space="0" w:color="auto"/>
              <w:right w:val="single" w:sz="4" w:space="0" w:color="auto"/>
            </w:tcBorders>
            <w:shd w:val="clear" w:color="auto" w:fill="auto"/>
            <w:vAlign w:val="center"/>
            <w:hideMark/>
          </w:tcPr>
          <w:p w:rsidR="00126BA6" w:rsidRPr="00492E5F" w:rsidRDefault="00126BA6" w:rsidP="00126BA6">
            <w:pPr>
              <w:widowControl/>
              <w:jc w:val="center"/>
              <w:rPr>
                <w:rFonts w:ascii="宋体" w:hAnsi="宋体" w:cs="宋体"/>
                <w:kern w:val="0"/>
                <w:sz w:val="20"/>
                <w:szCs w:val="20"/>
              </w:rPr>
            </w:pPr>
          </w:p>
        </w:tc>
      </w:tr>
      <w:tr w:rsidR="001F65E3" w:rsidRPr="007660D7" w:rsidTr="00A70F7A">
        <w:trPr>
          <w:trHeight w:val="614"/>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016" w:type="pct"/>
            <w:gridSpan w:val="2"/>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324"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55"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78"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p>
        </w:tc>
        <w:tc>
          <w:tcPr>
            <w:tcW w:w="192"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97"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872" w:type="pct"/>
            <w:tcBorders>
              <w:top w:val="single" w:sz="4" w:space="0" w:color="auto"/>
              <w:left w:val="nil"/>
              <w:bottom w:val="nil"/>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E84A1A" w:rsidRPr="007660D7" w:rsidTr="00126BA6">
        <w:trPr>
          <w:trHeight w:val="97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E84A1A" w:rsidRPr="007660D7" w:rsidRDefault="00E84A1A" w:rsidP="00126BA6">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说明</w:t>
            </w:r>
            <w:r w:rsidRPr="007660D7">
              <w:rPr>
                <w:rFonts w:ascii="仿宋_GB2312" w:eastAsia="仿宋_GB2312" w:hAnsi="宋体" w:cs="宋体" w:hint="eastAsia"/>
                <w:color w:val="000000"/>
                <w:kern w:val="0"/>
                <w:sz w:val="24"/>
              </w:rPr>
              <w:br/>
              <w:t>1.材料符合GB/T8478-2008要求，提供质量保证书，质量保证书随货同行，如未到视同未到货。                                                                                  2.运费供方承担，</w:t>
            </w:r>
            <w:r w:rsidR="00126BA6">
              <w:rPr>
                <w:rFonts w:ascii="仿宋_GB2312" w:eastAsia="仿宋_GB2312" w:hAnsi="宋体" w:cs="宋体" w:hint="eastAsia"/>
                <w:color w:val="000000"/>
                <w:kern w:val="0"/>
                <w:sz w:val="24"/>
              </w:rPr>
              <w:t>15</w:t>
            </w:r>
            <w:r w:rsidRPr="007660D7">
              <w:rPr>
                <w:rFonts w:ascii="仿宋_GB2312" w:eastAsia="仿宋_GB2312" w:hAnsi="宋体" w:cs="宋体" w:hint="eastAsia"/>
                <w:color w:val="000000"/>
                <w:kern w:val="0"/>
                <w:sz w:val="24"/>
              </w:rPr>
              <w:t>日内发货完毕；严格按需方要求时间供货 ，若不能按时</w:t>
            </w:r>
            <w:proofErr w:type="gramStart"/>
            <w:r w:rsidRPr="007660D7">
              <w:rPr>
                <w:rFonts w:ascii="仿宋_GB2312" w:eastAsia="仿宋_GB2312" w:hAnsi="宋体" w:cs="宋体" w:hint="eastAsia"/>
                <w:color w:val="000000"/>
                <w:kern w:val="0"/>
                <w:sz w:val="24"/>
              </w:rPr>
              <w:t>供货按晚一天</w:t>
            </w:r>
            <w:proofErr w:type="gramEnd"/>
            <w:r w:rsidRPr="007660D7">
              <w:rPr>
                <w:rFonts w:ascii="仿宋_GB2312" w:eastAsia="仿宋_GB2312" w:hAnsi="宋体" w:cs="宋体" w:hint="eastAsia"/>
                <w:color w:val="000000"/>
                <w:kern w:val="0"/>
                <w:sz w:val="24"/>
              </w:rPr>
              <w:t>1000元进行罚款。                                                                                                                3.按国标验收，如发现质量问题，提货后十日内提出，供方3天内无条件换货往返费用供方承担                                                                              4.</w:t>
            </w:r>
            <w:r w:rsidR="00126BA6">
              <w:rPr>
                <w:rFonts w:ascii="仿宋_GB2312" w:eastAsia="仿宋_GB2312" w:hAnsi="宋体" w:cs="宋体" w:hint="eastAsia"/>
                <w:color w:val="000000"/>
                <w:kern w:val="0"/>
                <w:sz w:val="24"/>
              </w:rPr>
              <w:t>付款方式双方协商解决</w:t>
            </w:r>
            <w:r w:rsidRPr="007660D7">
              <w:rPr>
                <w:rFonts w:ascii="仿宋_GB2312" w:eastAsia="仿宋_GB2312" w:hAnsi="宋体" w:cs="宋体" w:hint="eastAsia"/>
                <w:color w:val="000000"/>
                <w:kern w:val="0"/>
                <w:sz w:val="24"/>
              </w:rPr>
              <w:t xml:space="preserve">。                                                                                   </w:t>
            </w:r>
            <w:r w:rsidR="00126BA6">
              <w:rPr>
                <w:rFonts w:ascii="仿宋_GB2312" w:eastAsia="仿宋_GB2312" w:hAnsi="宋体" w:cs="宋体" w:hint="eastAsia"/>
                <w:color w:val="000000"/>
                <w:kern w:val="0"/>
                <w:sz w:val="24"/>
              </w:rPr>
              <w:t xml:space="preserve">                         </w:t>
            </w:r>
            <w:r w:rsidRPr="007660D7">
              <w:rPr>
                <w:rFonts w:ascii="仿宋_GB2312" w:eastAsia="仿宋_GB2312" w:hAnsi="宋体" w:cs="宋体" w:hint="eastAsia"/>
                <w:color w:val="000000"/>
                <w:kern w:val="0"/>
                <w:sz w:val="24"/>
              </w:rPr>
              <w:t>5.本合同在履行过程中发生争议，由双方当事人协商解决；也可由需方当地工商行政管理部门调解；如调解不成也可向需方当地人民法院进行起诉。</w:t>
            </w:r>
          </w:p>
        </w:tc>
      </w:tr>
      <w:tr w:rsidR="00E84A1A" w:rsidRPr="007660D7" w:rsidTr="00A21D87">
        <w:trPr>
          <w:trHeight w:val="397"/>
        </w:trPr>
        <w:tc>
          <w:tcPr>
            <w:tcW w:w="1618"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921"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46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E84A1A" w:rsidRPr="007660D7" w:rsidTr="00A21D87">
        <w:trPr>
          <w:trHeight w:val="417"/>
        </w:trPr>
        <w:tc>
          <w:tcPr>
            <w:tcW w:w="1618"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921"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46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E84A1A" w:rsidRPr="007660D7" w:rsidTr="00A21D87">
        <w:trPr>
          <w:trHeight w:val="424"/>
        </w:trPr>
        <w:tc>
          <w:tcPr>
            <w:tcW w:w="1618"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921"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246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F34" w:rsidRDefault="00AA1F34">
      <w:r>
        <w:separator/>
      </w:r>
    </w:p>
  </w:endnote>
  <w:endnote w:type="continuationSeparator" w:id="0">
    <w:p w:rsidR="00AA1F34" w:rsidRDefault="00AA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7A7545">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F34" w:rsidRDefault="00AA1F34">
      <w:r>
        <w:separator/>
      </w:r>
    </w:p>
  </w:footnote>
  <w:footnote w:type="continuationSeparator" w:id="0">
    <w:p w:rsidR="00AA1F34" w:rsidRDefault="00AA1F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6F9E"/>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26BA6"/>
    <w:rsid w:val="00130EDA"/>
    <w:rsid w:val="00130F21"/>
    <w:rsid w:val="00132040"/>
    <w:rsid w:val="00132C53"/>
    <w:rsid w:val="0013319E"/>
    <w:rsid w:val="00135EF2"/>
    <w:rsid w:val="001366DF"/>
    <w:rsid w:val="001433EE"/>
    <w:rsid w:val="00143CAA"/>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611"/>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026"/>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638"/>
    <w:rsid w:val="006D787E"/>
    <w:rsid w:val="006E0BF2"/>
    <w:rsid w:val="006E0D85"/>
    <w:rsid w:val="006E18C0"/>
    <w:rsid w:val="006E2DF0"/>
    <w:rsid w:val="006E3987"/>
    <w:rsid w:val="006E5E44"/>
    <w:rsid w:val="006E6169"/>
    <w:rsid w:val="006E654E"/>
    <w:rsid w:val="006E677D"/>
    <w:rsid w:val="006F0DB2"/>
    <w:rsid w:val="006F15F0"/>
    <w:rsid w:val="006F216F"/>
    <w:rsid w:val="006F2FD1"/>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A754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1D87"/>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28F0"/>
    <w:rsid w:val="00A67A12"/>
    <w:rsid w:val="00A70041"/>
    <w:rsid w:val="00A7091D"/>
    <w:rsid w:val="00A70F7A"/>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1F3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214201517">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588127195">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279097879">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26975651">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489981210">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1881088565">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630960-D8EA-42CD-8752-F89B30B7D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954</Words>
  <Characters>5439</Characters>
  <Application>Microsoft Office Word</Application>
  <DocSecurity>0</DocSecurity>
  <Lines>45</Lines>
  <Paragraphs>12</Paragraphs>
  <ScaleCrop>false</ScaleCrop>
  <Company>中国微软</Company>
  <LinksUpToDate>false</LinksUpToDate>
  <CharactersWithSpaces>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cp:revision>
  <cp:lastPrinted>2019-04-17T07:02:00Z</cp:lastPrinted>
  <dcterms:created xsi:type="dcterms:W3CDTF">2021-04-27T06:23:00Z</dcterms:created>
  <dcterms:modified xsi:type="dcterms:W3CDTF">2021-08-05T08:33:00Z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