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A3BB4" w:rsidRDefault="000D6515">
      <w:pPr>
        <w:spacing w:line="600" w:lineRule="auto"/>
        <w:jc w:val="center"/>
        <w:rPr>
          <w:sz w:val="44"/>
          <w:szCs w:val="44"/>
          <w:u w:val="double"/>
        </w:rPr>
      </w:pPr>
      <w:r>
        <w:rPr>
          <w:rFonts w:hint="eastAsia"/>
          <w:sz w:val="44"/>
          <w:szCs w:val="44"/>
          <w:u w:val="double"/>
        </w:rPr>
        <w:t xml:space="preserve"> </w:t>
      </w:r>
      <w:r>
        <w:rPr>
          <w:rFonts w:hint="eastAsia"/>
          <w:sz w:val="44"/>
          <w:szCs w:val="44"/>
          <w:u w:val="double"/>
        </w:rPr>
        <w:t>铜陵铜箔二期主厂房项目土建工程劳务分包</w:t>
      </w:r>
      <w:r>
        <w:rPr>
          <w:rFonts w:hint="eastAsia"/>
          <w:sz w:val="44"/>
          <w:szCs w:val="44"/>
          <w:u w:val="double"/>
        </w:rPr>
        <w:t xml:space="preserve"> </w:t>
      </w:r>
    </w:p>
    <w:p w:rsidR="00AA3BB4" w:rsidRDefault="000D651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A3BB4" w:rsidRDefault="000D6515">
      <w:pPr>
        <w:jc w:val="center"/>
        <w:rPr>
          <w:sz w:val="32"/>
          <w:szCs w:val="32"/>
        </w:rPr>
      </w:pPr>
      <w:r>
        <w:rPr>
          <w:rFonts w:hint="eastAsia"/>
          <w:sz w:val="32"/>
          <w:szCs w:val="32"/>
        </w:rPr>
        <w:t>（编号：</w:t>
      </w:r>
      <w:r>
        <w:rPr>
          <w:rFonts w:hint="eastAsia"/>
          <w:sz w:val="32"/>
          <w:szCs w:val="32"/>
        </w:rPr>
        <w:t>TGJA-DYLW-2021-09</w:t>
      </w:r>
      <w:r>
        <w:rPr>
          <w:rFonts w:hint="eastAsia"/>
          <w:sz w:val="32"/>
          <w:szCs w:val="32"/>
        </w:rPr>
        <w:t>）</w:t>
      </w:r>
    </w:p>
    <w:p w:rsidR="00AA3BB4" w:rsidRDefault="00AA3BB4">
      <w:pPr>
        <w:jc w:val="center"/>
        <w:rPr>
          <w:sz w:val="32"/>
          <w:szCs w:val="32"/>
        </w:rPr>
      </w:pPr>
    </w:p>
    <w:p w:rsidR="00AA3BB4" w:rsidRDefault="00AA3BB4">
      <w:pPr>
        <w:jc w:val="center"/>
        <w:rPr>
          <w:sz w:val="24"/>
          <w:szCs w:val="24"/>
          <w:u w:val="single"/>
        </w:rPr>
      </w:pPr>
    </w:p>
    <w:p w:rsidR="00AA3BB4" w:rsidRDefault="000D651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A3BB4" w:rsidRDefault="00AA3BB4">
      <w:pPr>
        <w:ind w:firstLine="630"/>
        <w:rPr>
          <w:sz w:val="24"/>
          <w:szCs w:val="24"/>
        </w:rPr>
      </w:pPr>
    </w:p>
    <w:p w:rsidR="00AA3BB4" w:rsidRDefault="000D6515">
      <w:pPr>
        <w:spacing w:line="600" w:lineRule="auto"/>
        <w:ind w:firstLineChars="200" w:firstLine="640"/>
        <w:jc w:val="left"/>
        <w:rPr>
          <w:sz w:val="44"/>
          <w:szCs w:val="44"/>
        </w:rPr>
      </w:pPr>
      <w:r>
        <w:rPr>
          <w:rFonts w:hint="eastAsia"/>
          <w:sz w:val="32"/>
          <w:szCs w:val="32"/>
        </w:rPr>
        <w:t>项目名称：</w:t>
      </w:r>
      <w:r>
        <w:rPr>
          <w:rFonts w:hint="eastAsia"/>
          <w:sz w:val="24"/>
          <w:szCs w:val="24"/>
          <w:u w:val="single"/>
        </w:rPr>
        <w:t>铜陵铜箔二期主厂房项目土建工程</w:t>
      </w:r>
      <w:r>
        <w:rPr>
          <w:rFonts w:hint="eastAsia"/>
          <w:sz w:val="24"/>
          <w:szCs w:val="24"/>
          <w:u w:val="single"/>
        </w:rPr>
        <w:t xml:space="preserve">               </w:t>
      </w:r>
    </w:p>
    <w:p w:rsidR="00AA3BB4" w:rsidRDefault="000D6515">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AA3BB4" w:rsidRDefault="000D6515">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2021</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16</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AA3BB4" w:rsidRDefault="00AA3BB4">
      <w:pPr>
        <w:widowControl/>
        <w:shd w:val="clear" w:color="auto" w:fill="FFFFFF"/>
        <w:spacing w:line="520" w:lineRule="exact"/>
        <w:jc w:val="center"/>
        <w:rPr>
          <w:rFonts w:ascii="宋体" w:hAnsi="宋体"/>
          <w:b/>
          <w:bCs/>
          <w:sz w:val="32"/>
          <w:szCs w:val="32"/>
        </w:rPr>
      </w:pPr>
    </w:p>
    <w:p w:rsidR="00AA3BB4" w:rsidRDefault="00AA3BB4">
      <w:pPr>
        <w:widowControl/>
        <w:shd w:val="clear" w:color="auto" w:fill="FFFFFF"/>
        <w:spacing w:line="520" w:lineRule="exact"/>
        <w:jc w:val="center"/>
        <w:rPr>
          <w:rFonts w:ascii="宋体" w:hAnsi="宋体"/>
          <w:b/>
          <w:bCs/>
          <w:sz w:val="32"/>
          <w:szCs w:val="32"/>
        </w:rPr>
      </w:pPr>
    </w:p>
    <w:p w:rsidR="00AA3BB4" w:rsidRDefault="00AA3BB4">
      <w:pPr>
        <w:widowControl/>
        <w:shd w:val="clear" w:color="auto" w:fill="FFFFFF"/>
        <w:spacing w:line="520" w:lineRule="exact"/>
        <w:jc w:val="center"/>
        <w:rPr>
          <w:rFonts w:ascii="宋体" w:hAnsi="宋体"/>
          <w:b/>
          <w:bCs/>
          <w:sz w:val="32"/>
          <w:szCs w:val="32"/>
        </w:rPr>
      </w:pPr>
    </w:p>
    <w:p w:rsidR="00AA3BB4" w:rsidRDefault="00AA3BB4">
      <w:pPr>
        <w:widowControl/>
        <w:shd w:val="clear" w:color="auto" w:fill="FFFFFF"/>
        <w:spacing w:line="520" w:lineRule="exact"/>
        <w:jc w:val="center"/>
        <w:rPr>
          <w:rFonts w:ascii="宋体" w:hAnsi="宋体"/>
          <w:b/>
          <w:bCs/>
          <w:sz w:val="32"/>
          <w:szCs w:val="32"/>
        </w:rPr>
      </w:pPr>
    </w:p>
    <w:p w:rsidR="00AA3BB4" w:rsidRDefault="000D6515">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lastRenderedPageBreak/>
        <w:t>铜陵铜箔二期主厂房项目土建工程劳务分包招标书</w:t>
      </w:r>
    </w:p>
    <w:p w:rsidR="00AA3BB4" w:rsidRDefault="000D651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对铜陵铜箔二期主厂房项目土建工程劳务分包</w:t>
      </w:r>
      <w:r>
        <w:rPr>
          <w:rFonts w:hint="eastAsia"/>
          <w:sz w:val="24"/>
          <w:szCs w:val="24"/>
        </w:rPr>
        <w:t>进行招标。</w:t>
      </w:r>
    </w:p>
    <w:p w:rsidR="00AA3BB4" w:rsidRDefault="000D6515">
      <w:pPr>
        <w:numPr>
          <w:ilvl w:val="0"/>
          <w:numId w:val="1"/>
        </w:numPr>
        <w:spacing w:line="360" w:lineRule="auto"/>
        <w:jc w:val="left"/>
        <w:rPr>
          <w:b/>
          <w:sz w:val="28"/>
          <w:szCs w:val="28"/>
        </w:rPr>
      </w:pPr>
      <w:r>
        <w:rPr>
          <w:rFonts w:hint="eastAsia"/>
          <w:b/>
          <w:sz w:val="28"/>
          <w:szCs w:val="28"/>
        </w:rPr>
        <w:t>招标形式及说明：</w:t>
      </w:r>
    </w:p>
    <w:p w:rsidR="00AA3BB4" w:rsidRDefault="000D6515">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工程建设地点为铜陵铜箔二期厂区，工作内容详见工程量报价单。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AA3BB4" w:rsidRDefault="000D6515">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本次招标拟选择队伍数量：木工班二组，钢筋班一组，瓦工班二组，各单位中标后将进行施工区域划分，组织班组陆续进场。</w:t>
      </w:r>
      <w:r>
        <w:rPr>
          <w:rFonts w:ascii="宋体" w:hAnsi="宋体" w:cs="宋体" w:hint="eastAsia"/>
          <w:bCs/>
          <w:sz w:val="24"/>
          <w:szCs w:val="24"/>
        </w:rPr>
        <w:t>各投标人可根据自身情况自行投标木工、瓦工、钢筋工劳务工程其中一项或几项工种。</w:t>
      </w:r>
    </w:p>
    <w:p w:rsidR="00AA3BB4" w:rsidRDefault="000D6515">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瓦工及钢筋工包工不包料，木工包工包料（钢管扣件甲供，模板、方木及辅材投标人自供）班组自备施工机具。</w:t>
      </w:r>
    </w:p>
    <w:p w:rsidR="00AA3BB4" w:rsidRDefault="000D6515">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土建工程（不含防腐、门窗等施工内容，具体参见招标清单），本工程因设计变更、附属及配套实施而增加的工程量，中标人不得以任何理由拒绝施工，否则将在结算价款中，扣减由招标人代为安排队伍施工所发生的实际费用，</w:t>
      </w:r>
      <w:r>
        <w:rPr>
          <w:rFonts w:ascii="宋体" w:hAnsi="宋体" w:cs="宋体" w:hint="eastAsia"/>
          <w:sz w:val="24"/>
          <w:szCs w:val="24"/>
        </w:rPr>
        <w:t>且不低于该部分工程造价的</w:t>
      </w:r>
      <w:r>
        <w:rPr>
          <w:rFonts w:ascii="宋体" w:hAnsi="宋体" w:cs="宋体" w:hint="eastAsia"/>
          <w:sz w:val="24"/>
          <w:szCs w:val="24"/>
        </w:rPr>
        <w:t>2</w:t>
      </w:r>
      <w:r>
        <w:rPr>
          <w:rFonts w:ascii="宋体" w:hAnsi="宋体" w:cs="宋体" w:hint="eastAsia"/>
          <w:sz w:val="24"/>
          <w:szCs w:val="24"/>
        </w:rPr>
        <w:t>倍金额。</w:t>
      </w:r>
    </w:p>
    <w:p w:rsidR="00AA3BB4" w:rsidRDefault="000D6515">
      <w:pPr>
        <w:numPr>
          <w:ilvl w:val="0"/>
          <w:numId w:val="2"/>
        </w:numPr>
        <w:spacing w:line="360" w:lineRule="auto"/>
        <w:jc w:val="left"/>
        <w:rPr>
          <w:rFonts w:ascii="宋体" w:hAnsi="宋体" w:cs="宋体"/>
          <w:sz w:val="24"/>
          <w:szCs w:val="24"/>
        </w:rPr>
      </w:pPr>
      <w:r>
        <w:rPr>
          <w:rFonts w:ascii="宋体" w:hAnsi="宋体" w:cs="宋体" w:hint="eastAsia"/>
          <w:sz w:val="24"/>
          <w:szCs w:val="24"/>
        </w:rPr>
        <w:t>中标人自备施工机具，项目部提供施工所需的水源、电源接驳点，由中标人接驳</w:t>
      </w:r>
      <w:proofErr w:type="gramStart"/>
      <w:r>
        <w:rPr>
          <w:rFonts w:ascii="宋体" w:hAnsi="宋体" w:cs="宋体" w:hint="eastAsia"/>
          <w:sz w:val="24"/>
          <w:szCs w:val="24"/>
        </w:rPr>
        <w:t>至施工</w:t>
      </w:r>
      <w:proofErr w:type="gramEnd"/>
      <w:r>
        <w:rPr>
          <w:rFonts w:ascii="宋体" w:hAnsi="宋体" w:cs="宋体" w:hint="eastAsia"/>
          <w:sz w:val="24"/>
          <w:szCs w:val="24"/>
        </w:rPr>
        <w:t>位置。材料卸货、运至仓库及材料装车、从仓库运输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AA3BB4" w:rsidRDefault="000D6515">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A3BB4" w:rsidRDefault="000D6515">
      <w:pPr>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AA3BB4" w:rsidRDefault="000D6515">
      <w:pPr>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AA3BB4" w:rsidRDefault="000D6515">
      <w:pPr>
        <w:spacing w:line="360" w:lineRule="auto"/>
        <w:ind w:leftChars="228" w:left="839" w:hangingChars="150" w:hanging="360"/>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现场文明施工、每日完工后现场清理、及其他材料包装等杂物按指定地点堆放或装车外运，配合相关单位的检查而发生费用等。</w:t>
      </w:r>
    </w:p>
    <w:p w:rsidR="00AA3BB4" w:rsidRDefault="000D6515">
      <w:pPr>
        <w:numPr>
          <w:ilvl w:val="0"/>
          <w:numId w:val="2"/>
        </w:numPr>
        <w:spacing w:line="360" w:lineRule="auto"/>
        <w:rPr>
          <w:rFonts w:ascii="宋体" w:hAnsi="宋体" w:cs="宋体"/>
          <w:b/>
          <w:bCs/>
          <w:sz w:val="24"/>
          <w:szCs w:val="24"/>
        </w:rPr>
      </w:pPr>
      <w:r>
        <w:rPr>
          <w:rFonts w:ascii="宋体" w:hAnsi="宋体" w:cs="宋体" w:hint="eastAsia"/>
          <w:b/>
          <w:bCs/>
          <w:sz w:val="24"/>
          <w:szCs w:val="24"/>
        </w:rPr>
        <w:t>为了降低成本提高效益，投标人必须杜绝材料浪费、降低材料损耗，本次劳务招标施工主材均为甲供，材料归属为招标人。中标人在施工过程中，需编制材料申请表申领材料，材料使用量超出定额含量的部分，招标人在中标人的劳务结算中扣除相应费用。</w:t>
      </w:r>
    </w:p>
    <w:p w:rsidR="00AA3BB4" w:rsidRDefault="000D6515">
      <w:pPr>
        <w:numPr>
          <w:ilvl w:val="0"/>
          <w:numId w:val="2"/>
        </w:numPr>
        <w:spacing w:line="360" w:lineRule="auto"/>
        <w:rPr>
          <w:rFonts w:ascii="宋体" w:hAnsi="宋体" w:cs="宋体"/>
          <w:b/>
          <w:sz w:val="24"/>
          <w:szCs w:val="24"/>
        </w:rPr>
      </w:pPr>
      <w:r>
        <w:rPr>
          <w:rFonts w:ascii="宋体" w:hAnsi="宋体" w:cs="宋体" w:hint="eastAsia"/>
          <w:sz w:val="24"/>
          <w:szCs w:val="24"/>
        </w:rPr>
        <w:lastRenderedPageBreak/>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p>
    <w:p w:rsidR="00AA3BB4" w:rsidRDefault="000D6515">
      <w:pPr>
        <w:widowControl/>
        <w:shd w:val="clear" w:color="auto" w:fill="FFFFFF"/>
        <w:spacing w:line="520" w:lineRule="exact"/>
        <w:jc w:val="left"/>
        <w:rPr>
          <w:rFonts w:ascii="宋体" w:hAnsi="宋体" w:cs="宋体"/>
          <w:b/>
          <w:sz w:val="24"/>
          <w:szCs w:val="24"/>
        </w:rPr>
      </w:pPr>
      <w:r>
        <w:rPr>
          <w:rFonts w:ascii="宋体" w:hAnsi="宋体" w:cs="宋体" w:hint="eastAsia"/>
          <w:b/>
          <w:sz w:val="24"/>
          <w:szCs w:val="24"/>
        </w:rPr>
        <w:t xml:space="preserve">  </w:t>
      </w:r>
    </w:p>
    <w:p w:rsidR="00AA3BB4" w:rsidRDefault="000D6515">
      <w:pPr>
        <w:spacing w:line="360" w:lineRule="auto"/>
        <w:jc w:val="left"/>
        <w:rPr>
          <w:b/>
          <w:sz w:val="28"/>
          <w:szCs w:val="28"/>
        </w:rPr>
      </w:pPr>
      <w:r>
        <w:rPr>
          <w:rFonts w:hint="eastAsia"/>
          <w:b/>
          <w:sz w:val="28"/>
          <w:szCs w:val="28"/>
        </w:rPr>
        <w:t>二、工期及劳动力要求：</w:t>
      </w:r>
    </w:p>
    <w:p w:rsidR="00AA3BB4" w:rsidRDefault="000D6515">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事业部将针对该工程编制各区域、各厂房及各工序网络计划，</w:t>
      </w:r>
      <w:r>
        <w:rPr>
          <w:rFonts w:ascii="宋体" w:hAnsi="宋体" w:cs="宋体" w:hint="eastAsia"/>
          <w:sz w:val="24"/>
          <w:szCs w:val="24"/>
        </w:rPr>
        <w:t>下发至各班组，并与班组签订节点工期承诺责任书，延误工期则按</w:t>
      </w:r>
      <w:r>
        <w:rPr>
          <w:rFonts w:ascii="宋体" w:hAnsi="宋体" w:cs="宋体" w:hint="eastAsia"/>
          <w:sz w:val="24"/>
          <w:szCs w:val="24"/>
        </w:rPr>
        <w:t>5000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AA3BB4" w:rsidRDefault="000D6515">
      <w:pPr>
        <w:spacing w:line="360" w:lineRule="auto"/>
        <w:ind w:firstLineChars="200" w:firstLine="480"/>
        <w:jc w:val="left"/>
        <w:rPr>
          <w:rFonts w:ascii="宋体" w:hAnsi="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根据不同施工阶段，各工种要保证工期进度，视情况随时调整劳动力。施工高峰期间：木工每班组不少于</w:t>
      </w:r>
      <w:r>
        <w:rPr>
          <w:rFonts w:ascii="宋体" w:hAnsi="宋体" w:hint="eastAsia"/>
          <w:sz w:val="24"/>
          <w:szCs w:val="24"/>
        </w:rPr>
        <w:t>60</w:t>
      </w:r>
      <w:r>
        <w:rPr>
          <w:rFonts w:ascii="宋体" w:hAnsi="宋体" w:hint="eastAsia"/>
          <w:sz w:val="24"/>
          <w:szCs w:val="24"/>
        </w:rPr>
        <w:t>人，钢筋工班组不少于</w:t>
      </w:r>
      <w:r>
        <w:rPr>
          <w:rFonts w:ascii="宋体" w:hAnsi="宋体" w:hint="eastAsia"/>
          <w:sz w:val="24"/>
          <w:szCs w:val="24"/>
        </w:rPr>
        <w:t>30</w:t>
      </w:r>
      <w:r>
        <w:rPr>
          <w:rFonts w:ascii="宋体" w:hAnsi="宋体" w:hint="eastAsia"/>
          <w:sz w:val="24"/>
          <w:szCs w:val="24"/>
        </w:rPr>
        <w:t>人，瓦工每班组不少于</w:t>
      </w:r>
      <w:r>
        <w:rPr>
          <w:rFonts w:ascii="宋体" w:hAnsi="宋体" w:hint="eastAsia"/>
          <w:sz w:val="24"/>
          <w:szCs w:val="24"/>
        </w:rPr>
        <w:t>50</w:t>
      </w:r>
      <w:r>
        <w:rPr>
          <w:rFonts w:ascii="宋体" w:hAnsi="宋体" w:hint="eastAsia"/>
          <w:sz w:val="24"/>
          <w:szCs w:val="24"/>
        </w:rPr>
        <w:t>人（施工高峰期派驻现场施工人员数量承诺函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AA3BB4" w:rsidRDefault="00AA3BB4">
      <w:pPr>
        <w:spacing w:line="360" w:lineRule="auto"/>
        <w:jc w:val="left"/>
        <w:rPr>
          <w:rFonts w:ascii="宋体" w:hAnsi="宋体" w:cs="宋体"/>
          <w:sz w:val="24"/>
          <w:szCs w:val="24"/>
        </w:rPr>
      </w:pPr>
    </w:p>
    <w:p w:rsidR="00AA3BB4" w:rsidRDefault="000D6515">
      <w:pPr>
        <w:spacing w:line="360" w:lineRule="auto"/>
        <w:jc w:val="left"/>
        <w:rPr>
          <w:b/>
          <w:sz w:val="28"/>
          <w:szCs w:val="28"/>
        </w:rPr>
      </w:pPr>
      <w:r>
        <w:rPr>
          <w:rFonts w:hint="eastAsia"/>
          <w:b/>
          <w:sz w:val="28"/>
          <w:szCs w:val="28"/>
        </w:rPr>
        <w:t>三、其他要求：</w:t>
      </w:r>
    </w:p>
    <w:p w:rsidR="00AA3BB4" w:rsidRDefault="000D6515">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各种证件必须真实合法有效，特殊工种必须持证上岗，如提供虚假资料，由作业班组承担一切责任。</w:t>
      </w:r>
    </w:p>
    <w:p w:rsidR="00AA3BB4" w:rsidRDefault="000D6515">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现场所有劳务人员实行考勤制管理。班组进入施工现场后，全员接受电子考勤（含班组长），未参加考勤不予签认劳务方单。</w:t>
      </w:r>
    </w:p>
    <w:p w:rsidR="00AA3BB4" w:rsidRDefault="000D6515">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w:t>
      </w:r>
    </w:p>
    <w:p w:rsidR="00AA3BB4" w:rsidRDefault="000D6515">
      <w:pPr>
        <w:spacing w:line="360" w:lineRule="auto"/>
        <w:ind w:left="240" w:hangingChars="100" w:hanging="240"/>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lang w:val="zh-CN"/>
        </w:rPr>
        <w:t>13865622771</w:t>
      </w:r>
    </w:p>
    <w:p w:rsidR="00AA3BB4" w:rsidRDefault="00AA3BB4">
      <w:pPr>
        <w:spacing w:line="540" w:lineRule="exact"/>
        <w:rPr>
          <w:rFonts w:ascii="宋体" w:hAnsi="宋体" w:cs="宋体"/>
          <w:sz w:val="24"/>
          <w:szCs w:val="24"/>
        </w:rPr>
      </w:pPr>
    </w:p>
    <w:p w:rsidR="00AA3BB4" w:rsidRDefault="000D651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A3BB4" w:rsidRDefault="000D6515">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AA3BB4" w:rsidRDefault="000D6515">
      <w:pPr>
        <w:spacing w:line="360" w:lineRule="auto"/>
        <w:rPr>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AA3BB4" w:rsidRDefault="000D6515">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w:t>
      </w:r>
      <w:r>
        <w:rPr>
          <w:rFonts w:ascii="宋体" w:hAnsi="宋体" w:hint="eastAsia"/>
          <w:sz w:val="24"/>
          <w:szCs w:val="24"/>
        </w:rPr>
        <w:t>3%</w:t>
      </w:r>
      <w:r>
        <w:rPr>
          <w:rFonts w:ascii="宋体" w:hAnsi="宋体" w:hint="eastAsia"/>
          <w:sz w:val="24"/>
          <w:szCs w:val="24"/>
        </w:rPr>
        <w:t>增值税专用发票。</w:t>
      </w:r>
    </w:p>
    <w:p w:rsidR="00AA3BB4" w:rsidRDefault="000D6515">
      <w:pPr>
        <w:spacing w:line="360" w:lineRule="auto"/>
        <w:rPr>
          <w:rFonts w:ascii="宋体" w:hAnsi="宋体" w:cs="宋体"/>
          <w:sz w:val="24"/>
          <w:szCs w:val="24"/>
        </w:rPr>
      </w:pPr>
      <w:r>
        <w:rPr>
          <w:rFonts w:ascii="宋体" w:hAnsi="宋体" w:hint="eastAsia"/>
          <w:sz w:val="24"/>
          <w:szCs w:val="24"/>
        </w:rPr>
        <w:t>4</w:t>
      </w:r>
      <w:r>
        <w:rPr>
          <w:rFonts w:ascii="宋体" w:hAnsi="宋体" w:hint="eastAsia"/>
          <w:sz w:val="24"/>
          <w:szCs w:val="24"/>
        </w:rPr>
        <w:t>、</w:t>
      </w:r>
      <w:r>
        <w:rPr>
          <w:rFonts w:ascii="宋体" w:hAnsi="宋体" w:cs="宋体"/>
          <w:sz w:val="24"/>
          <w:szCs w:val="24"/>
        </w:rPr>
        <w:t>评标委员会根据投标人报价</w:t>
      </w:r>
      <w:r>
        <w:rPr>
          <w:rFonts w:ascii="宋体" w:hAnsi="宋体" w:cs="宋体" w:hint="eastAsia"/>
          <w:sz w:val="24"/>
          <w:szCs w:val="24"/>
        </w:rPr>
        <w:t>每个工种</w:t>
      </w:r>
      <w:r>
        <w:rPr>
          <w:rFonts w:ascii="宋体" w:hAnsi="宋体" w:cs="宋体"/>
          <w:sz w:val="24"/>
          <w:szCs w:val="24"/>
        </w:rPr>
        <w:t>推荐</w:t>
      </w: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3</w:t>
      </w:r>
      <w:r>
        <w:rPr>
          <w:rFonts w:ascii="宋体" w:hAnsi="宋体" w:cs="宋体"/>
          <w:sz w:val="24"/>
          <w:szCs w:val="24"/>
        </w:rPr>
        <w:t>名中标人候选人，根据评标报告结合项目现</w:t>
      </w:r>
      <w:r>
        <w:rPr>
          <w:rFonts w:ascii="宋体" w:hAnsi="宋体" w:cs="宋体"/>
          <w:sz w:val="24"/>
          <w:szCs w:val="24"/>
        </w:rPr>
        <w:lastRenderedPageBreak/>
        <w:t>场情况，报公司研究后确定中标人，并发中标通知书。</w:t>
      </w:r>
    </w:p>
    <w:p w:rsidR="00AA3BB4" w:rsidRDefault="00AA3BB4">
      <w:pPr>
        <w:spacing w:line="540" w:lineRule="exact"/>
        <w:rPr>
          <w:b/>
          <w:sz w:val="28"/>
          <w:szCs w:val="28"/>
        </w:rPr>
      </w:pPr>
    </w:p>
    <w:p w:rsidR="00AA3BB4" w:rsidRDefault="000D6515">
      <w:pPr>
        <w:spacing w:line="540" w:lineRule="exact"/>
        <w:rPr>
          <w:b/>
          <w:sz w:val="28"/>
          <w:szCs w:val="28"/>
        </w:rPr>
      </w:pPr>
      <w:r>
        <w:rPr>
          <w:rFonts w:hint="eastAsia"/>
          <w:b/>
          <w:sz w:val="28"/>
          <w:szCs w:val="28"/>
        </w:rPr>
        <w:t>五</w:t>
      </w:r>
      <w:r>
        <w:rPr>
          <w:b/>
          <w:sz w:val="28"/>
          <w:szCs w:val="28"/>
        </w:rPr>
        <w:t>、投标文件格式及送达：</w:t>
      </w:r>
    </w:p>
    <w:p w:rsidR="00AA3BB4" w:rsidRDefault="000D6515">
      <w:pPr>
        <w:spacing w:line="540" w:lineRule="exact"/>
        <w:rPr>
          <w:rFonts w:ascii="宋体" w:hAnsi="宋体"/>
          <w:sz w:val="24"/>
          <w:szCs w:val="24"/>
        </w:rPr>
      </w:pPr>
      <w:r>
        <w:rPr>
          <w:rFonts w:ascii="宋体" w:hAnsi="宋体"/>
          <w:sz w:val="24"/>
          <w:szCs w:val="24"/>
        </w:rPr>
        <w:t>1</w:t>
      </w:r>
      <w:r>
        <w:rPr>
          <w:rFonts w:ascii="宋体" w:hAnsi="宋体"/>
          <w:sz w:val="24"/>
          <w:szCs w:val="24"/>
        </w:rPr>
        <w:t>、投标文件包含以下部分：</w:t>
      </w:r>
    </w:p>
    <w:p w:rsidR="00AA3BB4" w:rsidRDefault="000D6515">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AA3BB4" w:rsidRDefault="000D6515">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AA3BB4" w:rsidRDefault="000D6515">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三、四、五</w:t>
      </w:r>
      <w:r>
        <w:rPr>
          <w:rFonts w:ascii="宋体" w:hAnsi="宋体"/>
          <w:sz w:val="24"/>
          <w:szCs w:val="24"/>
        </w:rPr>
        <w:t>）</w:t>
      </w:r>
    </w:p>
    <w:p w:rsidR="00AA3BB4" w:rsidRDefault="000D6515">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A3BB4" w:rsidRDefault="000D6515">
      <w:pPr>
        <w:spacing w:line="540" w:lineRule="exact"/>
        <w:ind w:left="240" w:hangingChars="100" w:hanging="240"/>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A3BB4" w:rsidRDefault="000D6515">
      <w:pPr>
        <w:spacing w:line="540" w:lineRule="exact"/>
        <w:rPr>
          <w:rFonts w:ascii="宋体" w:hAnsi="宋体"/>
          <w:sz w:val="24"/>
          <w:szCs w:val="24"/>
        </w:rPr>
      </w:pPr>
      <w:r>
        <w:rPr>
          <w:rFonts w:ascii="宋体" w:hAnsi="宋体" w:hint="eastAsia"/>
          <w:sz w:val="24"/>
          <w:szCs w:val="24"/>
        </w:rPr>
        <w:t>3</w:t>
      </w:r>
      <w:r>
        <w:rPr>
          <w:rFonts w:ascii="宋体" w:hAnsi="宋体" w:hint="eastAsia"/>
          <w:sz w:val="24"/>
          <w:szCs w:val="24"/>
        </w:rPr>
        <w:t>、投标报名：</w:t>
      </w:r>
      <w:r>
        <w:rPr>
          <w:rFonts w:ascii="宋体" w:hAnsi="宋体"/>
          <w:sz w:val="24"/>
          <w:szCs w:val="24"/>
        </w:rPr>
        <w:t>铜冠建安公司</w:t>
      </w:r>
      <w:r>
        <w:rPr>
          <w:rFonts w:ascii="宋体" w:hAnsi="宋体" w:hint="eastAsia"/>
          <w:sz w:val="24"/>
          <w:szCs w:val="24"/>
        </w:rPr>
        <w:t>第一事业部四楼经营部</w:t>
      </w:r>
    </w:p>
    <w:p w:rsidR="00AA3BB4" w:rsidRDefault="000D6515">
      <w:pPr>
        <w:spacing w:line="540" w:lineRule="exact"/>
        <w:rPr>
          <w:rFonts w:ascii="宋体" w:hAnsi="宋体"/>
          <w:sz w:val="24"/>
          <w:szCs w:val="24"/>
        </w:rPr>
      </w:pPr>
      <w:r>
        <w:rPr>
          <w:rFonts w:ascii="宋体" w:hAnsi="宋体" w:hint="eastAsia"/>
          <w:sz w:val="24"/>
          <w:szCs w:val="24"/>
        </w:rPr>
        <w:t xml:space="preserve">        </w:t>
      </w:r>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AA3BB4" w:rsidRDefault="000D6515">
      <w:pPr>
        <w:spacing w:line="540" w:lineRule="exact"/>
        <w:rPr>
          <w:rFonts w:ascii="宋体" w:hAnsi="宋体"/>
          <w:sz w:val="24"/>
          <w:szCs w:val="24"/>
        </w:rPr>
      </w:pPr>
      <w:r>
        <w:rPr>
          <w:rFonts w:ascii="宋体" w:hAnsi="宋体" w:hint="eastAsia"/>
          <w:sz w:val="24"/>
          <w:szCs w:val="24"/>
        </w:rPr>
        <w:t>4</w:t>
      </w:r>
      <w:r>
        <w:rPr>
          <w:rFonts w:ascii="宋体" w:hAnsi="宋体" w:hint="eastAsia"/>
          <w:sz w:val="24"/>
          <w:szCs w:val="24"/>
        </w:rPr>
        <w:t>、</w:t>
      </w:r>
      <w:r>
        <w:rPr>
          <w:rFonts w:ascii="宋体" w:hAnsi="宋体"/>
          <w:sz w:val="24"/>
          <w:szCs w:val="24"/>
        </w:rPr>
        <w:t>投标文件送达地点：铜冠建安公司</w:t>
      </w:r>
      <w:r>
        <w:rPr>
          <w:rFonts w:ascii="宋体" w:hAnsi="宋体" w:hint="eastAsia"/>
          <w:sz w:val="24"/>
          <w:szCs w:val="24"/>
        </w:rPr>
        <w:t>三楼经营部</w:t>
      </w:r>
      <w:r>
        <w:rPr>
          <w:rFonts w:ascii="宋体" w:hAnsi="宋体"/>
          <w:sz w:val="24"/>
          <w:szCs w:val="24"/>
        </w:rPr>
        <w:t>；</w:t>
      </w:r>
    </w:p>
    <w:p w:rsidR="00AA3BB4" w:rsidRDefault="000D6515">
      <w:pPr>
        <w:spacing w:line="540" w:lineRule="exact"/>
        <w:ind w:leftChars="267" w:left="561" w:firstLineChars="150" w:firstLine="36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AA3BB4" w:rsidRDefault="000D6515">
      <w:pPr>
        <w:numPr>
          <w:ilvl w:val="0"/>
          <w:numId w:val="3"/>
        </w:numPr>
        <w:spacing w:line="540" w:lineRule="exact"/>
        <w:ind w:left="360" w:hangingChars="150" w:hanging="360"/>
        <w:rPr>
          <w:rFonts w:ascii="宋体" w:hAnsi="宋体" w:cs="宋体"/>
          <w:sz w:val="24"/>
          <w:szCs w:val="24"/>
        </w:rPr>
      </w:pPr>
      <w:r>
        <w:rPr>
          <w:rFonts w:ascii="宋体" w:hAnsi="宋体" w:hint="eastAsia"/>
          <w:sz w:val="24"/>
          <w:szCs w:val="24"/>
        </w:rPr>
        <w:t>投标报名截止日期：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Pr>
          <w:rFonts w:ascii="宋体" w:hAnsi="宋体" w:hint="eastAsia"/>
          <w:sz w:val="24"/>
          <w:szCs w:val="24"/>
        </w:rPr>
        <w:t>7</w:t>
      </w:r>
      <w:r>
        <w:rPr>
          <w:rFonts w:ascii="宋体" w:hAnsi="宋体"/>
          <w:sz w:val="24"/>
          <w:szCs w:val="24"/>
        </w:rPr>
        <w:t>月</w:t>
      </w:r>
      <w:r w:rsidR="00F233BE">
        <w:rPr>
          <w:rFonts w:ascii="宋体" w:hAnsi="宋体" w:hint="eastAsia"/>
          <w:sz w:val="24"/>
          <w:szCs w:val="24"/>
        </w:rPr>
        <w:t>22</w:t>
      </w:r>
      <w:r>
        <w:rPr>
          <w:rFonts w:ascii="宋体" w:hAnsi="宋体"/>
          <w:sz w:val="24"/>
          <w:szCs w:val="24"/>
        </w:rPr>
        <w:t>日</w:t>
      </w:r>
      <w:r>
        <w:rPr>
          <w:rFonts w:ascii="宋体" w:hAnsi="宋体" w:hint="eastAsia"/>
          <w:sz w:val="24"/>
          <w:szCs w:val="24"/>
        </w:rPr>
        <w:t>17</w:t>
      </w:r>
      <w:r>
        <w:rPr>
          <w:rFonts w:ascii="宋体" w:hAnsi="宋体"/>
          <w:sz w:val="24"/>
          <w:szCs w:val="24"/>
        </w:rPr>
        <w:t>时</w:t>
      </w:r>
      <w:r>
        <w:rPr>
          <w:rFonts w:ascii="宋体" w:hAnsi="宋体"/>
          <w:sz w:val="24"/>
          <w:szCs w:val="24"/>
        </w:rPr>
        <w:t>00</w:t>
      </w:r>
      <w:r>
        <w:rPr>
          <w:rFonts w:ascii="宋体" w:hAnsi="宋体"/>
          <w:sz w:val="24"/>
          <w:szCs w:val="24"/>
        </w:rPr>
        <w:t>分。</w:t>
      </w:r>
    </w:p>
    <w:p w:rsidR="00AA3BB4" w:rsidRPr="00F233BE" w:rsidRDefault="000D6515">
      <w:pPr>
        <w:numPr>
          <w:ilvl w:val="0"/>
          <w:numId w:val="3"/>
        </w:numPr>
        <w:spacing w:line="540" w:lineRule="exact"/>
        <w:ind w:left="360" w:hangingChars="150" w:hanging="360"/>
        <w:rPr>
          <w:rFonts w:ascii="宋体" w:hAnsi="宋体" w:cs="宋体"/>
          <w:sz w:val="24"/>
          <w:szCs w:val="24"/>
          <w:highlight w:val="yellow"/>
        </w:rPr>
      </w:pPr>
      <w:r w:rsidRPr="00F233BE">
        <w:rPr>
          <w:rFonts w:ascii="宋体" w:hAnsi="宋体"/>
          <w:sz w:val="24"/>
          <w:szCs w:val="24"/>
          <w:highlight w:val="yellow"/>
        </w:rPr>
        <w:t>提交投标文件截止日期：</w:t>
      </w:r>
      <w:r w:rsidRPr="00F233BE">
        <w:rPr>
          <w:rFonts w:ascii="宋体" w:hAnsi="宋体"/>
          <w:sz w:val="24"/>
          <w:szCs w:val="24"/>
          <w:highlight w:val="yellow"/>
        </w:rPr>
        <w:t>202</w:t>
      </w:r>
      <w:r w:rsidRPr="00F233BE">
        <w:rPr>
          <w:rFonts w:ascii="宋体" w:hAnsi="宋体" w:hint="eastAsia"/>
          <w:sz w:val="24"/>
          <w:szCs w:val="24"/>
          <w:highlight w:val="yellow"/>
        </w:rPr>
        <w:t>1</w:t>
      </w:r>
      <w:r w:rsidRPr="00F233BE">
        <w:rPr>
          <w:rFonts w:ascii="宋体" w:hAnsi="宋体"/>
          <w:sz w:val="24"/>
          <w:szCs w:val="24"/>
          <w:highlight w:val="yellow"/>
        </w:rPr>
        <w:t>年</w:t>
      </w:r>
      <w:r w:rsidRPr="00F233BE">
        <w:rPr>
          <w:rFonts w:ascii="宋体" w:hAnsi="宋体" w:hint="eastAsia"/>
          <w:sz w:val="24"/>
          <w:szCs w:val="24"/>
          <w:highlight w:val="yellow"/>
        </w:rPr>
        <w:t>7</w:t>
      </w:r>
      <w:r w:rsidRPr="00F233BE">
        <w:rPr>
          <w:rFonts w:ascii="宋体" w:hAnsi="宋体"/>
          <w:sz w:val="24"/>
          <w:szCs w:val="24"/>
          <w:highlight w:val="yellow"/>
        </w:rPr>
        <w:t>月</w:t>
      </w:r>
      <w:r w:rsidR="00F233BE" w:rsidRPr="00F233BE">
        <w:rPr>
          <w:rFonts w:ascii="宋体" w:hAnsi="宋体" w:hint="eastAsia"/>
          <w:sz w:val="24"/>
          <w:szCs w:val="24"/>
          <w:highlight w:val="yellow"/>
        </w:rPr>
        <w:t>23</w:t>
      </w:r>
      <w:r w:rsidRPr="00F233BE">
        <w:rPr>
          <w:rFonts w:ascii="宋体" w:hAnsi="宋体"/>
          <w:sz w:val="24"/>
          <w:szCs w:val="24"/>
          <w:highlight w:val="yellow"/>
        </w:rPr>
        <w:t>日</w:t>
      </w:r>
      <w:r w:rsidRPr="00F233BE">
        <w:rPr>
          <w:rFonts w:ascii="宋体" w:hAnsi="宋体" w:hint="eastAsia"/>
          <w:sz w:val="24"/>
          <w:szCs w:val="24"/>
          <w:highlight w:val="yellow"/>
        </w:rPr>
        <w:t>9</w:t>
      </w:r>
      <w:r w:rsidRPr="00F233BE">
        <w:rPr>
          <w:rFonts w:ascii="宋体" w:hAnsi="宋体"/>
          <w:sz w:val="24"/>
          <w:szCs w:val="24"/>
          <w:highlight w:val="yellow"/>
        </w:rPr>
        <w:t>时</w:t>
      </w:r>
      <w:r w:rsidRPr="00F233BE">
        <w:rPr>
          <w:rFonts w:ascii="宋体" w:hAnsi="宋体"/>
          <w:sz w:val="24"/>
          <w:szCs w:val="24"/>
          <w:highlight w:val="yellow"/>
        </w:rPr>
        <w:t>00</w:t>
      </w:r>
      <w:r w:rsidRPr="00F233BE">
        <w:rPr>
          <w:rFonts w:ascii="宋体" w:hAnsi="宋体"/>
          <w:sz w:val="24"/>
          <w:szCs w:val="24"/>
          <w:highlight w:val="yellow"/>
        </w:rPr>
        <w:t>分。</w:t>
      </w: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bookmarkStart w:id="0" w:name="_GoBack"/>
      <w:bookmarkEnd w:id="0"/>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AA3BB4">
      <w:pPr>
        <w:spacing w:line="540" w:lineRule="exact"/>
        <w:jc w:val="center"/>
        <w:rPr>
          <w:rFonts w:ascii="宋体" w:hAnsi="宋体" w:cs="宋体"/>
          <w:sz w:val="28"/>
          <w:szCs w:val="28"/>
        </w:rPr>
      </w:pPr>
    </w:p>
    <w:p w:rsidR="00AA3BB4" w:rsidRDefault="000D6515">
      <w:pPr>
        <w:spacing w:line="540" w:lineRule="exact"/>
        <w:jc w:val="left"/>
        <w:rPr>
          <w:rFonts w:ascii="宋体" w:hAnsi="宋体" w:cs="Arial"/>
          <w:b/>
          <w:sz w:val="28"/>
          <w:szCs w:val="28"/>
        </w:rPr>
      </w:pPr>
      <w:r>
        <w:rPr>
          <w:rFonts w:ascii="宋体" w:hAnsi="宋体" w:cs="宋体" w:hint="eastAsia"/>
          <w:sz w:val="28"/>
          <w:szCs w:val="28"/>
        </w:rPr>
        <w:lastRenderedPageBreak/>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AA3BB4" w:rsidRDefault="000D6515">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AA3BB4">
        <w:trPr>
          <w:trHeight w:val="823"/>
          <w:jc w:val="center"/>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备注</w:t>
            </w:r>
          </w:p>
        </w:tc>
      </w:tr>
      <w:tr w:rsidR="00AA3BB4">
        <w:trPr>
          <w:trHeight w:val="823"/>
          <w:jc w:val="center"/>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木</w:t>
            </w:r>
            <w:r>
              <w:rPr>
                <w:rFonts w:ascii="楷体" w:eastAsia="楷体" w:hAnsi="楷体" w:cs="Arial" w:hint="eastAsia"/>
                <w:sz w:val="24"/>
              </w:rPr>
              <w:t xml:space="preserve"> </w:t>
            </w:r>
            <w:r>
              <w:rPr>
                <w:rFonts w:ascii="楷体" w:eastAsia="楷体" w:hAnsi="楷体" w:cs="Arial" w:hint="eastAsia"/>
                <w:sz w:val="24"/>
              </w:rPr>
              <w:t>工</w:t>
            </w:r>
          </w:p>
        </w:tc>
        <w:tc>
          <w:tcPr>
            <w:tcW w:w="1843" w:type="dxa"/>
            <w:tcBorders>
              <w:right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60</w:t>
            </w:r>
          </w:p>
        </w:tc>
        <w:tc>
          <w:tcPr>
            <w:tcW w:w="2268" w:type="dxa"/>
            <w:tcBorders>
              <w:top w:val="single" w:sz="4" w:space="0" w:color="auto"/>
              <w:left w:val="single" w:sz="4" w:space="0" w:color="auto"/>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AA3BB4" w:rsidRDefault="00AA3BB4">
            <w:pPr>
              <w:spacing w:line="440" w:lineRule="exact"/>
              <w:jc w:val="center"/>
              <w:rPr>
                <w:rFonts w:ascii="楷体" w:eastAsia="楷体" w:hAnsi="楷体" w:cs="Arial"/>
                <w:sz w:val="24"/>
              </w:rPr>
            </w:pPr>
          </w:p>
        </w:tc>
      </w:tr>
      <w:tr w:rsidR="00AA3BB4">
        <w:trPr>
          <w:trHeight w:val="823"/>
          <w:jc w:val="center"/>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钢筋工</w:t>
            </w:r>
          </w:p>
        </w:tc>
        <w:tc>
          <w:tcPr>
            <w:tcW w:w="1843" w:type="dxa"/>
            <w:tcBorders>
              <w:right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30</w:t>
            </w:r>
          </w:p>
        </w:tc>
        <w:tc>
          <w:tcPr>
            <w:tcW w:w="2268" w:type="dxa"/>
            <w:tcBorders>
              <w:left w:val="single" w:sz="4" w:space="0" w:color="auto"/>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843" w:type="dxa"/>
            <w:tcBorders>
              <w:left w:val="single" w:sz="4" w:space="0" w:color="auto"/>
            </w:tcBorders>
            <w:vAlign w:val="center"/>
          </w:tcPr>
          <w:p w:rsidR="00AA3BB4" w:rsidRDefault="00AA3BB4">
            <w:pPr>
              <w:spacing w:line="440" w:lineRule="exact"/>
              <w:jc w:val="center"/>
              <w:rPr>
                <w:rFonts w:ascii="楷体" w:eastAsia="楷体" w:hAnsi="楷体" w:cs="Arial"/>
                <w:sz w:val="24"/>
              </w:rPr>
            </w:pPr>
          </w:p>
        </w:tc>
      </w:tr>
      <w:tr w:rsidR="00AA3BB4">
        <w:trPr>
          <w:trHeight w:val="823"/>
          <w:jc w:val="center"/>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3</w:t>
            </w:r>
          </w:p>
        </w:tc>
        <w:tc>
          <w:tcPr>
            <w:tcW w:w="2558"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瓦</w:t>
            </w:r>
            <w:r>
              <w:rPr>
                <w:rFonts w:ascii="楷体" w:eastAsia="楷体" w:hAnsi="楷体" w:cs="Arial" w:hint="eastAsia"/>
                <w:sz w:val="24"/>
              </w:rPr>
              <w:t xml:space="preserve"> </w:t>
            </w:r>
            <w:r>
              <w:rPr>
                <w:rFonts w:ascii="楷体" w:eastAsia="楷体" w:hAnsi="楷体" w:cs="Arial" w:hint="eastAsia"/>
                <w:sz w:val="24"/>
              </w:rPr>
              <w:t>工</w:t>
            </w:r>
          </w:p>
        </w:tc>
        <w:tc>
          <w:tcPr>
            <w:tcW w:w="1843" w:type="dxa"/>
            <w:tcBorders>
              <w:right w:val="single" w:sz="4" w:space="0" w:color="auto"/>
            </w:tcBorders>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50</w:t>
            </w:r>
          </w:p>
        </w:tc>
        <w:tc>
          <w:tcPr>
            <w:tcW w:w="2268" w:type="dxa"/>
            <w:tcBorders>
              <w:left w:val="single" w:sz="4" w:space="0" w:color="auto"/>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843" w:type="dxa"/>
            <w:tcBorders>
              <w:left w:val="single" w:sz="4" w:space="0" w:color="auto"/>
            </w:tcBorders>
            <w:vAlign w:val="center"/>
          </w:tcPr>
          <w:p w:rsidR="00AA3BB4" w:rsidRDefault="00AA3BB4">
            <w:pPr>
              <w:spacing w:line="440" w:lineRule="exact"/>
              <w:jc w:val="center"/>
              <w:rPr>
                <w:rFonts w:ascii="楷体" w:eastAsia="楷体" w:hAnsi="楷体" w:cs="Arial"/>
                <w:sz w:val="24"/>
              </w:rPr>
            </w:pPr>
          </w:p>
        </w:tc>
      </w:tr>
      <w:tr w:rsidR="00AA3BB4">
        <w:trPr>
          <w:trHeight w:val="823"/>
          <w:jc w:val="center"/>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4</w:t>
            </w:r>
          </w:p>
        </w:tc>
        <w:tc>
          <w:tcPr>
            <w:tcW w:w="2558" w:type="dxa"/>
            <w:vAlign w:val="center"/>
          </w:tcPr>
          <w:p w:rsidR="00AA3BB4" w:rsidRDefault="00AA3BB4">
            <w:pPr>
              <w:spacing w:line="440" w:lineRule="exact"/>
              <w:jc w:val="center"/>
              <w:rPr>
                <w:rFonts w:ascii="楷体" w:eastAsia="楷体" w:hAnsi="楷体" w:cs="Arial"/>
                <w:sz w:val="24"/>
              </w:rPr>
            </w:pPr>
          </w:p>
        </w:tc>
        <w:tc>
          <w:tcPr>
            <w:tcW w:w="1843" w:type="dxa"/>
            <w:tcBorders>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2268" w:type="dxa"/>
            <w:tcBorders>
              <w:left w:val="single" w:sz="4" w:space="0" w:color="auto"/>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843" w:type="dxa"/>
            <w:tcBorders>
              <w:left w:val="single" w:sz="4" w:space="0" w:color="auto"/>
            </w:tcBorders>
            <w:vAlign w:val="center"/>
          </w:tcPr>
          <w:p w:rsidR="00AA3BB4" w:rsidRDefault="00AA3BB4">
            <w:pPr>
              <w:spacing w:line="440" w:lineRule="exact"/>
              <w:jc w:val="center"/>
              <w:rPr>
                <w:rFonts w:ascii="楷体" w:eastAsia="楷体" w:hAnsi="楷体" w:cs="Arial"/>
                <w:sz w:val="24"/>
              </w:rPr>
            </w:pPr>
          </w:p>
        </w:tc>
      </w:tr>
    </w:tbl>
    <w:p w:rsidR="00AA3BB4" w:rsidRDefault="000D6515">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w:t>
      </w:r>
      <w:r>
        <w:rPr>
          <w:rFonts w:ascii="楷体" w:eastAsia="楷体" w:hAnsi="楷体" w:cs="Arial" w:hint="eastAsia"/>
          <w:sz w:val="24"/>
        </w:rPr>
        <w:t>5000-10000</w:t>
      </w:r>
      <w:r>
        <w:rPr>
          <w:rFonts w:ascii="楷体" w:eastAsia="楷体" w:hAnsi="楷体" w:cs="Arial" w:hint="eastAsia"/>
          <w:sz w:val="24"/>
        </w:rPr>
        <w:t>元的罚款，</w:t>
      </w:r>
      <w:r>
        <w:rPr>
          <w:rFonts w:ascii="楷体" w:eastAsia="楷体" w:hAnsi="楷体" w:cs="Arial"/>
          <w:sz w:val="24"/>
        </w:rPr>
        <w:t>情节严重招标人可终止合同</w:t>
      </w: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0D651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AA3BB4" w:rsidRDefault="00AA3BB4">
      <w:pPr>
        <w:spacing w:line="440" w:lineRule="exact"/>
        <w:ind w:firstLineChars="2250" w:firstLine="5400"/>
        <w:rPr>
          <w:rFonts w:ascii="宋体" w:hAnsi="宋体" w:cs="Arial"/>
          <w:sz w:val="24"/>
        </w:rPr>
      </w:pPr>
    </w:p>
    <w:p w:rsidR="00AA3BB4" w:rsidRDefault="000D651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AA3BB4" w:rsidRDefault="00AA3BB4">
      <w:pPr>
        <w:spacing w:line="440" w:lineRule="exact"/>
        <w:ind w:firstLineChars="2250" w:firstLine="5400"/>
        <w:rPr>
          <w:rFonts w:ascii="宋体" w:hAnsi="宋体" w:cs="Arial"/>
          <w:sz w:val="24"/>
        </w:rPr>
      </w:pPr>
    </w:p>
    <w:p w:rsidR="00AA3BB4" w:rsidRDefault="000D6515">
      <w:pPr>
        <w:spacing w:line="540" w:lineRule="exact"/>
        <w:jc w:val="center"/>
        <w:rPr>
          <w:rFonts w:ascii="宋体" w:hAnsi="宋体" w:cs="Arial"/>
          <w:b/>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AA3BB4">
      <w:pPr>
        <w:spacing w:line="540" w:lineRule="exact"/>
        <w:jc w:val="center"/>
        <w:rPr>
          <w:rFonts w:ascii="宋体" w:hAnsi="宋体" w:cs="Arial"/>
          <w:b/>
          <w:sz w:val="32"/>
          <w:szCs w:val="32"/>
        </w:rPr>
      </w:pPr>
    </w:p>
    <w:p w:rsidR="00AA3BB4" w:rsidRDefault="000D6515">
      <w:pPr>
        <w:spacing w:line="540" w:lineRule="exact"/>
        <w:jc w:val="left"/>
        <w:rPr>
          <w:rFonts w:ascii="宋体" w:hAnsi="宋体" w:cs="Arial"/>
          <w:b/>
          <w:sz w:val="28"/>
          <w:szCs w:val="28"/>
        </w:rPr>
      </w:pPr>
      <w:r>
        <w:rPr>
          <w:rFonts w:ascii="宋体" w:hAnsi="宋体" w:cs="Arial" w:hint="eastAsia"/>
          <w:b/>
          <w:sz w:val="28"/>
          <w:szCs w:val="28"/>
        </w:rPr>
        <w:lastRenderedPageBreak/>
        <w:t>附表二：</w:t>
      </w:r>
    </w:p>
    <w:p w:rsidR="00AA3BB4" w:rsidRDefault="000D6515">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AA3BB4">
        <w:tc>
          <w:tcPr>
            <w:tcW w:w="959" w:type="dxa"/>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56" w:type="dxa"/>
            <w:tcBorders>
              <w:right w:val="single" w:sz="4" w:space="0" w:color="auto"/>
            </w:tcBorders>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AA3BB4">
        <w:trPr>
          <w:trHeight w:val="770"/>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A3BB4" w:rsidRDefault="00AA3BB4">
            <w:pPr>
              <w:spacing w:line="440" w:lineRule="exact"/>
              <w:jc w:val="center"/>
              <w:rPr>
                <w:rFonts w:ascii="楷体" w:eastAsia="楷体" w:hAnsi="楷体" w:cs="Arial"/>
                <w:sz w:val="24"/>
              </w:rPr>
            </w:pPr>
          </w:p>
        </w:tc>
      </w:tr>
      <w:tr w:rsidR="00AA3BB4">
        <w:trPr>
          <w:trHeight w:val="770"/>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优良，符合争创“黄山杯”相关质量要求</w:t>
            </w:r>
          </w:p>
        </w:tc>
        <w:tc>
          <w:tcPr>
            <w:tcW w:w="3756" w:type="dxa"/>
            <w:tcBorders>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095" w:type="dxa"/>
            <w:tcBorders>
              <w:left w:val="single" w:sz="4" w:space="0" w:color="auto"/>
            </w:tcBorders>
            <w:vAlign w:val="center"/>
          </w:tcPr>
          <w:p w:rsidR="00AA3BB4" w:rsidRDefault="00AA3BB4">
            <w:pPr>
              <w:spacing w:line="440" w:lineRule="exact"/>
              <w:jc w:val="center"/>
              <w:rPr>
                <w:rFonts w:ascii="楷体" w:eastAsia="楷体" w:hAnsi="楷体" w:cs="Arial"/>
                <w:sz w:val="24"/>
              </w:rPr>
            </w:pPr>
          </w:p>
        </w:tc>
      </w:tr>
      <w:tr w:rsidR="00AA3BB4">
        <w:trPr>
          <w:trHeight w:val="770"/>
        </w:trPr>
        <w:tc>
          <w:tcPr>
            <w:tcW w:w="959"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AA3BB4" w:rsidRDefault="000D6515">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AA3BB4" w:rsidRDefault="00AA3BB4">
            <w:pPr>
              <w:spacing w:line="440" w:lineRule="exact"/>
              <w:jc w:val="center"/>
              <w:rPr>
                <w:rFonts w:ascii="楷体" w:eastAsia="楷体" w:hAnsi="楷体" w:cs="Arial"/>
                <w:sz w:val="24"/>
              </w:rPr>
            </w:pPr>
          </w:p>
        </w:tc>
        <w:tc>
          <w:tcPr>
            <w:tcW w:w="1095" w:type="dxa"/>
            <w:tcBorders>
              <w:left w:val="single" w:sz="4" w:space="0" w:color="auto"/>
            </w:tcBorders>
            <w:vAlign w:val="center"/>
          </w:tcPr>
          <w:p w:rsidR="00AA3BB4" w:rsidRDefault="00AA3BB4">
            <w:pPr>
              <w:spacing w:line="440" w:lineRule="exact"/>
              <w:jc w:val="center"/>
              <w:rPr>
                <w:rFonts w:ascii="楷体" w:eastAsia="楷体" w:hAnsi="楷体" w:cs="Arial"/>
                <w:sz w:val="24"/>
              </w:rPr>
            </w:pPr>
          </w:p>
        </w:tc>
      </w:tr>
    </w:tbl>
    <w:p w:rsidR="00AA3BB4" w:rsidRDefault="000D6515">
      <w:pPr>
        <w:spacing w:line="440" w:lineRule="exact"/>
        <w:rPr>
          <w:rFonts w:ascii="楷体" w:eastAsia="楷体" w:hAnsi="楷体" w:cs="Arial"/>
          <w:sz w:val="24"/>
        </w:rPr>
      </w:pPr>
      <w:r>
        <w:rPr>
          <w:rFonts w:ascii="楷体" w:eastAsia="楷体" w:hAnsi="楷体" w:cs="Arial" w:hint="eastAsia"/>
          <w:sz w:val="24"/>
        </w:rPr>
        <w:t>说明：</w:t>
      </w:r>
    </w:p>
    <w:p w:rsidR="00AA3BB4" w:rsidRDefault="000D6515">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事业部将针对该工程编制各区域、各厂房及各工序网络计划，下发至各班组，并与班组签订节点工期承诺责任书，延误工期则按</w:t>
      </w:r>
      <w:r>
        <w:rPr>
          <w:rFonts w:ascii="楷体" w:eastAsia="楷体" w:hAnsi="楷体" w:cs="Arial" w:hint="eastAsia"/>
          <w:sz w:val="24"/>
        </w:rPr>
        <w:t>5000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AA3BB4" w:rsidRDefault="000D6515">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A3BB4" w:rsidRDefault="00AA3BB4">
      <w:pPr>
        <w:spacing w:line="440" w:lineRule="exact"/>
        <w:rPr>
          <w:rFonts w:ascii="宋体" w:hAnsi="宋体" w:cs="Arial"/>
          <w:sz w:val="24"/>
        </w:rPr>
      </w:pPr>
    </w:p>
    <w:p w:rsidR="00AA3BB4" w:rsidRDefault="00AA3BB4">
      <w:pPr>
        <w:spacing w:line="440" w:lineRule="exact"/>
        <w:rPr>
          <w:rFonts w:ascii="宋体" w:hAnsi="宋体" w:cs="Arial"/>
          <w:sz w:val="24"/>
        </w:rPr>
      </w:pPr>
    </w:p>
    <w:p w:rsidR="00AA3BB4" w:rsidRDefault="00AA3BB4">
      <w:pPr>
        <w:spacing w:line="440" w:lineRule="exact"/>
        <w:rPr>
          <w:rFonts w:ascii="宋体" w:hAnsi="宋体" w:cs="Arial"/>
          <w:sz w:val="24"/>
        </w:rPr>
      </w:pPr>
    </w:p>
    <w:p w:rsidR="00AA3BB4" w:rsidRDefault="00AA3BB4">
      <w:pPr>
        <w:spacing w:line="440" w:lineRule="exact"/>
        <w:rPr>
          <w:rFonts w:ascii="宋体" w:hAnsi="宋体" w:cs="Arial"/>
          <w:sz w:val="24"/>
        </w:rPr>
      </w:pPr>
    </w:p>
    <w:p w:rsidR="00AA3BB4" w:rsidRDefault="000D651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AA3BB4" w:rsidRDefault="00AA3BB4">
      <w:pPr>
        <w:spacing w:line="440" w:lineRule="exact"/>
        <w:ind w:firstLineChars="2250" w:firstLine="5400"/>
        <w:rPr>
          <w:rFonts w:ascii="宋体" w:hAnsi="宋体" w:cs="Arial"/>
          <w:sz w:val="24"/>
        </w:rPr>
      </w:pPr>
    </w:p>
    <w:p w:rsidR="00AA3BB4" w:rsidRDefault="000D651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AA3BB4" w:rsidRDefault="00AA3BB4">
      <w:pPr>
        <w:spacing w:line="440" w:lineRule="exact"/>
        <w:ind w:firstLineChars="2250" w:firstLine="5400"/>
        <w:rPr>
          <w:rFonts w:ascii="宋体" w:hAnsi="宋体" w:cs="Arial"/>
          <w:sz w:val="24"/>
        </w:rPr>
      </w:pPr>
    </w:p>
    <w:p w:rsidR="00AA3BB4" w:rsidRDefault="000D6515">
      <w:pPr>
        <w:spacing w:line="440" w:lineRule="exact"/>
        <w:ind w:firstLineChars="200" w:firstLine="480"/>
        <w:rPr>
          <w:rFonts w:ascii="宋体" w:hAnsi="宋体" w:cs="Arial"/>
          <w:sz w:val="24"/>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AA3BB4" w:rsidRDefault="00AA3BB4">
      <w:pPr>
        <w:spacing w:line="360" w:lineRule="auto"/>
        <w:rPr>
          <w:rFonts w:ascii="宋体" w:hAnsi="宋体" w:cs="宋体"/>
          <w:sz w:val="28"/>
          <w:szCs w:val="28"/>
        </w:rPr>
        <w:sectPr w:rsidR="00AA3BB4">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AA3BB4" w:rsidRDefault="000D6515">
      <w:pPr>
        <w:spacing w:line="360" w:lineRule="auto"/>
        <w:ind w:left="1120" w:hangingChars="400" w:hanging="1120"/>
        <w:jc w:val="left"/>
        <w:rPr>
          <w:rFonts w:ascii="微软雅黑" w:eastAsia="微软雅黑" w:hAnsi="微软雅黑" w:cs="微软雅黑"/>
          <w:bCs/>
          <w:sz w:val="28"/>
          <w:szCs w:val="28"/>
        </w:rPr>
      </w:pPr>
      <w:r>
        <w:rPr>
          <w:rFonts w:ascii="微软雅黑" w:eastAsia="微软雅黑" w:hAnsi="微软雅黑" w:cs="微软雅黑" w:hint="eastAsia"/>
          <w:bCs/>
          <w:sz w:val="28"/>
          <w:szCs w:val="28"/>
        </w:rPr>
        <w:lastRenderedPageBreak/>
        <w:t>附表三：</w:t>
      </w:r>
      <w:r>
        <w:rPr>
          <w:rFonts w:ascii="微软雅黑" w:eastAsia="微软雅黑" w:hAnsi="微软雅黑" w:cs="微软雅黑" w:hint="eastAsia"/>
          <w:bCs/>
          <w:sz w:val="28"/>
          <w:szCs w:val="28"/>
        </w:rPr>
        <w:t xml:space="preserve">                </w:t>
      </w:r>
      <w:r>
        <w:rPr>
          <w:rFonts w:ascii="微软雅黑" w:eastAsia="微软雅黑" w:hAnsi="微软雅黑" w:cs="微软雅黑" w:hint="eastAsia"/>
          <w:bCs/>
          <w:sz w:val="28"/>
          <w:szCs w:val="28"/>
        </w:rPr>
        <w:t>铜陵铜箔二期主厂房项目土建工程劳务——钢筋班组报价表</w:t>
      </w:r>
    </w:p>
    <w:tbl>
      <w:tblPr>
        <w:tblW w:w="14460" w:type="dxa"/>
        <w:tblLayout w:type="fixed"/>
        <w:tblLook w:val="04A0" w:firstRow="1" w:lastRow="0" w:firstColumn="1" w:lastColumn="0" w:noHBand="0" w:noVBand="1"/>
      </w:tblPr>
      <w:tblGrid>
        <w:gridCol w:w="409"/>
        <w:gridCol w:w="3216"/>
        <w:gridCol w:w="768"/>
        <w:gridCol w:w="636"/>
        <w:gridCol w:w="1164"/>
        <w:gridCol w:w="1032"/>
        <w:gridCol w:w="1200"/>
        <w:gridCol w:w="1632"/>
        <w:gridCol w:w="1284"/>
        <w:gridCol w:w="3119"/>
      </w:tblGrid>
      <w:tr w:rsidR="00AA3BB4">
        <w:trPr>
          <w:trHeight w:val="315"/>
        </w:trPr>
        <w:tc>
          <w:tcPr>
            <w:tcW w:w="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序号</w:t>
            </w:r>
          </w:p>
        </w:tc>
        <w:tc>
          <w:tcPr>
            <w:tcW w:w="32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工作内容</w:t>
            </w:r>
          </w:p>
        </w:tc>
        <w:tc>
          <w:tcPr>
            <w:tcW w:w="7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16"/>
                <w:szCs w:val="16"/>
              </w:rPr>
              <w:t>暂定</w:t>
            </w:r>
            <w:r>
              <w:rPr>
                <w:rFonts w:ascii="宋体" w:hAnsi="宋体" w:cs="宋体" w:hint="eastAsia"/>
                <w:kern w:val="0"/>
                <w:sz w:val="16"/>
                <w:szCs w:val="16"/>
              </w:rPr>
              <w:br/>
            </w:r>
            <w:r>
              <w:rPr>
                <w:rFonts w:ascii="宋体" w:hAnsi="宋体" w:cs="宋体" w:hint="eastAsia"/>
                <w:kern w:val="0"/>
                <w:sz w:val="16"/>
                <w:szCs w:val="16"/>
              </w:rPr>
              <w:t>工程量</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单位</w:t>
            </w:r>
          </w:p>
        </w:tc>
        <w:tc>
          <w:tcPr>
            <w:tcW w:w="5028"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A3BB4" w:rsidRDefault="000D651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w:t>
            </w:r>
            <w:r>
              <w:rPr>
                <w:rFonts w:ascii="宋体" w:hAnsi="宋体" w:cs="宋体" w:hint="eastAsia"/>
                <w:b/>
                <w:bCs/>
                <w:kern w:val="0"/>
                <w:sz w:val="20"/>
              </w:rPr>
              <w:t>3%</w:t>
            </w:r>
            <w:r>
              <w:rPr>
                <w:rFonts w:ascii="宋体" w:hAnsi="宋体" w:cs="宋体" w:hint="eastAsia"/>
                <w:b/>
                <w:bCs/>
                <w:kern w:val="0"/>
                <w:sz w:val="20"/>
              </w:rPr>
              <w:t>）</w:t>
            </w:r>
          </w:p>
        </w:tc>
        <w:tc>
          <w:tcPr>
            <w:tcW w:w="44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备注</w:t>
            </w:r>
          </w:p>
        </w:tc>
      </w:tr>
      <w:tr w:rsidR="00AA3BB4">
        <w:trPr>
          <w:trHeight w:val="465"/>
        </w:trPr>
        <w:tc>
          <w:tcPr>
            <w:tcW w:w="4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20"/>
              </w:rPr>
            </w:pPr>
          </w:p>
        </w:tc>
        <w:tc>
          <w:tcPr>
            <w:tcW w:w="32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20"/>
              </w:rPr>
            </w:pPr>
          </w:p>
        </w:tc>
        <w:tc>
          <w:tcPr>
            <w:tcW w:w="7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20"/>
              </w:rPr>
            </w:pPr>
          </w:p>
        </w:tc>
        <w:tc>
          <w:tcPr>
            <w:tcW w:w="6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20"/>
              </w:rPr>
            </w:pPr>
          </w:p>
        </w:tc>
        <w:tc>
          <w:tcPr>
            <w:tcW w:w="1164"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最高限价</w:t>
            </w:r>
          </w:p>
        </w:tc>
        <w:tc>
          <w:tcPr>
            <w:tcW w:w="1032"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限价合计（元）</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报价</w:t>
            </w:r>
          </w:p>
        </w:tc>
        <w:tc>
          <w:tcPr>
            <w:tcW w:w="1632"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20"/>
              </w:rPr>
            </w:pPr>
            <w:r>
              <w:rPr>
                <w:rFonts w:ascii="宋体" w:hAnsi="宋体" w:cs="宋体" w:hint="eastAsia"/>
                <w:kern w:val="0"/>
                <w:sz w:val="20"/>
              </w:rPr>
              <w:t>报价合计（元）</w:t>
            </w:r>
          </w:p>
        </w:tc>
        <w:tc>
          <w:tcPr>
            <w:tcW w:w="4403" w:type="dxa"/>
            <w:gridSpan w:val="2"/>
            <w:vMerge/>
            <w:tcBorders>
              <w:top w:val="single" w:sz="4" w:space="0" w:color="auto"/>
              <w:left w:val="single" w:sz="4" w:space="0" w:color="auto"/>
              <w:bottom w:val="single" w:sz="4" w:space="0" w:color="auto"/>
              <w:right w:val="single" w:sz="4" w:space="0" w:color="auto"/>
            </w:tcBorders>
            <w:vAlign w:val="center"/>
          </w:tcPr>
          <w:p w:rsidR="00AA3BB4" w:rsidRDefault="00AA3BB4">
            <w:pPr>
              <w:widowControl/>
              <w:jc w:val="left"/>
              <w:rPr>
                <w:rFonts w:ascii="宋体" w:hAnsi="宋体" w:cs="宋体"/>
                <w:kern w:val="0"/>
                <w:sz w:val="20"/>
              </w:rPr>
            </w:pP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1</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现浇构件钢筋制作安装φ</w:t>
            </w:r>
            <w:r>
              <w:rPr>
                <w:rFonts w:ascii="宋体" w:hAnsi="宋体" w:cs="宋体" w:hint="eastAsia"/>
                <w:kern w:val="0"/>
                <w:sz w:val="18"/>
                <w:szCs w:val="18"/>
              </w:rPr>
              <w:t>10</w:t>
            </w:r>
            <w:r>
              <w:rPr>
                <w:rFonts w:ascii="宋体" w:hAnsi="宋体" w:cs="宋体" w:hint="eastAsia"/>
                <w:kern w:val="0"/>
                <w:sz w:val="18"/>
                <w:szCs w:val="18"/>
              </w:rPr>
              <w:t>以内（含φ</w:t>
            </w:r>
            <w:r>
              <w:rPr>
                <w:rFonts w:ascii="宋体" w:hAnsi="宋体" w:cs="宋体" w:hint="eastAsia"/>
                <w:kern w:val="0"/>
                <w:sz w:val="18"/>
                <w:szCs w:val="18"/>
              </w:rPr>
              <w:t>10</w:t>
            </w:r>
            <w:r>
              <w:rPr>
                <w:rFonts w:ascii="宋体" w:hAnsi="宋体" w:cs="宋体" w:hint="eastAsia"/>
                <w:kern w:val="0"/>
                <w:sz w:val="18"/>
                <w:szCs w:val="18"/>
              </w:rPr>
              <w:t>含砌体、板缝、</w:t>
            </w:r>
            <w:proofErr w:type="gramStart"/>
            <w:r>
              <w:rPr>
                <w:rFonts w:ascii="宋体" w:hAnsi="宋体" w:cs="宋体" w:hint="eastAsia"/>
                <w:kern w:val="0"/>
                <w:sz w:val="18"/>
                <w:szCs w:val="18"/>
              </w:rPr>
              <w:t>桩顶填芯</w:t>
            </w:r>
            <w:proofErr w:type="gramEnd"/>
            <w:r>
              <w:rPr>
                <w:rFonts w:ascii="宋体" w:hAnsi="宋体" w:cs="宋体" w:hint="eastAsia"/>
                <w:kern w:val="0"/>
                <w:sz w:val="18"/>
                <w:szCs w:val="18"/>
              </w:rPr>
              <w:t>等）</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563</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szCs w:val="21"/>
              </w:rPr>
            </w:pPr>
            <w:r>
              <w:rPr>
                <w:rFonts w:ascii="宋体" w:hAnsi="宋体" w:cs="宋体" w:hint="eastAsia"/>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b/>
                <w:kern w:val="0"/>
                <w:szCs w:val="21"/>
              </w:rPr>
            </w:pPr>
            <w:r>
              <w:rPr>
                <w:rFonts w:ascii="宋体" w:hAnsi="宋体" w:cs="宋体" w:hint="eastAsia"/>
                <w:kern w:val="0"/>
                <w:szCs w:val="21"/>
              </w:rPr>
              <w:t>830</w:t>
            </w:r>
            <w:r>
              <w:rPr>
                <w:rFonts w:ascii="宋体" w:hAnsi="宋体" w:cs="宋体" w:hint="eastAsia"/>
                <w:kern w:val="0"/>
                <w:szCs w:val="21"/>
              </w:rPr>
              <w:t>元</w:t>
            </w:r>
            <w:r>
              <w:rPr>
                <w:rFonts w:ascii="宋体" w:hAnsi="宋体" w:cs="宋体" w:hint="eastAsia"/>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467290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b/>
                <w:bCs/>
                <w:kern w:val="0"/>
                <w:sz w:val="18"/>
                <w:szCs w:val="18"/>
              </w:rPr>
            </w:pPr>
            <w:r>
              <w:rPr>
                <w:rFonts w:ascii="宋体" w:hAnsi="宋体" w:cs="宋体" w:hint="eastAsia"/>
                <w:kern w:val="0"/>
                <w:sz w:val="18"/>
                <w:szCs w:val="18"/>
              </w:rPr>
              <w:t>配合钢材卸车，钢筋制作、安装，厂区内运输</w:t>
            </w:r>
            <w:r>
              <w:rPr>
                <w:rFonts w:ascii="宋体" w:hAnsi="宋体" w:cs="宋体" w:hint="eastAsia"/>
                <w:kern w:val="0"/>
                <w:sz w:val="18"/>
                <w:szCs w:val="18"/>
              </w:rPr>
              <w:t>50</w:t>
            </w:r>
            <w:r>
              <w:rPr>
                <w:rFonts w:ascii="宋体" w:hAnsi="宋体" w:cs="宋体" w:hint="eastAsia"/>
                <w:kern w:val="0"/>
                <w:sz w:val="18"/>
                <w:szCs w:val="18"/>
              </w:rPr>
              <w:t>米，扎丝、焊条等辅材中标人自理，垂直运输项目部提供</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2</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现浇构件钢筋制作安装φ</w:t>
            </w:r>
            <w:r>
              <w:rPr>
                <w:rFonts w:ascii="宋体" w:hAnsi="宋体" w:cs="宋体" w:hint="eastAsia"/>
                <w:kern w:val="0"/>
                <w:sz w:val="18"/>
                <w:szCs w:val="18"/>
              </w:rPr>
              <w:t>10</w:t>
            </w:r>
            <w:r>
              <w:rPr>
                <w:rFonts w:ascii="宋体" w:hAnsi="宋体" w:cs="宋体" w:hint="eastAsia"/>
                <w:kern w:val="0"/>
                <w:sz w:val="18"/>
                <w:szCs w:val="18"/>
              </w:rPr>
              <w:t>以外</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1217</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690</w:t>
            </w:r>
            <w:r>
              <w:rPr>
                <w:rFonts w:ascii="宋体" w:hAnsi="宋体" w:cs="宋体" w:hint="eastAsia"/>
                <w:kern w:val="0"/>
                <w:szCs w:val="21"/>
              </w:rPr>
              <w:t>元</w:t>
            </w:r>
            <w:r>
              <w:rPr>
                <w:rFonts w:ascii="宋体" w:hAnsi="宋体" w:cs="宋体" w:hint="eastAsia"/>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839730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w:t>
            </w:r>
            <w:r>
              <w:rPr>
                <w:rFonts w:ascii="宋体" w:hAnsi="宋体" w:cs="宋体" w:hint="eastAsia"/>
                <w:kern w:val="0"/>
                <w:sz w:val="18"/>
                <w:szCs w:val="18"/>
              </w:rPr>
              <w:t>50</w:t>
            </w:r>
            <w:r>
              <w:rPr>
                <w:rFonts w:ascii="宋体" w:hAnsi="宋体" w:cs="宋体" w:hint="eastAsia"/>
                <w:kern w:val="0"/>
                <w:sz w:val="18"/>
                <w:szCs w:val="18"/>
              </w:rPr>
              <w:t>米，扎丝、焊条等辅材中标人自理，垂直运输项目部提供</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3</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地面钢筋制作安装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180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600</w:t>
            </w:r>
            <w:r>
              <w:rPr>
                <w:rFonts w:ascii="宋体" w:hAnsi="宋体" w:cs="宋体" w:hint="eastAsia"/>
                <w:kern w:val="0"/>
                <w:szCs w:val="21"/>
              </w:rPr>
              <w:t>元</w:t>
            </w:r>
            <w:r>
              <w:rPr>
                <w:rFonts w:ascii="宋体" w:hAnsi="宋体" w:cs="宋体" w:hint="eastAsia"/>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108000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w:t>
            </w:r>
            <w:r>
              <w:rPr>
                <w:rFonts w:ascii="宋体" w:hAnsi="宋体" w:cs="宋体" w:hint="eastAsia"/>
                <w:kern w:val="0"/>
                <w:sz w:val="18"/>
                <w:szCs w:val="18"/>
              </w:rPr>
              <w:t>50</w:t>
            </w:r>
            <w:r>
              <w:rPr>
                <w:rFonts w:ascii="宋体" w:hAnsi="宋体" w:cs="宋体" w:hint="eastAsia"/>
                <w:kern w:val="0"/>
                <w:sz w:val="18"/>
                <w:szCs w:val="18"/>
              </w:rPr>
              <w:t>米，扎丝、焊条等辅材中标人自理，垂直运输项目部提供</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5</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预埋铁件制作</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32.5</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b/>
                <w:kern w:val="0"/>
                <w:szCs w:val="21"/>
              </w:rPr>
            </w:pPr>
            <w:r>
              <w:rPr>
                <w:rFonts w:ascii="宋体" w:hAnsi="宋体" w:cs="宋体" w:hint="eastAsia"/>
                <w:kern w:val="0"/>
                <w:szCs w:val="21"/>
              </w:rPr>
              <w:t>1200</w:t>
            </w:r>
            <w:r>
              <w:rPr>
                <w:rFonts w:ascii="宋体" w:hAnsi="宋体" w:cs="宋体" w:hint="eastAsia"/>
                <w:kern w:val="0"/>
                <w:szCs w:val="21"/>
              </w:rPr>
              <w:t>元</w:t>
            </w:r>
            <w:r>
              <w:rPr>
                <w:rFonts w:ascii="宋体" w:hAnsi="宋体" w:cs="宋体" w:hint="eastAsia"/>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39000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Tahoma"/>
                <w:kern w:val="0"/>
                <w:sz w:val="22"/>
                <w:szCs w:val="22"/>
              </w:rPr>
            </w:pPr>
            <w:r>
              <w:rPr>
                <w:rFonts w:ascii="宋体" w:hAnsi="宋体" w:cs="宋体" w:hint="eastAsia"/>
                <w:kern w:val="0"/>
                <w:sz w:val="18"/>
                <w:szCs w:val="18"/>
              </w:rPr>
              <w:t>预埋铁件制作，含焊条、氧乙炔等辅材</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6</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预埋铁件安装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32.5</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b/>
                <w:kern w:val="0"/>
                <w:szCs w:val="21"/>
              </w:rPr>
            </w:pPr>
            <w:r>
              <w:rPr>
                <w:rFonts w:ascii="宋体" w:hAnsi="宋体" w:cs="宋体" w:hint="eastAsia"/>
                <w:kern w:val="0"/>
                <w:szCs w:val="21"/>
              </w:rPr>
              <w:t>1200</w:t>
            </w:r>
            <w:r>
              <w:rPr>
                <w:rFonts w:ascii="宋体" w:hAnsi="宋体" w:cs="宋体" w:hint="eastAsia"/>
                <w:kern w:val="0"/>
                <w:szCs w:val="21"/>
              </w:rPr>
              <w:t>元</w:t>
            </w:r>
            <w:r>
              <w:rPr>
                <w:rFonts w:ascii="宋体" w:hAnsi="宋体" w:cs="宋体" w:hint="eastAsia"/>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39000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Tahoma"/>
                <w:kern w:val="0"/>
                <w:sz w:val="22"/>
                <w:szCs w:val="22"/>
              </w:rPr>
            </w:pPr>
            <w:r>
              <w:rPr>
                <w:rFonts w:ascii="宋体" w:hAnsi="宋体" w:cs="宋体" w:hint="eastAsia"/>
                <w:kern w:val="0"/>
                <w:sz w:val="18"/>
                <w:szCs w:val="18"/>
              </w:rPr>
              <w:t>放位定位，预埋铁件安装，含焊条、氧乙炔等辅材</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7</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预埋螺栓安装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1000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根</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26/</w:t>
            </w:r>
            <w:r>
              <w:rPr>
                <w:rFonts w:ascii="宋体" w:hAnsi="宋体" w:cs="宋体" w:hint="eastAsia"/>
                <w:kern w:val="0"/>
                <w:szCs w:val="21"/>
              </w:rPr>
              <w:t>根</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26000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放位定位，预埋螺栓，含焊条、氧乙炔等辅材</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8</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钢筋焊接头</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29000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proofErr w:type="gramStart"/>
            <w:r>
              <w:rPr>
                <w:rFonts w:ascii="宋体" w:hAnsi="宋体" w:cs="宋体" w:hint="eastAsia"/>
                <w:kern w:val="0"/>
                <w:szCs w:val="21"/>
              </w:rPr>
              <w:t>个</w:t>
            </w:r>
            <w:proofErr w:type="gramEnd"/>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b/>
                <w:kern w:val="0"/>
                <w:szCs w:val="21"/>
              </w:rPr>
            </w:pPr>
            <w:r>
              <w:rPr>
                <w:rFonts w:ascii="宋体" w:hAnsi="宋体" w:cs="宋体" w:hint="eastAsia"/>
                <w:kern w:val="0"/>
                <w:szCs w:val="21"/>
              </w:rPr>
              <w:t>5.3</w:t>
            </w:r>
            <w:r>
              <w:rPr>
                <w:rFonts w:ascii="宋体" w:hAnsi="宋体" w:cs="宋体" w:hint="eastAsia"/>
                <w:kern w:val="0"/>
                <w:szCs w:val="21"/>
              </w:rPr>
              <w:t>元</w:t>
            </w:r>
            <w:r>
              <w:rPr>
                <w:rFonts w:ascii="宋体" w:hAnsi="宋体" w:cs="宋体" w:hint="eastAsia"/>
                <w:kern w:val="0"/>
                <w:szCs w:val="21"/>
              </w:rPr>
              <w:t>/</w:t>
            </w:r>
            <w:proofErr w:type="gramStart"/>
            <w:r>
              <w:rPr>
                <w:rFonts w:ascii="宋体" w:hAnsi="宋体" w:cs="宋体" w:hint="eastAsia"/>
                <w:kern w:val="0"/>
                <w:szCs w:val="21"/>
              </w:rPr>
              <w:t>个</w:t>
            </w:r>
            <w:proofErr w:type="gramEnd"/>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145000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Tahoma"/>
                <w:kern w:val="0"/>
                <w:sz w:val="22"/>
                <w:szCs w:val="22"/>
              </w:rPr>
            </w:pPr>
            <w:r>
              <w:rPr>
                <w:rFonts w:ascii="宋体" w:hAnsi="宋体" w:cs="宋体" w:hint="eastAsia"/>
                <w:kern w:val="0"/>
                <w:sz w:val="18"/>
                <w:szCs w:val="18"/>
              </w:rPr>
              <w:t>搭接焊、</w:t>
            </w:r>
            <w:proofErr w:type="gramStart"/>
            <w:r>
              <w:rPr>
                <w:rFonts w:ascii="宋体" w:hAnsi="宋体" w:cs="宋体" w:hint="eastAsia"/>
                <w:kern w:val="0"/>
                <w:sz w:val="18"/>
                <w:szCs w:val="18"/>
              </w:rPr>
              <w:t>电渣压力</w:t>
            </w:r>
            <w:proofErr w:type="gramEnd"/>
            <w:r>
              <w:rPr>
                <w:rFonts w:ascii="宋体" w:hAnsi="宋体" w:cs="宋体" w:hint="eastAsia"/>
                <w:kern w:val="0"/>
                <w:sz w:val="18"/>
                <w:szCs w:val="18"/>
              </w:rPr>
              <w:t>焊接头，钢筋运输</w:t>
            </w:r>
          </w:p>
        </w:tc>
      </w:tr>
      <w:tr w:rsidR="00AA3BB4">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kern w:val="0"/>
                <w:sz w:val="20"/>
              </w:rPr>
            </w:pPr>
            <w:r>
              <w:rPr>
                <w:rFonts w:hint="eastAsia"/>
                <w:kern w:val="0"/>
                <w:sz w:val="20"/>
              </w:rPr>
              <w:t>9</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变形缝</w:t>
            </w:r>
            <w:r>
              <w:rPr>
                <w:rFonts w:ascii="宋体" w:hAnsi="宋体" w:cs="宋体" w:hint="eastAsia"/>
                <w:kern w:val="0"/>
                <w:sz w:val="18"/>
                <w:szCs w:val="18"/>
              </w:rPr>
              <w:t>-</w:t>
            </w:r>
            <w:r>
              <w:rPr>
                <w:rFonts w:ascii="宋体" w:hAnsi="宋体" w:cs="宋体" w:hint="eastAsia"/>
                <w:kern w:val="0"/>
                <w:sz w:val="18"/>
                <w:szCs w:val="18"/>
              </w:rPr>
              <w:t>止水带制安</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widowControl/>
              <w:jc w:val="right"/>
              <w:rPr>
                <w:rFonts w:ascii="宋体" w:hAnsi="宋体" w:cs="宋体"/>
                <w:bCs/>
                <w:kern w:val="0"/>
                <w:szCs w:val="21"/>
              </w:rPr>
            </w:pPr>
            <w:r>
              <w:rPr>
                <w:rFonts w:ascii="宋体" w:hAnsi="宋体" w:cs="宋体" w:hint="eastAsia"/>
                <w:bCs/>
                <w:kern w:val="0"/>
                <w:szCs w:val="21"/>
              </w:rPr>
              <w:t>335</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m</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15</w:t>
            </w:r>
            <w:r>
              <w:rPr>
                <w:rFonts w:ascii="宋体" w:hAnsi="宋体" w:cs="宋体" w:hint="eastAsia"/>
                <w:kern w:val="0"/>
                <w:szCs w:val="21"/>
              </w:rPr>
              <w:t>元</w:t>
            </w:r>
            <w:r>
              <w:rPr>
                <w:rFonts w:ascii="宋体" w:hAnsi="宋体" w:cs="宋体" w:hint="eastAsia"/>
                <w:kern w:val="0"/>
                <w:szCs w:val="21"/>
              </w:rPr>
              <w:t>/m</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5025</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400*3</w:t>
            </w:r>
            <w:r>
              <w:rPr>
                <w:rFonts w:ascii="宋体" w:hAnsi="宋体" w:cs="宋体" w:hint="eastAsia"/>
                <w:kern w:val="0"/>
                <w:sz w:val="18"/>
                <w:szCs w:val="18"/>
              </w:rPr>
              <w:t>厚</w:t>
            </w:r>
            <w:r>
              <w:rPr>
                <w:rFonts w:ascii="宋体" w:hAnsi="宋体" w:cs="宋体" w:hint="eastAsia"/>
                <w:kern w:val="0"/>
                <w:sz w:val="18"/>
                <w:szCs w:val="18"/>
              </w:rPr>
              <w:t>304</w:t>
            </w:r>
            <w:r>
              <w:rPr>
                <w:rFonts w:ascii="宋体" w:hAnsi="宋体" w:cs="宋体" w:hint="eastAsia"/>
                <w:kern w:val="0"/>
                <w:sz w:val="18"/>
                <w:szCs w:val="18"/>
              </w:rPr>
              <w:t>不锈钢板</w:t>
            </w:r>
          </w:p>
        </w:tc>
      </w:tr>
      <w:tr w:rsidR="00AA3BB4">
        <w:trPr>
          <w:trHeight w:val="642"/>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kern w:val="0"/>
                <w:sz w:val="20"/>
              </w:rPr>
            </w:pPr>
          </w:p>
        </w:tc>
        <w:tc>
          <w:tcPr>
            <w:tcW w:w="4620" w:type="dxa"/>
            <w:gridSpan w:val="3"/>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ind w:right="240"/>
              <w:jc w:val="center"/>
              <w:rPr>
                <w:rFonts w:ascii="宋体" w:hAnsi="宋体" w:cs="宋体"/>
                <w:bCs/>
                <w:kern w:val="0"/>
                <w:sz w:val="24"/>
                <w:szCs w:val="24"/>
              </w:rPr>
            </w:pPr>
            <w:r>
              <w:rPr>
                <w:rFonts w:ascii="宋体" w:hAnsi="宋体" w:cs="宋体" w:hint="eastAsia"/>
                <w:bCs/>
                <w:kern w:val="0"/>
                <w:sz w:val="24"/>
                <w:szCs w:val="24"/>
              </w:rPr>
              <w:t>招标人最高限价合计</w:t>
            </w:r>
          </w:p>
        </w:tc>
        <w:tc>
          <w:tcPr>
            <w:tcW w:w="2196" w:type="dxa"/>
            <w:gridSpan w:val="2"/>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bCs/>
                <w:kern w:val="0"/>
                <w:sz w:val="24"/>
                <w:szCs w:val="24"/>
              </w:rPr>
            </w:pPr>
            <w:r>
              <w:rPr>
                <w:rFonts w:ascii="宋体" w:hAnsi="宋体" w:cs="宋体" w:hint="eastAsia"/>
                <w:bCs/>
                <w:kern w:val="0"/>
                <w:sz w:val="24"/>
                <w:szCs w:val="24"/>
              </w:rPr>
              <w:t>1669045.00</w:t>
            </w:r>
            <w:r>
              <w:rPr>
                <w:rFonts w:ascii="宋体" w:hAnsi="宋体" w:cs="宋体" w:hint="eastAsia"/>
                <w:bCs/>
                <w:kern w:val="0"/>
                <w:sz w:val="24"/>
                <w:szCs w:val="24"/>
              </w:rPr>
              <w:t>元</w:t>
            </w:r>
          </w:p>
        </w:tc>
        <w:tc>
          <w:tcPr>
            <w:tcW w:w="4116" w:type="dxa"/>
            <w:gridSpan w:val="3"/>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ind w:right="480"/>
              <w:jc w:val="center"/>
              <w:rPr>
                <w:rFonts w:ascii="宋体" w:hAnsi="宋体" w:cs="宋体"/>
                <w:bCs/>
                <w:kern w:val="0"/>
                <w:sz w:val="24"/>
                <w:szCs w:val="24"/>
              </w:rPr>
            </w:pPr>
            <w:r>
              <w:rPr>
                <w:rFonts w:ascii="宋体" w:hAnsi="宋体" w:cs="宋体" w:hint="eastAsia"/>
                <w:bCs/>
                <w:kern w:val="0"/>
                <w:sz w:val="24"/>
                <w:szCs w:val="24"/>
              </w:rPr>
              <w:t>投标人报价合计（投标人盖章）</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bCs/>
                <w:kern w:val="0"/>
                <w:sz w:val="24"/>
                <w:szCs w:val="24"/>
              </w:rPr>
            </w:pPr>
            <w:r>
              <w:rPr>
                <w:rFonts w:ascii="宋体" w:hAnsi="宋体" w:cs="宋体" w:hint="eastAsia"/>
                <w:bCs/>
                <w:kern w:val="0"/>
                <w:sz w:val="24"/>
                <w:szCs w:val="24"/>
              </w:rPr>
              <w:t xml:space="preserve">                      </w:t>
            </w:r>
            <w:r>
              <w:rPr>
                <w:rFonts w:ascii="宋体" w:hAnsi="宋体" w:cs="宋体" w:hint="eastAsia"/>
                <w:bCs/>
                <w:kern w:val="0"/>
                <w:sz w:val="24"/>
                <w:szCs w:val="24"/>
              </w:rPr>
              <w:t>元</w:t>
            </w:r>
          </w:p>
        </w:tc>
      </w:tr>
      <w:tr w:rsidR="00AA3BB4">
        <w:trPr>
          <w:trHeight w:val="642"/>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textAlignment w:val="center"/>
              <w:rPr>
                <w:rFonts w:ascii="宋体" w:hAnsi="宋体" w:cs="宋体"/>
                <w:b/>
                <w:kern w:val="0"/>
                <w:sz w:val="22"/>
                <w:szCs w:val="22"/>
              </w:rPr>
            </w:pPr>
            <w:r>
              <w:rPr>
                <w:rFonts w:ascii="宋体" w:hAnsi="宋体" w:cs="宋体" w:hint="eastAsia"/>
                <w:b/>
                <w:kern w:val="0"/>
                <w:sz w:val="22"/>
                <w:szCs w:val="22"/>
              </w:rPr>
              <w:t>报价说明：</w:t>
            </w:r>
          </w:p>
          <w:p w:rsidR="00AA3BB4" w:rsidRDefault="000D6515">
            <w:pPr>
              <w:widowControl/>
              <w:numPr>
                <w:ilvl w:val="0"/>
                <w:numId w:val="5"/>
              </w:numPr>
              <w:textAlignment w:val="center"/>
              <w:rPr>
                <w:rFonts w:ascii="宋体" w:hAnsi="宋体" w:cs="宋体"/>
                <w:kern w:val="0"/>
                <w:sz w:val="20"/>
              </w:rPr>
            </w:pPr>
            <w:r>
              <w:rPr>
                <w:rFonts w:ascii="宋体" w:hAnsi="宋体" w:cs="宋体" w:hint="eastAsia"/>
                <w:kern w:val="0"/>
                <w:sz w:val="20"/>
              </w:rPr>
              <w:t>中标人一经接到中标通知后，需立即办理进厂施工</w:t>
            </w:r>
            <w:proofErr w:type="gramStart"/>
            <w:r>
              <w:rPr>
                <w:rFonts w:ascii="宋体" w:hAnsi="宋体" w:cs="宋体" w:hint="eastAsia"/>
                <w:kern w:val="0"/>
                <w:sz w:val="20"/>
              </w:rPr>
              <w:t>前相关</w:t>
            </w:r>
            <w:proofErr w:type="gramEnd"/>
            <w:r>
              <w:rPr>
                <w:rFonts w:ascii="宋体" w:hAnsi="宋体" w:cs="宋体" w:hint="eastAsia"/>
                <w:kern w:val="0"/>
                <w:sz w:val="20"/>
              </w:rPr>
              <w:t>手续，如果施工中出现不能按要求履约合同，招标人有权解约</w:t>
            </w:r>
            <w:proofErr w:type="gramStart"/>
            <w:r>
              <w:rPr>
                <w:rFonts w:ascii="宋体" w:hAnsi="宋体" w:cs="宋体" w:hint="eastAsia"/>
                <w:kern w:val="0"/>
                <w:sz w:val="20"/>
              </w:rPr>
              <w:t>且建立</w:t>
            </w:r>
            <w:proofErr w:type="gramEnd"/>
            <w:r>
              <w:rPr>
                <w:rFonts w:ascii="宋体" w:hAnsi="宋体" w:cs="宋体" w:hint="eastAsia"/>
                <w:kern w:val="0"/>
                <w:sz w:val="20"/>
              </w:rPr>
              <w:t>黑名单制，该中标人</w:t>
            </w:r>
            <w:r>
              <w:rPr>
                <w:rFonts w:ascii="宋体" w:hAnsi="宋体" w:cs="宋体" w:hint="eastAsia"/>
                <w:kern w:val="0"/>
                <w:sz w:val="20"/>
              </w:rPr>
              <w:t>1</w:t>
            </w:r>
            <w:r>
              <w:rPr>
                <w:rFonts w:ascii="宋体" w:hAnsi="宋体" w:cs="宋体" w:hint="eastAsia"/>
                <w:kern w:val="0"/>
                <w:sz w:val="20"/>
              </w:rPr>
              <w:t>年内不得参加我单位组织的工程投标。</w:t>
            </w:r>
          </w:p>
          <w:p w:rsidR="00AA3BB4" w:rsidRDefault="000D6515">
            <w:pPr>
              <w:pStyle w:val="af3"/>
              <w:widowControl/>
              <w:numPr>
                <w:ilvl w:val="0"/>
                <w:numId w:val="5"/>
              </w:numPr>
              <w:ind w:firstLineChars="0"/>
              <w:jc w:val="left"/>
              <w:rPr>
                <w:rFonts w:ascii="宋体" w:hAnsi="宋体" w:cs="宋体"/>
                <w:kern w:val="0"/>
                <w:sz w:val="20"/>
              </w:rPr>
            </w:pPr>
            <w:r>
              <w:rPr>
                <w:rFonts w:ascii="宋体" w:hAnsi="宋体" w:cs="宋体" w:hint="eastAsia"/>
                <w:kern w:val="0"/>
                <w:sz w:val="20"/>
              </w:rPr>
              <w:t>工程施工完成后办理最终结算时应提供项目部确认的工期、安全及质量证明文件，如果不办理将不予办理最终结算。</w:t>
            </w:r>
          </w:p>
          <w:p w:rsidR="00AA3BB4" w:rsidRDefault="000D6515">
            <w:pPr>
              <w:pStyle w:val="af3"/>
              <w:widowControl/>
              <w:numPr>
                <w:ilvl w:val="0"/>
                <w:numId w:val="5"/>
              </w:numPr>
              <w:ind w:firstLineChars="0"/>
              <w:jc w:val="left"/>
              <w:rPr>
                <w:rFonts w:ascii="宋体" w:hAnsi="宋体" w:cs="宋体"/>
                <w:kern w:val="0"/>
                <w:sz w:val="22"/>
                <w:szCs w:val="22"/>
              </w:rPr>
            </w:pPr>
            <w:r>
              <w:rPr>
                <w:rFonts w:ascii="宋体" w:hAnsi="宋体" w:cs="宋体" w:hint="eastAsia"/>
                <w:kern w:val="0"/>
                <w:sz w:val="20"/>
              </w:rPr>
              <w:t>零星用工：钢筋工、木工及电焊工大工计时</w:t>
            </w:r>
            <w:proofErr w:type="gramStart"/>
            <w:r>
              <w:rPr>
                <w:rFonts w:ascii="宋体" w:hAnsi="宋体" w:cs="宋体" w:hint="eastAsia"/>
                <w:kern w:val="0"/>
                <w:sz w:val="20"/>
              </w:rPr>
              <w:t>工执行</w:t>
            </w:r>
            <w:proofErr w:type="gramEnd"/>
            <w:r>
              <w:rPr>
                <w:rFonts w:ascii="宋体" w:hAnsi="宋体" w:cs="宋体" w:hint="eastAsia"/>
                <w:kern w:val="0"/>
                <w:sz w:val="20"/>
              </w:rPr>
              <w:t>300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工日，瓦工大工计时工执行：</w:t>
            </w:r>
            <w:r>
              <w:rPr>
                <w:rFonts w:ascii="宋体" w:hAnsi="宋体" w:cs="宋体" w:hint="eastAsia"/>
                <w:kern w:val="0"/>
                <w:sz w:val="20"/>
              </w:rPr>
              <w:t>280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工日，小工计时</w:t>
            </w:r>
            <w:proofErr w:type="gramStart"/>
            <w:r>
              <w:rPr>
                <w:rFonts w:ascii="宋体" w:hAnsi="宋体" w:cs="宋体" w:hint="eastAsia"/>
                <w:kern w:val="0"/>
                <w:sz w:val="20"/>
              </w:rPr>
              <w:t>工执行</w:t>
            </w:r>
            <w:proofErr w:type="gramEnd"/>
            <w:r>
              <w:rPr>
                <w:rFonts w:ascii="宋体" w:hAnsi="宋体" w:cs="宋体" w:hint="eastAsia"/>
                <w:kern w:val="0"/>
                <w:sz w:val="20"/>
              </w:rPr>
              <w:t>180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w:t>
            </w:r>
          </w:p>
        </w:tc>
      </w:tr>
    </w:tbl>
    <w:p w:rsidR="00AA3BB4" w:rsidRDefault="00AA3BB4">
      <w:pPr>
        <w:pStyle w:val="WPSPlain"/>
        <w:spacing w:line="440" w:lineRule="exact"/>
        <w:ind w:rightChars="-416" w:right="-874"/>
        <w:rPr>
          <w:rFonts w:ascii="宋体" w:hAnsi="宋体"/>
          <w:sz w:val="24"/>
          <w:szCs w:val="24"/>
        </w:rPr>
      </w:pPr>
    </w:p>
    <w:p w:rsidR="00AA3BB4" w:rsidRDefault="000D6515">
      <w:pPr>
        <w:pStyle w:val="WPSPlain"/>
        <w:spacing w:line="440" w:lineRule="exact"/>
        <w:ind w:rightChars="-416" w:right="-874"/>
        <w:rPr>
          <w:rFonts w:ascii="宋体" w:hAnsi="宋体"/>
          <w:sz w:val="24"/>
          <w:szCs w:val="24"/>
        </w:rPr>
      </w:pPr>
      <w:r>
        <w:rPr>
          <w:rFonts w:ascii="宋体" w:hAnsi="宋体" w:hint="eastAsia"/>
          <w:b/>
          <w:sz w:val="24"/>
          <w:szCs w:val="24"/>
        </w:rPr>
        <w:lastRenderedPageBreak/>
        <w:t>说</w:t>
      </w:r>
      <w:r>
        <w:rPr>
          <w:rFonts w:ascii="宋体" w:hAnsi="宋体" w:hint="eastAsia"/>
          <w:b/>
          <w:sz w:val="24"/>
          <w:szCs w:val="24"/>
        </w:rPr>
        <w:t xml:space="preserve">  </w:t>
      </w:r>
      <w:r>
        <w:rPr>
          <w:rFonts w:ascii="宋体" w:hAnsi="宋体" w:hint="eastAsia"/>
          <w:b/>
          <w:sz w:val="24"/>
          <w:szCs w:val="24"/>
        </w:rPr>
        <w:t>明：</w:t>
      </w:r>
    </w:p>
    <w:p w:rsidR="00AA3BB4" w:rsidRDefault="000D6515">
      <w:pPr>
        <w:pStyle w:val="WPSPlain"/>
        <w:spacing w:line="440" w:lineRule="exact"/>
        <w:rPr>
          <w:rFonts w:ascii="宋体" w:hAnsi="宋体" w:cs="宋体"/>
          <w:kern w:val="2"/>
          <w:sz w:val="21"/>
          <w:szCs w:val="21"/>
        </w:rPr>
      </w:pP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联系人：严明</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lang w:val="zh-CN"/>
        </w:rPr>
        <w:t>13865622771</w:t>
      </w:r>
      <w:r>
        <w:rPr>
          <w:rFonts w:ascii="宋体" w:hAnsi="宋体" w:cs="宋体" w:hint="eastAsia"/>
          <w:kern w:val="2"/>
          <w:sz w:val="21"/>
          <w:szCs w:val="21"/>
        </w:rPr>
        <w:t>。</w:t>
      </w:r>
    </w:p>
    <w:p w:rsidR="00AA3BB4" w:rsidRDefault="000D6515">
      <w:pPr>
        <w:pStyle w:val="WPSPlain"/>
        <w:spacing w:line="440" w:lineRule="exact"/>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AA3BB4" w:rsidRDefault="000D6515">
      <w:pPr>
        <w:pStyle w:val="WPSPlain"/>
        <w:spacing w:line="440" w:lineRule="exact"/>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A3BB4" w:rsidRDefault="000D6515">
      <w:pPr>
        <w:pStyle w:val="WPSPlain"/>
        <w:spacing w:line="440" w:lineRule="exact"/>
        <w:ind w:left="21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w:t>
      </w:r>
      <w:r>
        <w:rPr>
          <w:rFonts w:ascii="宋体" w:hAnsi="宋体" w:hint="eastAsia"/>
          <w:sz w:val="21"/>
          <w:szCs w:val="21"/>
        </w:rPr>
        <w:t>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A3BB4" w:rsidRDefault="000D6515">
      <w:pPr>
        <w:pStyle w:val="WPSPlain"/>
        <w:spacing w:line="440" w:lineRule="exact"/>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AA3BB4" w:rsidRDefault="000D6515">
      <w:pPr>
        <w:pStyle w:val="WPSPlain"/>
        <w:spacing w:line="440" w:lineRule="exact"/>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w:t>
      </w:r>
      <w:r>
        <w:rPr>
          <w:rFonts w:ascii="宋体" w:hAnsi="宋体" w:hint="eastAsia"/>
          <w:sz w:val="21"/>
          <w:szCs w:val="21"/>
        </w:rPr>
        <w:t>结算。</w:t>
      </w:r>
    </w:p>
    <w:p w:rsidR="00AA3BB4" w:rsidRDefault="000D6515">
      <w:pPr>
        <w:pStyle w:val="WPSPlain"/>
        <w:spacing w:line="440" w:lineRule="exact"/>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AA3BB4" w:rsidRDefault="000D6515">
      <w:pPr>
        <w:pStyle w:val="WPSPlain"/>
        <w:spacing w:line="440" w:lineRule="exact"/>
        <w:rPr>
          <w:rFonts w:ascii="宋体" w:hAnsi="宋体"/>
          <w:sz w:val="21"/>
          <w:szCs w:val="21"/>
        </w:rPr>
      </w:pPr>
      <w:r>
        <w:rPr>
          <w:rFonts w:ascii="宋体" w:hAnsi="宋体" w:hint="eastAsia"/>
          <w:sz w:val="21"/>
          <w:szCs w:val="21"/>
        </w:rPr>
        <w:t>9</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AA3BB4" w:rsidRDefault="000D6515">
      <w:pPr>
        <w:pStyle w:val="WPSPlain"/>
        <w:spacing w:line="440" w:lineRule="exact"/>
        <w:rPr>
          <w:rFonts w:ascii="宋体" w:hAnsi="宋体"/>
          <w:sz w:val="21"/>
          <w:szCs w:val="21"/>
        </w:rPr>
      </w:pPr>
      <w:r>
        <w:rPr>
          <w:rFonts w:ascii="宋体" w:hAnsi="宋体" w:hint="eastAsia"/>
          <w:sz w:val="21"/>
          <w:szCs w:val="21"/>
        </w:rPr>
        <w:t>10</w:t>
      </w:r>
      <w:r>
        <w:rPr>
          <w:rFonts w:ascii="宋体" w:hAnsi="宋体" w:hint="eastAsia"/>
          <w:sz w:val="21"/>
          <w:szCs w:val="21"/>
        </w:rPr>
        <w:t>、所有乙方提供的主材均需提供产品合格证及产品质量检测报告，并满足业主竣工验收要求。</w:t>
      </w:r>
    </w:p>
    <w:p w:rsidR="00AA3BB4" w:rsidRDefault="000D6515">
      <w:pPr>
        <w:pStyle w:val="WPSPlain"/>
        <w:spacing w:line="440" w:lineRule="exact"/>
        <w:rPr>
          <w:rFonts w:ascii="宋体" w:hAnsi="宋体" w:cs="宋体"/>
          <w:sz w:val="21"/>
          <w:szCs w:val="21"/>
        </w:rPr>
      </w:pPr>
      <w:r>
        <w:rPr>
          <w:rFonts w:ascii="宋体" w:hAnsi="宋体" w:hint="eastAsia"/>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A3BB4" w:rsidRDefault="00AA3BB4">
      <w:pPr>
        <w:pStyle w:val="WPSPlain"/>
        <w:spacing w:line="440" w:lineRule="exact"/>
        <w:rPr>
          <w:rFonts w:ascii="宋体" w:hAnsi="宋体" w:cs="宋体"/>
          <w:sz w:val="21"/>
          <w:szCs w:val="21"/>
        </w:rPr>
      </w:pPr>
    </w:p>
    <w:p w:rsidR="00AA3BB4" w:rsidRDefault="00AA3BB4">
      <w:pPr>
        <w:pStyle w:val="WPSPlain"/>
        <w:spacing w:line="440" w:lineRule="exact"/>
        <w:rPr>
          <w:rFonts w:ascii="宋体" w:hAnsi="宋体" w:cs="宋体"/>
          <w:sz w:val="21"/>
          <w:szCs w:val="21"/>
        </w:rPr>
      </w:pPr>
    </w:p>
    <w:p w:rsidR="00AA3BB4" w:rsidRDefault="000D6515">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A3BB4" w:rsidRDefault="000D6515">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A3BB4" w:rsidRDefault="000D6515">
      <w:pPr>
        <w:spacing w:line="440" w:lineRule="exact"/>
        <w:ind w:firstLineChars="2800" w:firstLine="6720"/>
        <w:jc w:val="left"/>
        <w:rPr>
          <w:rFonts w:ascii="宋体" w:hAnsi="宋体"/>
          <w:b/>
          <w:bCs/>
          <w:sz w:val="32"/>
          <w:szCs w:val="32"/>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AA3BB4" w:rsidRDefault="000D6515">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附表四：</w:t>
      </w:r>
      <w:r>
        <w:rPr>
          <w:rFonts w:ascii="微软雅黑" w:eastAsia="微软雅黑" w:hAnsi="微软雅黑" w:cs="微软雅黑" w:hint="eastAsia"/>
          <w:sz w:val="28"/>
          <w:szCs w:val="28"/>
        </w:rPr>
        <w:t xml:space="preserve">              </w:t>
      </w:r>
      <w:r>
        <w:rPr>
          <w:rFonts w:ascii="微软雅黑" w:eastAsia="微软雅黑" w:hAnsi="微软雅黑" w:cs="微软雅黑" w:hint="eastAsia"/>
          <w:bCs/>
          <w:sz w:val="28"/>
          <w:szCs w:val="28"/>
        </w:rPr>
        <w:t>铜陵铜箔二期主厂房项目土建工程劳务</w:t>
      </w:r>
      <w:r>
        <w:rPr>
          <w:rFonts w:ascii="微软雅黑" w:eastAsia="微软雅黑" w:hAnsi="微软雅黑" w:cs="微软雅黑" w:hint="eastAsia"/>
          <w:sz w:val="28"/>
          <w:szCs w:val="28"/>
        </w:rPr>
        <w:t>——瓦工班组报价表</w:t>
      </w:r>
    </w:p>
    <w:p w:rsidR="00AA3BB4" w:rsidRDefault="00AA3BB4">
      <w:pPr>
        <w:widowControl/>
        <w:shd w:val="clear" w:color="auto" w:fill="FFFFFF"/>
        <w:spacing w:line="200" w:lineRule="exact"/>
        <w:jc w:val="center"/>
        <w:rPr>
          <w:b/>
          <w:sz w:val="18"/>
          <w:szCs w:val="18"/>
        </w:rPr>
      </w:pPr>
    </w:p>
    <w:tbl>
      <w:tblPr>
        <w:tblW w:w="15446" w:type="dxa"/>
        <w:tblInd w:w="-601" w:type="dxa"/>
        <w:tblLayout w:type="fixed"/>
        <w:tblLook w:val="04A0" w:firstRow="1" w:lastRow="0" w:firstColumn="1" w:lastColumn="0" w:noHBand="0" w:noVBand="1"/>
      </w:tblPr>
      <w:tblGrid>
        <w:gridCol w:w="548"/>
        <w:gridCol w:w="4998"/>
        <w:gridCol w:w="1068"/>
        <w:gridCol w:w="648"/>
        <w:gridCol w:w="984"/>
        <w:gridCol w:w="1260"/>
        <w:gridCol w:w="1116"/>
        <w:gridCol w:w="1548"/>
        <w:gridCol w:w="3276"/>
      </w:tblGrid>
      <w:tr w:rsidR="00AA3BB4">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序号</w:t>
            </w:r>
          </w:p>
        </w:tc>
        <w:tc>
          <w:tcPr>
            <w:tcW w:w="49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10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6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单位</w:t>
            </w:r>
          </w:p>
        </w:tc>
        <w:tc>
          <w:tcPr>
            <w:tcW w:w="4908"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A3BB4" w:rsidRDefault="000D6515">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w:t>
            </w:r>
            <w:r>
              <w:rPr>
                <w:rFonts w:ascii="宋体" w:hAnsi="宋体" w:cs="宋体" w:hint="eastAsia"/>
                <w:kern w:val="0"/>
                <w:sz w:val="18"/>
                <w:szCs w:val="18"/>
              </w:rPr>
              <w:t>3%</w:t>
            </w:r>
            <w:r>
              <w:rPr>
                <w:rFonts w:ascii="宋体" w:hAnsi="宋体" w:cs="宋体" w:hint="eastAsia"/>
                <w:kern w:val="0"/>
                <w:sz w:val="18"/>
                <w:szCs w:val="18"/>
              </w:rPr>
              <w:t>）</w:t>
            </w:r>
          </w:p>
        </w:tc>
        <w:tc>
          <w:tcPr>
            <w:tcW w:w="3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备注</w:t>
            </w:r>
          </w:p>
        </w:tc>
      </w:tr>
      <w:tr w:rsidR="00AA3BB4">
        <w:trPr>
          <w:trHeight w:val="306"/>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49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10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6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984"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1260"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限价合计</w:t>
            </w:r>
          </w:p>
        </w:tc>
        <w:tc>
          <w:tcPr>
            <w:tcW w:w="1116"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报价</w:t>
            </w:r>
          </w:p>
        </w:tc>
        <w:tc>
          <w:tcPr>
            <w:tcW w:w="1548"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276" w:type="dxa"/>
            <w:vMerge/>
            <w:tcBorders>
              <w:top w:val="single" w:sz="4" w:space="0" w:color="auto"/>
              <w:left w:val="single" w:sz="4" w:space="0" w:color="auto"/>
              <w:bottom w:val="single" w:sz="4" w:space="0" w:color="auto"/>
              <w:right w:val="single" w:sz="4" w:space="0" w:color="auto"/>
            </w:tcBorders>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bookmarkStart w:id="1" w:name="OLE_LINK1" w:colFirst="2" w:colLast="2"/>
            <w:r>
              <w:rPr>
                <w:rFonts w:ascii="宋体" w:hAnsi="宋体" w:cs="宋体" w:hint="eastAsia"/>
                <w:kern w:val="0"/>
                <w:sz w:val="18"/>
                <w:szCs w:val="18"/>
              </w:rPr>
              <w:t>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proofErr w:type="gramStart"/>
            <w:r>
              <w:rPr>
                <w:rFonts w:ascii="宋体" w:hAnsi="宋体" w:hint="eastAsia"/>
                <w:color w:val="000000"/>
                <w:sz w:val="18"/>
                <w:szCs w:val="24"/>
              </w:rPr>
              <w:t>桩芯混凝土</w:t>
            </w:r>
            <w:proofErr w:type="gramEnd"/>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145.50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2400.75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proofErr w:type="gramStart"/>
            <w:r>
              <w:rPr>
                <w:rFonts w:ascii="宋体" w:hAnsi="宋体" w:cs="宋体" w:hint="eastAsia"/>
                <w:kern w:val="0"/>
                <w:sz w:val="18"/>
                <w:szCs w:val="18"/>
              </w:rPr>
              <w:t>砼</w:t>
            </w:r>
            <w:proofErr w:type="gramEnd"/>
            <w:r>
              <w:rPr>
                <w:rFonts w:ascii="宋体" w:hAnsi="宋体" w:cs="宋体" w:hint="eastAsia"/>
                <w:kern w:val="0"/>
                <w:sz w:val="18"/>
                <w:szCs w:val="18"/>
              </w:rPr>
              <w:t>浇筑</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人工清底</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4687.40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16405.90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原土打夯，地面、坡道、门厅台阶等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10953.07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32859.21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各类基础垫层、地面垫层</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3132.23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51681.80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40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各类基础</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3225.56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53221.74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proofErr w:type="gramStart"/>
            <w:r>
              <w:rPr>
                <w:rFonts w:ascii="宋体" w:hAnsi="宋体" w:hint="eastAsia"/>
                <w:color w:val="000000"/>
                <w:sz w:val="18"/>
                <w:szCs w:val="24"/>
              </w:rPr>
              <w:t>后浇带</w:t>
            </w:r>
            <w:proofErr w:type="gramEnd"/>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30.54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503.91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框架柱梁板、屋面梁板、烟道、池壁、墙板电梯井墙、直形墙、直形楼梯</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10728.72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375505.20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圈梁、过梁、构造柱等二次结构</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304.50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180.00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54810.00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沟壁、池壁一般抹灰</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2446.69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13.50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33030.32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砖基础、管</w:t>
            </w:r>
            <w:proofErr w:type="gramStart"/>
            <w:r>
              <w:rPr>
                <w:rFonts w:ascii="宋体" w:hAnsi="宋体" w:hint="eastAsia"/>
                <w:color w:val="000000"/>
                <w:sz w:val="18"/>
                <w:szCs w:val="24"/>
              </w:rPr>
              <w:t>沟保护</w:t>
            </w:r>
            <w:proofErr w:type="gramEnd"/>
            <w:r>
              <w:rPr>
                <w:rFonts w:ascii="宋体" w:hAnsi="宋体" w:hint="eastAsia"/>
                <w:color w:val="000000"/>
                <w:sz w:val="18"/>
                <w:szCs w:val="24"/>
              </w:rPr>
              <w:t>墙砌筑（标准砖）</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312.83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168.00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52555.44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vMerge w:val="restart"/>
            <w:tcBorders>
              <w:top w:val="single" w:sz="4" w:space="0" w:color="auto"/>
              <w:left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严格按规范施工，报价包含按规范施工的所有人工费及辅材费用。</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加气</w:t>
            </w:r>
            <w:proofErr w:type="gramStart"/>
            <w:r>
              <w:rPr>
                <w:rFonts w:ascii="宋体" w:hAnsi="宋体" w:hint="eastAsia"/>
                <w:color w:val="000000"/>
                <w:sz w:val="18"/>
                <w:szCs w:val="24"/>
              </w:rPr>
              <w:t>砼</w:t>
            </w:r>
            <w:proofErr w:type="gramEnd"/>
            <w:r>
              <w:rPr>
                <w:rFonts w:ascii="宋体" w:hAnsi="宋体" w:hint="eastAsia"/>
                <w:color w:val="000000"/>
                <w:sz w:val="18"/>
                <w:szCs w:val="24"/>
              </w:rPr>
              <w:t>砌块墙（所有高度）</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5607.26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148.00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829874.48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vMerge/>
            <w:tcBorders>
              <w:left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86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外墙墙体喷湿、专用</w:t>
            </w:r>
            <w:proofErr w:type="gramStart"/>
            <w:r>
              <w:rPr>
                <w:rFonts w:ascii="宋体" w:hAnsi="宋体" w:hint="eastAsia"/>
                <w:color w:val="000000"/>
                <w:sz w:val="18"/>
                <w:szCs w:val="24"/>
              </w:rPr>
              <w:t>界面剂扫毛</w:t>
            </w:r>
            <w:proofErr w:type="gramEnd"/>
            <w:r>
              <w:rPr>
                <w:rFonts w:ascii="宋体" w:hAnsi="宋体" w:hint="eastAsia"/>
                <w:color w:val="000000"/>
                <w:sz w:val="18"/>
                <w:szCs w:val="24"/>
              </w:rPr>
              <w:t>、</w:t>
            </w:r>
            <w:r>
              <w:rPr>
                <w:rFonts w:ascii="宋体" w:hAnsi="宋体" w:hint="eastAsia"/>
                <w:color w:val="000000"/>
                <w:sz w:val="18"/>
                <w:szCs w:val="24"/>
              </w:rPr>
              <w:t>9</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专用水泥砂浆打底扫毛、耐碱网格布压入</w:t>
            </w:r>
            <w:r>
              <w:rPr>
                <w:rFonts w:ascii="宋体" w:hAnsi="宋体" w:hint="eastAsia"/>
                <w:color w:val="000000"/>
                <w:sz w:val="18"/>
                <w:szCs w:val="24"/>
              </w:rPr>
              <w:t>6</w:t>
            </w:r>
            <w:r>
              <w:rPr>
                <w:rFonts w:ascii="宋体" w:hAnsi="宋体" w:hint="eastAsia"/>
                <w:color w:val="000000"/>
                <w:sz w:val="18"/>
                <w:szCs w:val="24"/>
              </w:rPr>
              <w:t>厚水泥聚合物抗裂砂浆</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11340.43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17.00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192787.31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vMerge/>
            <w:tcBorders>
              <w:left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748"/>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lastRenderedPageBreak/>
              <w:t>13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外墙粘贴与锚栓固定</w:t>
            </w:r>
            <w:r>
              <w:rPr>
                <w:rFonts w:ascii="宋体" w:hAnsi="宋体" w:hint="eastAsia"/>
                <w:color w:val="000000"/>
                <w:sz w:val="18"/>
                <w:szCs w:val="24"/>
              </w:rPr>
              <w:t>80</w:t>
            </w:r>
            <w:r>
              <w:rPr>
                <w:rFonts w:ascii="宋体" w:hAnsi="宋体" w:hint="eastAsia"/>
                <w:color w:val="000000"/>
                <w:sz w:val="18"/>
                <w:szCs w:val="24"/>
              </w:rPr>
              <w:t>厚岩棉板保温层，粘贴面积不小于</w:t>
            </w:r>
            <w:r>
              <w:rPr>
                <w:rFonts w:ascii="宋体" w:hAnsi="宋体" w:hint="eastAsia"/>
                <w:color w:val="000000"/>
                <w:sz w:val="18"/>
                <w:szCs w:val="24"/>
              </w:rPr>
              <w:t>50%</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1157.31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26.00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30090.06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vMerge/>
            <w:tcBorders>
              <w:left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内墙墙体喷湿、专用</w:t>
            </w:r>
            <w:proofErr w:type="gramStart"/>
            <w:r>
              <w:rPr>
                <w:rFonts w:ascii="宋体" w:hAnsi="宋体" w:hint="eastAsia"/>
                <w:color w:val="000000"/>
                <w:sz w:val="18"/>
                <w:szCs w:val="24"/>
              </w:rPr>
              <w:t>界面剂扫毛</w:t>
            </w:r>
            <w:proofErr w:type="gramEnd"/>
            <w:r>
              <w:rPr>
                <w:rFonts w:ascii="宋体" w:hAnsi="宋体" w:hint="eastAsia"/>
                <w:color w:val="000000"/>
                <w:sz w:val="18"/>
                <w:szCs w:val="24"/>
              </w:rPr>
              <w:t>、</w:t>
            </w:r>
            <w:r>
              <w:rPr>
                <w:rFonts w:ascii="宋体" w:hAnsi="宋体" w:hint="eastAsia"/>
                <w:color w:val="000000"/>
                <w:sz w:val="18"/>
                <w:szCs w:val="24"/>
              </w:rPr>
              <w:t>9</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专用水泥砂浆打底扫毛、</w:t>
            </w:r>
            <w:r>
              <w:rPr>
                <w:rFonts w:ascii="宋体" w:hAnsi="宋体" w:hint="eastAsia"/>
                <w:color w:val="000000"/>
                <w:sz w:val="18"/>
                <w:szCs w:val="24"/>
              </w:rPr>
              <w:t>6</w:t>
            </w:r>
            <w:r>
              <w:rPr>
                <w:rFonts w:ascii="宋体" w:hAnsi="宋体" w:hint="eastAsia"/>
                <w:color w:val="000000"/>
                <w:sz w:val="18"/>
                <w:szCs w:val="24"/>
              </w:rPr>
              <w:t>厚</w:t>
            </w:r>
            <w:r>
              <w:rPr>
                <w:rFonts w:ascii="宋体" w:hAnsi="宋体" w:hint="eastAsia"/>
                <w:color w:val="000000"/>
                <w:sz w:val="18"/>
                <w:szCs w:val="24"/>
              </w:rPr>
              <w:t>1:2.5</w:t>
            </w:r>
            <w:r>
              <w:rPr>
                <w:rFonts w:ascii="宋体" w:hAnsi="宋体" w:hint="eastAsia"/>
                <w:color w:val="000000"/>
                <w:sz w:val="18"/>
                <w:szCs w:val="24"/>
              </w:rPr>
              <w:t>水泥砂浆找平</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41243.42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618651.30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vMerge/>
            <w:tcBorders>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858"/>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地面、楼面及屋面细石混凝土找平层（按</w:t>
            </w:r>
            <w:r>
              <w:rPr>
                <w:rFonts w:ascii="宋体" w:hAnsi="宋体" w:hint="eastAsia"/>
                <w:color w:val="000000"/>
                <w:sz w:val="18"/>
                <w:szCs w:val="24"/>
              </w:rPr>
              <w:t>30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15836.18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5.90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93433.46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AA3BB4">
        <w:trPr>
          <w:trHeight w:val="79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地面、楼面及屋面水泥砂浆找平层（按</w:t>
            </w:r>
            <w:r>
              <w:rPr>
                <w:rFonts w:ascii="宋体" w:hAnsi="宋体" w:hint="eastAsia"/>
                <w:color w:val="000000"/>
                <w:sz w:val="18"/>
                <w:szCs w:val="24"/>
              </w:rPr>
              <w:t>20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㎡，含面层压光）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30896.33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200826.15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1058"/>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细石混凝土楼地面表面撒</w:t>
            </w:r>
            <w:r>
              <w:rPr>
                <w:rFonts w:ascii="宋体" w:hAnsi="宋体" w:hint="eastAsia"/>
                <w:color w:val="000000"/>
                <w:sz w:val="18"/>
                <w:szCs w:val="24"/>
              </w:rPr>
              <w:t>1:1</w:t>
            </w:r>
            <w:r>
              <w:rPr>
                <w:rFonts w:ascii="宋体" w:hAnsi="宋体" w:hint="eastAsia"/>
                <w:color w:val="000000"/>
                <w:sz w:val="18"/>
                <w:szCs w:val="24"/>
              </w:rPr>
              <w:t>水泥砂子</w:t>
            </w:r>
            <w:proofErr w:type="gramStart"/>
            <w:r>
              <w:rPr>
                <w:rFonts w:ascii="宋体" w:hAnsi="宋体" w:hint="eastAsia"/>
                <w:color w:val="000000"/>
                <w:sz w:val="18"/>
                <w:szCs w:val="24"/>
              </w:rPr>
              <w:t>随打随抹光</w:t>
            </w:r>
            <w:proofErr w:type="gramEnd"/>
            <w:r>
              <w:rPr>
                <w:rFonts w:ascii="宋体" w:hAnsi="宋体" w:hint="eastAsia"/>
                <w:color w:val="000000"/>
                <w:sz w:val="18"/>
                <w:szCs w:val="24"/>
              </w:rPr>
              <w:t>，表面涂密封固化剂，水泥浆一道（内</w:t>
            </w:r>
            <w:proofErr w:type="gramStart"/>
            <w:r>
              <w:rPr>
                <w:rFonts w:ascii="宋体" w:hAnsi="宋体" w:hint="eastAsia"/>
                <w:color w:val="000000"/>
                <w:sz w:val="18"/>
                <w:szCs w:val="24"/>
              </w:rPr>
              <w:t>掺建筑</w:t>
            </w:r>
            <w:proofErr w:type="gramEnd"/>
            <w:r>
              <w:rPr>
                <w:rFonts w:ascii="宋体" w:hAnsi="宋体" w:hint="eastAsia"/>
                <w:color w:val="000000"/>
                <w:sz w:val="18"/>
                <w:szCs w:val="24"/>
              </w:rPr>
              <w:t>胶）（按</w:t>
            </w:r>
            <w:r>
              <w:rPr>
                <w:rFonts w:ascii="宋体" w:hAnsi="宋体" w:hint="eastAsia"/>
                <w:color w:val="000000"/>
                <w:sz w:val="18"/>
                <w:szCs w:val="24"/>
              </w:rPr>
              <w:t>40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㎡，含面层压光））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1150.51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8.70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10009.44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806"/>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10</w:t>
            </w:r>
            <w:r>
              <w:rPr>
                <w:rFonts w:ascii="宋体" w:hAnsi="宋体" w:hint="eastAsia"/>
                <w:color w:val="000000"/>
                <w:sz w:val="18"/>
                <w:szCs w:val="24"/>
              </w:rPr>
              <w:t>厚火烧板，干水泥擦缝，</w:t>
            </w: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水泥砂浆结合层，表面撒水泥粉，水泥浆一道（内</w:t>
            </w:r>
            <w:proofErr w:type="gramStart"/>
            <w:r>
              <w:rPr>
                <w:rFonts w:ascii="宋体" w:hAnsi="宋体" w:hint="eastAsia"/>
                <w:color w:val="000000"/>
                <w:sz w:val="18"/>
                <w:szCs w:val="24"/>
              </w:rPr>
              <w:t>掺建筑</w:t>
            </w:r>
            <w:proofErr w:type="gramEnd"/>
            <w:r>
              <w:rPr>
                <w:rFonts w:ascii="宋体" w:hAnsi="宋体" w:hint="eastAsia"/>
                <w:color w:val="000000"/>
                <w:sz w:val="18"/>
                <w:szCs w:val="24"/>
              </w:rPr>
              <w:t>胶）</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228.26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7989.10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806"/>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10</w:t>
            </w:r>
            <w:r>
              <w:rPr>
                <w:rFonts w:ascii="宋体" w:hAnsi="宋体" w:hint="eastAsia"/>
                <w:color w:val="000000"/>
                <w:sz w:val="18"/>
                <w:szCs w:val="24"/>
              </w:rPr>
              <w:t>厚地砖面层，水泥浆擦缝，</w:t>
            </w: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干硬性水泥砂浆结合层，表面撒适量清水，水泥浆一道（内</w:t>
            </w:r>
            <w:proofErr w:type="gramStart"/>
            <w:r>
              <w:rPr>
                <w:rFonts w:ascii="宋体" w:hAnsi="宋体" w:hint="eastAsia"/>
                <w:color w:val="000000"/>
                <w:sz w:val="18"/>
                <w:szCs w:val="24"/>
              </w:rPr>
              <w:t>掺建筑</w:t>
            </w:r>
            <w:proofErr w:type="gramEnd"/>
            <w:r>
              <w:rPr>
                <w:rFonts w:ascii="宋体" w:hAnsi="宋体" w:hint="eastAsia"/>
                <w:color w:val="000000"/>
                <w:sz w:val="18"/>
                <w:szCs w:val="24"/>
              </w:rPr>
              <w:t>胶）</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1899.58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28.00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53188.24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水泥砂浆主厂房楼梯面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327.60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39.00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12776.40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白色瓷砖面层，</w:t>
            </w:r>
            <w:r>
              <w:rPr>
                <w:rFonts w:ascii="宋体" w:hAnsi="宋体" w:hint="eastAsia"/>
                <w:color w:val="000000"/>
                <w:sz w:val="18"/>
                <w:szCs w:val="24"/>
              </w:rPr>
              <w:t>10mm</w:t>
            </w:r>
            <w:r>
              <w:rPr>
                <w:rFonts w:ascii="宋体" w:hAnsi="宋体" w:hint="eastAsia"/>
                <w:color w:val="000000"/>
                <w:sz w:val="18"/>
                <w:szCs w:val="24"/>
              </w:rPr>
              <w:t>厚</w:t>
            </w:r>
            <w:r>
              <w:rPr>
                <w:rFonts w:ascii="宋体" w:hAnsi="宋体" w:hint="eastAsia"/>
                <w:color w:val="000000"/>
                <w:sz w:val="18"/>
                <w:szCs w:val="24"/>
              </w:rPr>
              <w:t>1:1</w:t>
            </w:r>
            <w:r>
              <w:rPr>
                <w:rFonts w:ascii="宋体" w:hAnsi="宋体" w:hint="eastAsia"/>
                <w:color w:val="000000"/>
                <w:sz w:val="18"/>
                <w:szCs w:val="24"/>
              </w:rPr>
              <w:t>水泥砂浆粘贴</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584.64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20462.40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土工布铺设</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6764.73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0.50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3382.37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高密度聚乙烯</w:t>
            </w:r>
            <w:r>
              <w:rPr>
                <w:rFonts w:ascii="宋体" w:hAnsi="宋体" w:hint="eastAsia"/>
                <w:color w:val="000000"/>
                <w:sz w:val="18"/>
                <w:szCs w:val="24"/>
              </w:rPr>
              <w:t>(HDPE)</w:t>
            </w:r>
            <w:r>
              <w:rPr>
                <w:rFonts w:ascii="宋体" w:hAnsi="宋体" w:hint="eastAsia"/>
                <w:color w:val="000000"/>
                <w:sz w:val="18"/>
                <w:szCs w:val="24"/>
              </w:rPr>
              <w:t>膜焊接铺设</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7550.24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2.20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16610.53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140</w:t>
            </w:r>
            <w:proofErr w:type="gramStart"/>
            <w:r>
              <w:rPr>
                <w:rFonts w:ascii="宋体" w:hAnsi="宋体" w:hint="eastAsia"/>
                <w:color w:val="000000"/>
                <w:sz w:val="18"/>
                <w:szCs w:val="24"/>
              </w:rPr>
              <w:t>厚轻骨料</w:t>
            </w:r>
            <w:proofErr w:type="gramEnd"/>
            <w:r>
              <w:rPr>
                <w:rFonts w:ascii="宋体" w:hAnsi="宋体" w:hint="eastAsia"/>
                <w:color w:val="000000"/>
                <w:sz w:val="18"/>
                <w:szCs w:val="24"/>
              </w:rPr>
              <w:t>混凝土，容重小于</w:t>
            </w:r>
            <w:r>
              <w:rPr>
                <w:rFonts w:ascii="宋体" w:hAnsi="宋体" w:hint="eastAsia"/>
                <w:color w:val="000000"/>
                <w:sz w:val="18"/>
                <w:szCs w:val="24"/>
              </w:rPr>
              <w:t>14KN/m3</w:t>
            </w:r>
            <w:r>
              <w:rPr>
                <w:rFonts w:ascii="宋体" w:hAnsi="宋体" w:hint="eastAsia"/>
                <w:color w:val="000000"/>
                <w:sz w:val="18"/>
                <w:szCs w:val="24"/>
              </w:rPr>
              <w:t>找平</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207.06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8.00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1656.48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lastRenderedPageBreak/>
              <w:t>25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聚苯烯及挤塑聚苯乙烯泡沫塑料保温板铺装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821.07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300.00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246321.00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20/30</w:t>
            </w:r>
            <w:r>
              <w:rPr>
                <w:rFonts w:ascii="宋体" w:hAnsi="宋体" w:hint="eastAsia"/>
                <w:color w:val="000000"/>
                <w:sz w:val="18"/>
                <w:szCs w:val="24"/>
              </w:rPr>
              <w:t>厚</w:t>
            </w:r>
            <w:r>
              <w:rPr>
                <w:rFonts w:ascii="宋体" w:hAnsi="宋体" w:hint="eastAsia"/>
                <w:color w:val="000000"/>
                <w:sz w:val="18"/>
                <w:szCs w:val="24"/>
              </w:rPr>
              <w:t>1:2.5</w:t>
            </w:r>
            <w:r>
              <w:rPr>
                <w:rFonts w:ascii="宋体" w:hAnsi="宋体" w:hint="eastAsia"/>
                <w:color w:val="000000"/>
                <w:sz w:val="18"/>
                <w:szCs w:val="24"/>
              </w:rPr>
              <w:t>防水水泥砂浆抹灰层（防潮层）</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979.48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6366.62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后浇带出</w:t>
            </w:r>
            <w:r>
              <w:rPr>
                <w:rFonts w:ascii="宋体" w:hAnsi="宋体" w:hint="eastAsia"/>
                <w:color w:val="000000"/>
                <w:sz w:val="18"/>
                <w:szCs w:val="24"/>
              </w:rPr>
              <w:t>4.0</w:t>
            </w:r>
            <w:r>
              <w:rPr>
                <w:rFonts w:ascii="宋体" w:hAnsi="宋体" w:hint="eastAsia"/>
                <w:color w:val="000000"/>
                <w:sz w:val="18"/>
                <w:szCs w:val="24"/>
              </w:rPr>
              <w:t>厚</w:t>
            </w:r>
            <w:proofErr w:type="gramStart"/>
            <w:r>
              <w:rPr>
                <w:rFonts w:ascii="宋体" w:hAnsi="宋体" w:hint="eastAsia"/>
                <w:color w:val="000000"/>
                <w:sz w:val="18"/>
                <w:szCs w:val="24"/>
              </w:rPr>
              <w:t>卷材冷贴防水</w:t>
            </w:r>
            <w:proofErr w:type="gramEnd"/>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703.41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7034.10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60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混凝土与砖墙连接</w:t>
            </w:r>
            <w:proofErr w:type="gramStart"/>
            <w:r>
              <w:rPr>
                <w:rFonts w:ascii="宋体" w:hAnsi="宋体" w:hint="eastAsia"/>
                <w:color w:val="000000"/>
                <w:sz w:val="18"/>
                <w:szCs w:val="24"/>
              </w:rPr>
              <w:t>处钉钢</w:t>
            </w:r>
            <w:proofErr w:type="gramEnd"/>
            <w:r>
              <w:rPr>
                <w:rFonts w:ascii="宋体" w:hAnsi="宋体" w:hint="eastAsia"/>
                <w:color w:val="000000"/>
                <w:sz w:val="18"/>
                <w:szCs w:val="24"/>
              </w:rPr>
              <w:t>丝网（宽度</w:t>
            </w:r>
            <w:r>
              <w:rPr>
                <w:rFonts w:ascii="宋体" w:hAnsi="宋体" w:hint="eastAsia"/>
                <w:color w:val="000000"/>
                <w:sz w:val="18"/>
                <w:szCs w:val="24"/>
              </w:rPr>
              <w:t>600</w:t>
            </w:r>
            <w:r>
              <w:rPr>
                <w:rFonts w:ascii="宋体" w:hAnsi="宋体" w:hint="eastAsia"/>
                <w:color w:val="000000"/>
                <w:sz w:val="18"/>
                <w:szCs w:val="24"/>
              </w:rPr>
              <w:t>），钢丝直径</w:t>
            </w:r>
            <w:r>
              <w:rPr>
                <w:rFonts w:ascii="宋体" w:hAnsi="宋体" w:hint="eastAsia"/>
                <w:color w:val="000000"/>
                <w:sz w:val="18"/>
                <w:szCs w:val="24"/>
              </w:rPr>
              <w:t>1.2mm</w:t>
            </w:r>
            <w:r>
              <w:rPr>
                <w:rFonts w:ascii="宋体" w:hAnsi="宋体" w:hint="eastAsia"/>
                <w:color w:val="000000"/>
                <w:sz w:val="18"/>
                <w:szCs w:val="24"/>
              </w:rPr>
              <w:t>，网格不超过</w:t>
            </w:r>
            <w:r>
              <w:rPr>
                <w:rFonts w:ascii="宋体" w:hAnsi="宋体" w:hint="eastAsia"/>
                <w:color w:val="000000"/>
                <w:sz w:val="18"/>
                <w:szCs w:val="24"/>
              </w:rPr>
              <w:t>15mm*15mm</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14075.85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70379.25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29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外墙真石漆</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11340.43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19.00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215468.17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含腻子施工</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内墙乳胶漆二遍</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12289.53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73737.18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含满刮腻子二遍</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乳胶漆</w:t>
            </w:r>
            <w:proofErr w:type="gramStart"/>
            <w:r>
              <w:rPr>
                <w:rFonts w:ascii="宋体" w:hAnsi="宋体" w:hint="eastAsia"/>
                <w:color w:val="000000"/>
                <w:sz w:val="18"/>
                <w:szCs w:val="24"/>
              </w:rPr>
              <w:t>一</w:t>
            </w:r>
            <w:proofErr w:type="gramEnd"/>
            <w:r>
              <w:rPr>
                <w:rFonts w:ascii="宋体" w:hAnsi="宋体" w:hint="eastAsia"/>
                <w:color w:val="000000"/>
                <w:sz w:val="18"/>
                <w:szCs w:val="24"/>
              </w:rPr>
              <w:t>底二面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21114.11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9.00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190026.99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含满刮腻子二遍</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白色合成树脂乳胶涂料</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18650.95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111905.70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含腻子施工</w:t>
            </w: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GRP</w:t>
            </w:r>
            <w:r>
              <w:rPr>
                <w:rFonts w:ascii="宋体" w:hAnsi="宋体" w:hint="eastAsia"/>
                <w:color w:val="000000"/>
                <w:sz w:val="18"/>
                <w:szCs w:val="24"/>
              </w:rPr>
              <w:t>双纤维环氧卷材</w:t>
            </w:r>
            <w:r>
              <w:rPr>
                <w:rFonts w:ascii="宋体" w:hAnsi="宋体" w:hint="eastAsia"/>
                <w:color w:val="000000"/>
                <w:sz w:val="18"/>
                <w:szCs w:val="24"/>
              </w:rPr>
              <w:t>1.2mm</w:t>
            </w:r>
            <w:r>
              <w:rPr>
                <w:rFonts w:ascii="宋体" w:hAnsi="宋体" w:hint="eastAsia"/>
                <w:color w:val="000000"/>
                <w:sz w:val="18"/>
                <w:szCs w:val="24"/>
              </w:rPr>
              <w:t>厚铺装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3787.29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37872.90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300</w:t>
            </w:r>
            <w:r>
              <w:rPr>
                <w:rFonts w:ascii="宋体" w:hAnsi="宋体" w:hint="eastAsia"/>
                <w:color w:val="000000"/>
                <w:sz w:val="18"/>
                <w:szCs w:val="24"/>
              </w:rPr>
              <w:t>高</w:t>
            </w:r>
            <w:r>
              <w:rPr>
                <w:rFonts w:ascii="宋体" w:hAnsi="宋体" w:hint="eastAsia"/>
                <w:color w:val="000000"/>
                <w:sz w:val="18"/>
                <w:szCs w:val="24"/>
              </w:rPr>
              <w:t>PVC</w:t>
            </w:r>
            <w:r>
              <w:rPr>
                <w:rFonts w:ascii="宋体" w:hAnsi="宋体" w:hint="eastAsia"/>
                <w:color w:val="000000"/>
                <w:sz w:val="18"/>
                <w:szCs w:val="24"/>
              </w:rPr>
              <w:t>防静电活动地板铺装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206.83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35.00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7239.05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10</w:t>
            </w:r>
            <w:r>
              <w:rPr>
                <w:rFonts w:ascii="宋体" w:hAnsi="宋体" w:hint="eastAsia"/>
                <w:color w:val="000000"/>
                <w:sz w:val="18"/>
                <w:szCs w:val="24"/>
              </w:rPr>
              <w:t>厚</w:t>
            </w:r>
            <w:r>
              <w:rPr>
                <w:rFonts w:ascii="宋体" w:hAnsi="宋体" w:hint="eastAsia"/>
                <w:color w:val="000000"/>
                <w:sz w:val="18"/>
                <w:szCs w:val="24"/>
              </w:rPr>
              <w:t>1:2.5</w:t>
            </w:r>
            <w:r>
              <w:rPr>
                <w:rFonts w:ascii="宋体" w:hAnsi="宋体" w:hint="eastAsia"/>
                <w:color w:val="000000"/>
                <w:sz w:val="18"/>
                <w:szCs w:val="24"/>
              </w:rPr>
              <w:t>水磨石面层，</w:t>
            </w: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水泥砂浆找平层，水泥浆一道（内</w:t>
            </w:r>
            <w:proofErr w:type="gramStart"/>
            <w:r>
              <w:rPr>
                <w:rFonts w:ascii="宋体" w:hAnsi="宋体" w:hint="eastAsia"/>
                <w:color w:val="000000"/>
                <w:sz w:val="18"/>
                <w:szCs w:val="24"/>
              </w:rPr>
              <w:t>掺建筑</w:t>
            </w:r>
            <w:proofErr w:type="gramEnd"/>
            <w:r>
              <w:rPr>
                <w:rFonts w:ascii="宋体" w:hAnsi="宋体" w:hint="eastAsia"/>
                <w:color w:val="000000"/>
                <w:sz w:val="18"/>
                <w:szCs w:val="24"/>
              </w:rPr>
              <w:t>胶）</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206.83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12.00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2481.96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10</w:t>
            </w:r>
            <w:r>
              <w:rPr>
                <w:rFonts w:ascii="宋体" w:hAnsi="宋体" w:hint="eastAsia"/>
                <w:color w:val="000000"/>
                <w:sz w:val="18"/>
                <w:szCs w:val="24"/>
              </w:rPr>
              <w:t>厚防滑地砖</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595.30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4.20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2500.26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left"/>
              <w:rPr>
                <w:sz w:val="24"/>
                <w:szCs w:val="24"/>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8</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水泥砂浆打底，</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水泥砂浆抹面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246.30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center"/>
              <w:rPr>
                <w:rFonts w:ascii="宋体" w:hAnsi="宋体"/>
                <w:color w:val="000000"/>
                <w:sz w:val="18"/>
                <w:szCs w:val="24"/>
              </w:rPr>
            </w:pPr>
            <w:r>
              <w:rPr>
                <w:rFonts w:ascii="宋体" w:hAnsi="宋体" w:hint="eastAsia"/>
                <w:color w:val="000000"/>
                <w:sz w:val="18"/>
                <w:szCs w:val="24"/>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6.50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1600.95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38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rPr>
                <w:rFonts w:ascii="宋体" w:hAnsi="宋体"/>
                <w:color w:val="000000"/>
                <w:sz w:val="18"/>
                <w:szCs w:val="24"/>
              </w:rPr>
            </w:pPr>
            <w:r>
              <w:rPr>
                <w:rFonts w:ascii="宋体" w:hAnsi="宋体" w:hint="eastAsia"/>
                <w:color w:val="000000"/>
                <w:sz w:val="18"/>
                <w:szCs w:val="24"/>
              </w:rPr>
              <w:t>UPVC110</w:t>
            </w:r>
            <w:r>
              <w:rPr>
                <w:rFonts w:ascii="宋体" w:hAnsi="宋体" w:hint="eastAsia"/>
                <w:color w:val="000000"/>
                <w:sz w:val="18"/>
                <w:szCs w:val="24"/>
              </w:rPr>
              <w:t>雨水水落管（含雨水斗φ</w:t>
            </w:r>
            <w:r>
              <w:rPr>
                <w:rFonts w:ascii="宋体" w:hAnsi="宋体" w:hint="eastAsia"/>
                <w:color w:val="000000"/>
                <w:sz w:val="18"/>
                <w:szCs w:val="24"/>
              </w:rPr>
              <w:t>110</w:t>
            </w:r>
            <w:r>
              <w:rPr>
                <w:rFonts w:ascii="宋体" w:hAnsi="宋体" w:hint="eastAsia"/>
                <w:color w:val="000000"/>
                <w:sz w:val="18"/>
                <w:szCs w:val="24"/>
              </w:rPr>
              <w:t>）</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779.80 </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center"/>
              <w:rPr>
                <w:rFonts w:ascii="宋体" w:hAnsi="宋体"/>
                <w:color w:val="000000"/>
                <w:sz w:val="18"/>
                <w:szCs w:val="24"/>
              </w:rPr>
            </w:pP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10.00 </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hint="eastAsia"/>
                <w:color w:val="000000"/>
                <w:sz w:val="18"/>
                <w:szCs w:val="24"/>
              </w:rPr>
              <w:t xml:space="preserve">7798.00 </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left"/>
              <w:rPr>
                <w:rFonts w:ascii="宋体" w:hAnsi="宋体" w:cs="宋体"/>
                <w:kern w:val="0"/>
                <w:sz w:val="18"/>
                <w:szCs w:val="18"/>
              </w:rPr>
            </w:pPr>
          </w:p>
        </w:tc>
      </w:tr>
      <w:tr w:rsidR="00AA3BB4">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jc w:val="right"/>
              <w:rPr>
                <w:rFonts w:ascii="宋体" w:hAnsi="宋体"/>
                <w:color w:val="000000"/>
                <w:sz w:val="18"/>
                <w:szCs w:val="24"/>
              </w:rPr>
            </w:pPr>
            <w:r>
              <w:rPr>
                <w:rFonts w:ascii="宋体" w:hAnsi="宋体" w:cs="宋体" w:hint="eastAsia"/>
                <w:bCs/>
                <w:kern w:val="0"/>
                <w:sz w:val="24"/>
                <w:szCs w:val="24"/>
              </w:rPr>
              <w:t>招标人最高限价合计</w:t>
            </w:r>
          </w:p>
        </w:tc>
        <w:tc>
          <w:tcPr>
            <w:tcW w:w="3960"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AA3BB4" w:rsidRDefault="000D6515">
            <w:pPr>
              <w:jc w:val="left"/>
              <w:rPr>
                <w:rFonts w:ascii="宋体" w:hAnsi="宋体"/>
                <w:color w:val="000000"/>
                <w:sz w:val="18"/>
                <w:szCs w:val="24"/>
              </w:rPr>
            </w:pPr>
            <w:r>
              <w:rPr>
                <w:rFonts w:ascii="宋体" w:hAnsi="宋体" w:cs="宋体" w:hint="eastAsia"/>
                <w:bCs/>
                <w:kern w:val="0"/>
                <w:sz w:val="24"/>
                <w:szCs w:val="24"/>
              </w:rPr>
              <w:t>3745444.10</w:t>
            </w:r>
            <w:r>
              <w:rPr>
                <w:rFonts w:ascii="宋体" w:hAnsi="宋体" w:cs="宋体" w:hint="eastAsia"/>
                <w:bCs/>
                <w:kern w:val="0"/>
                <w:sz w:val="24"/>
                <w:szCs w:val="24"/>
              </w:rPr>
              <w:t>元</w:t>
            </w:r>
          </w:p>
        </w:tc>
        <w:tc>
          <w:tcPr>
            <w:tcW w:w="266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bCs/>
                <w:kern w:val="0"/>
                <w:sz w:val="24"/>
                <w:szCs w:val="24"/>
              </w:rPr>
            </w:pPr>
            <w:r>
              <w:rPr>
                <w:rFonts w:ascii="宋体" w:hAnsi="宋体" w:cs="宋体" w:hint="eastAsia"/>
                <w:bCs/>
                <w:kern w:val="0"/>
                <w:sz w:val="24"/>
                <w:szCs w:val="24"/>
              </w:rPr>
              <w:t>投标人报价合计</w:t>
            </w:r>
          </w:p>
          <w:p w:rsidR="00AA3BB4" w:rsidRDefault="000D6515">
            <w:pPr>
              <w:widowControl/>
              <w:jc w:val="center"/>
              <w:rPr>
                <w:rFonts w:ascii="宋体" w:hAnsi="宋体" w:cs="宋体"/>
                <w:kern w:val="0"/>
                <w:sz w:val="18"/>
                <w:szCs w:val="18"/>
              </w:rPr>
            </w:pPr>
            <w:r>
              <w:rPr>
                <w:rFonts w:ascii="宋体" w:hAnsi="宋体" w:cs="宋体" w:hint="eastAsia"/>
                <w:bCs/>
                <w:kern w:val="0"/>
                <w:sz w:val="24"/>
                <w:szCs w:val="24"/>
              </w:rPr>
              <w:t>（投标人盖章）</w:t>
            </w: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left"/>
              <w:rPr>
                <w:rFonts w:ascii="宋体" w:hAnsi="宋体" w:cs="宋体"/>
                <w:kern w:val="0"/>
                <w:sz w:val="18"/>
                <w:szCs w:val="18"/>
              </w:rPr>
            </w:pPr>
          </w:p>
        </w:tc>
      </w:tr>
      <w:tr w:rsidR="00AA3BB4">
        <w:trPr>
          <w:trHeight w:val="510"/>
        </w:trPr>
        <w:tc>
          <w:tcPr>
            <w:tcW w:w="15446"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textAlignment w:val="center"/>
              <w:rPr>
                <w:rFonts w:ascii="宋体" w:hAnsi="宋体" w:cs="宋体"/>
                <w:b/>
                <w:kern w:val="0"/>
                <w:sz w:val="22"/>
                <w:szCs w:val="22"/>
              </w:rPr>
            </w:pPr>
            <w:r>
              <w:rPr>
                <w:rFonts w:ascii="宋体" w:hAnsi="宋体" w:cs="宋体" w:hint="eastAsia"/>
                <w:b/>
                <w:kern w:val="0"/>
                <w:sz w:val="22"/>
                <w:szCs w:val="22"/>
              </w:rPr>
              <w:t>报价说明：</w:t>
            </w:r>
          </w:p>
          <w:p w:rsidR="00AA3BB4" w:rsidRDefault="000D6515">
            <w:pPr>
              <w:widowControl/>
              <w:textAlignment w:val="center"/>
              <w:rPr>
                <w:rFonts w:ascii="宋体" w:hAnsi="宋体" w:cs="宋体"/>
                <w:kern w:val="0"/>
                <w:sz w:val="20"/>
              </w:rPr>
            </w:pPr>
            <w:r>
              <w:rPr>
                <w:rFonts w:ascii="宋体" w:hAnsi="宋体" w:cs="宋体" w:hint="eastAsia"/>
                <w:kern w:val="0"/>
                <w:sz w:val="20"/>
              </w:rPr>
              <w:lastRenderedPageBreak/>
              <w:t>1</w:t>
            </w:r>
            <w:r>
              <w:rPr>
                <w:rFonts w:ascii="宋体" w:hAnsi="宋体" w:cs="宋体" w:hint="eastAsia"/>
                <w:kern w:val="0"/>
                <w:sz w:val="20"/>
              </w:rPr>
              <w:t>、中标人一经接到中标通知后，需立即办理进厂施工</w:t>
            </w:r>
            <w:proofErr w:type="gramStart"/>
            <w:r>
              <w:rPr>
                <w:rFonts w:ascii="宋体" w:hAnsi="宋体" w:cs="宋体" w:hint="eastAsia"/>
                <w:kern w:val="0"/>
                <w:sz w:val="20"/>
              </w:rPr>
              <w:t>前相关</w:t>
            </w:r>
            <w:proofErr w:type="gramEnd"/>
            <w:r>
              <w:rPr>
                <w:rFonts w:ascii="宋体" w:hAnsi="宋体" w:cs="宋体" w:hint="eastAsia"/>
                <w:kern w:val="0"/>
                <w:sz w:val="20"/>
              </w:rPr>
              <w:t>手续，如果施工中出现不能按要求履约合同，招标人有权解约</w:t>
            </w:r>
            <w:proofErr w:type="gramStart"/>
            <w:r>
              <w:rPr>
                <w:rFonts w:ascii="宋体" w:hAnsi="宋体" w:cs="宋体" w:hint="eastAsia"/>
                <w:kern w:val="0"/>
                <w:sz w:val="20"/>
              </w:rPr>
              <w:t>且建立</w:t>
            </w:r>
            <w:proofErr w:type="gramEnd"/>
            <w:r>
              <w:rPr>
                <w:rFonts w:ascii="宋体" w:hAnsi="宋体" w:cs="宋体" w:hint="eastAsia"/>
                <w:kern w:val="0"/>
                <w:sz w:val="20"/>
              </w:rPr>
              <w:t>黑名单制，该中标人</w:t>
            </w:r>
            <w:r>
              <w:rPr>
                <w:rFonts w:ascii="宋体" w:hAnsi="宋体" w:cs="宋体" w:hint="eastAsia"/>
                <w:kern w:val="0"/>
                <w:sz w:val="20"/>
              </w:rPr>
              <w:t>1</w:t>
            </w:r>
            <w:r>
              <w:rPr>
                <w:rFonts w:ascii="宋体" w:hAnsi="宋体" w:cs="宋体" w:hint="eastAsia"/>
                <w:kern w:val="0"/>
                <w:sz w:val="20"/>
              </w:rPr>
              <w:t>年内不得参加我单位组织的工程投标。</w:t>
            </w:r>
          </w:p>
          <w:p w:rsidR="00AA3BB4" w:rsidRDefault="000D6515">
            <w:pPr>
              <w:pStyle w:val="af3"/>
              <w:widowControl/>
              <w:ind w:firstLineChars="0" w:firstLine="0"/>
              <w:jc w:val="left"/>
              <w:rPr>
                <w:rFonts w:ascii="宋体" w:hAnsi="宋体" w:cs="宋体"/>
                <w:kern w:val="0"/>
                <w:sz w:val="20"/>
              </w:rPr>
            </w:pPr>
            <w:r>
              <w:rPr>
                <w:rFonts w:ascii="宋体" w:hAnsi="宋体" w:cs="宋体" w:hint="eastAsia"/>
                <w:kern w:val="0"/>
                <w:sz w:val="20"/>
              </w:rPr>
              <w:t>2</w:t>
            </w:r>
            <w:r>
              <w:rPr>
                <w:rFonts w:ascii="宋体" w:hAnsi="宋体" w:cs="宋体" w:hint="eastAsia"/>
                <w:kern w:val="0"/>
                <w:sz w:val="20"/>
              </w:rPr>
              <w:t>、工程施工完成后办理最终结算时应提供项目部确认的工期、安全及质量证明文件，如果不办理将不予办理最终结算。</w:t>
            </w:r>
          </w:p>
          <w:p w:rsidR="00AA3BB4" w:rsidRDefault="000D6515">
            <w:pPr>
              <w:jc w:val="left"/>
              <w:rPr>
                <w:rFonts w:ascii="宋体" w:hAnsi="宋体" w:cs="宋体"/>
                <w:kern w:val="0"/>
                <w:sz w:val="18"/>
                <w:szCs w:val="18"/>
              </w:rPr>
            </w:pPr>
            <w:r>
              <w:rPr>
                <w:rFonts w:ascii="宋体" w:hAnsi="宋体" w:cs="宋体" w:hint="eastAsia"/>
                <w:kern w:val="0"/>
                <w:sz w:val="20"/>
              </w:rPr>
              <w:t>3</w:t>
            </w:r>
            <w:r>
              <w:rPr>
                <w:rFonts w:ascii="宋体" w:hAnsi="宋体" w:cs="宋体" w:hint="eastAsia"/>
                <w:kern w:val="0"/>
                <w:sz w:val="20"/>
              </w:rPr>
              <w:t>、零星用工：钢筋工、木工及电焊工大工计时</w:t>
            </w:r>
            <w:proofErr w:type="gramStart"/>
            <w:r>
              <w:rPr>
                <w:rFonts w:ascii="宋体" w:hAnsi="宋体" w:cs="宋体" w:hint="eastAsia"/>
                <w:kern w:val="0"/>
                <w:sz w:val="20"/>
              </w:rPr>
              <w:t>工执行</w:t>
            </w:r>
            <w:proofErr w:type="gramEnd"/>
            <w:r>
              <w:rPr>
                <w:rFonts w:ascii="宋体" w:hAnsi="宋体" w:cs="宋体" w:hint="eastAsia"/>
                <w:kern w:val="0"/>
                <w:sz w:val="20"/>
              </w:rPr>
              <w:t>300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工日，瓦工大工计时工执行：</w:t>
            </w:r>
            <w:r>
              <w:rPr>
                <w:rFonts w:ascii="宋体" w:hAnsi="宋体" w:cs="宋体" w:hint="eastAsia"/>
                <w:kern w:val="0"/>
                <w:sz w:val="20"/>
              </w:rPr>
              <w:t>280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工日，小工计时</w:t>
            </w:r>
            <w:proofErr w:type="gramStart"/>
            <w:r>
              <w:rPr>
                <w:rFonts w:ascii="宋体" w:hAnsi="宋体" w:cs="宋体" w:hint="eastAsia"/>
                <w:kern w:val="0"/>
                <w:sz w:val="20"/>
              </w:rPr>
              <w:t>工执行</w:t>
            </w:r>
            <w:proofErr w:type="gramEnd"/>
            <w:r>
              <w:rPr>
                <w:rFonts w:ascii="宋体" w:hAnsi="宋体" w:cs="宋体" w:hint="eastAsia"/>
                <w:kern w:val="0"/>
                <w:sz w:val="20"/>
              </w:rPr>
              <w:t>180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w:t>
            </w:r>
          </w:p>
        </w:tc>
      </w:tr>
    </w:tbl>
    <w:bookmarkEnd w:id="1"/>
    <w:p w:rsidR="00AA3BB4" w:rsidRDefault="000D6515">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lastRenderedPageBreak/>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联系人：严明</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lang w:val="zh-CN"/>
        </w:rPr>
        <w:t>13865622771</w:t>
      </w:r>
      <w:r>
        <w:rPr>
          <w:rFonts w:ascii="宋体" w:hAnsi="宋体" w:cs="宋体" w:hint="eastAsia"/>
          <w:kern w:val="2"/>
          <w:sz w:val="21"/>
          <w:szCs w:val="21"/>
        </w:rPr>
        <w:t>。</w:t>
      </w:r>
    </w:p>
    <w:p w:rsidR="00AA3BB4" w:rsidRDefault="000D6515">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A3BB4" w:rsidRDefault="000D6515">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w:t>
      </w:r>
      <w:r>
        <w:rPr>
          <w:rFonts w:ascii="宋体" w:hAnsi="宋体" w:hint="eastAsia"/>
          <w:sz w:val="21"/>
          <w:szCs w:val="21"/>
        </w:rPr>
        <w:t>标人需充分考虑。</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、投标人需严格按甲方出具的施工图或招标清单中的工作内容进行施工，工程量按实际完成量及不超过甲方同业主结算量进行结算。</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AA3BB4" w:rsidRDefault="000D6515">
      <w:pPr>
        <w:pStyle w:val="WPSPlain"/>
        <w:spacing w:line="440" w:lineRule="exact"/>
        <w:ind w:firstLineChars="100" w:firstLine="210"/>
        <w:rPr>
          <w:rFonts w:ascii="宋体" w:hAnsi="宋体"/>
          <w:sz w:val="21"/>
          <w:szCs w:val="21"/>
        </w:rPr>
      </w:pPr>
      <w:r>
        <w:rPr>
          <w:rFonts w:ascii="宋体" w:hAnsi="宋体" w:hint="eastAsia"/>
          <w:sz w:val="21"/>
          <w:szCs w:val="21"/>
        </w:rPr>
        <w:t>10</w:t>
      </w:r>
      <w:r>
        <w:rPr>
          <w:rFonts w:ascii="宋体" w:hAnsi="宋体" w:hint="eastAsia"/>
          <w:sz w:val="21"/>
          <w:szCs w:val="21"/>
        </w:rPr>
        <w:t>、所有乙方提供的主材均需提供产品合格证及产品质量检测报告，并满足业主竣工验收要求。</w:t>
      </w:r>
    </w:p>
    <w:p w:rsidR="00AA3BB4" w:rsidRDefault="000D6515">
      <w:pPr>
        <w:pStyle w:val="WPSPlain"/>
        <w:spacing w:line="440" w:lineRule="exact"/>
        <w:ind w:firstLineChars="100" w:firstLine="210"/>
        <w:rPr>
          <w:rFonts w:ascii="宋体" w:hAnsi="宋体" w:cs="宋体"/>
          <w:sz w:val="21"/>
          <w:szCs w:val="21"/>
        </w:rPr>
      </w:pPr>
      <w:r>
        <w:rPr>
          <w:rFonts w:ascii="宋体" w:hAnsi="宋体" w:hint="eastAsia"/>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A3BB4" w:rsidRDefault="000D6515">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A3BB4" w:rsidRDefault="000D6515">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A3BB4" w:rsidRDefault="000D6515">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AA3BB4" w:rsidRDefault="000D6515">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附表五：</w:t>
      </w:r>
      <w:r>
        <w:rPr>
          <w:rFonts w:ascii="微软雅黑" w:eastAsia="微软雅黑" w:hAnsi="微软雅黑" w:cs="微软雅黑" w:hint="eastAsia"/>
          <w:sz w:val="28"/>
          <w:szCs w:val="28"/>
        </w:rPr>
        <w:t xml:space="preserve">               </w:t>
      </w:r>
      <w:r>
        <w:rPr>
          <w:rFonts w:ascii="微软雅黑" w:eastAsia="微软雅黑" w:hAnsi="微软雅黑" w:cs="微软雅黑" w:hint="eastAsia"/>
          <w:bCs/>
          <w:sz w:val="28"/>
          <w:szCs w:val="28"/>
        </w:rPr>
        <w:t>铜陵铜箔二期主厂房项目土建工程劳务</w:t>
      </w:r>
      <w:r>
        <w:rPr>
          <w:rFonts w:ascii="微软雅黑" w:eastAsia="微软雅黑" w:hAnsi="微软雅黑" w:cs="微软雅黑" w:hint="eastAsia"/>
          <w:sz w:val="28"/>
          <w:szCs w:val="28"/>
        </w:rPr>
        <w:t>——木工班组报价表</w:t>
      </w:r>
    </w:p>
    <w:p w:rsidR="00AA3BB4" w:rsidRDefault="00AA3BB4">
      <w:pPr>
        <w:widowControl/>
        <w:shd w:val="clear" w:color="auto" w:fill="FFFFFF"/>
        <w:spacing w:line="200" w:lineRule="exact"/>
        <w:jc w:val="center"/>
        <w:rPr>
          <w:b/>
          <w:sz w:val="18"/>
          <w:szCs w:val="18"/>
        </w:rPr>
      </w:pPr>
    </w:p>
    <w:tbl>
      <w:tblPr>
        <w:tblW w:w="15514" w:type="dxa"/>
        <w:tblInd w:w="-601" w:type="dxa"/>
        <w:tblLayout w:type="fixed"/>
        <w:tblLook w:val="04A0" w:firstRow="1" w:lastRow="0" w:firstColumn="1" w:lastColumn="0" w:noHBand="0" w:noVBand="1"/>
      </w:tblPr>
      <w:tblGrid>
        <w:gridCol w:w="548"/>
        <w:gridCol w:w="3246"/>
        <w:gridCol w:w="756"/>
        <w:gridCol w:w="744"/>
        <w:gridCol w:w="1128"/>
        <w:gridCol w:w="1212"/>
        <w:gridCol w:w="960"/>
        <w:gridCol w:w="1344"/>
        <w:gridCol w:w="1512"/>
        <w:gridCol w:w="4064"/>
      </w:tblGrid>
      <w:tr w:rsidR="00AA3BB4">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序号</w:t>
            </w:r>
          </w:p>
        </w:tc>
        <w:tc>
          <w:tcPr>
            <w:tcW w:w="32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单位</w:t>
            </w:r>
          </w:p>
        </w:tc>
        <w:tc>
          <w:tcPr>
            <w:tcW w:w="464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A3BB4" w:rsidRDefault="000D6515">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w:t>
            </w:r>
            <w:r>
              <w:rPr>
                <w:rFonts w:ascii="宋体" w:hAnsi="宋体" w:cs="宋体" w:hint="eastAsia"/>
                <w:kern w:val="0"/>
                <w:sz w:val="18"/>
                <w:szCs w:val="18"/>
              </w:rPr>
              <w:t>3%</w:t>
            </w:r>
            <w:r>
              <w:rPr>
                <w:rFonts w:ascii="宋体" w:hAnsi="宋体" w:cs="宋体" w:hint="eastAsia"/>
                <w:kern w:val="0"/>
                <w:sz w:val="18"/>
                <w:szCs w:val="18"/>
              </w:rPr>
              <w:t>）</w:t>
            </w:r>
          </w:p>
        </w:tc>
        <w:tc>
          <w:tcPr>
            <w:tcW w:w="557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备</w:t>
            </w:r>
            <w:r>
              <w:rPr>
                <w:rFonts w:ascii="宋体" w:hAnsi="宋体" w:cs="宋体" w:hint="eastAsia"/>
                <w:kern w:val="0"/>
                <w:sz w:val="18"/>
                <w:szCs w:val="18"/>
              </w:rPr>
              <w:t xml:space="preserve"> </w:t>
            </w:r>
            <w:r>
              <w:rPr>
                <w:rFonts w:ascii="宋体" w:hAnsi="宋体" w:cs="宋体" w:hint="eastAsia"/>
                <w:kern w:val="0"/>
                <w:sz w:val="18"/>
                <w:szCs w:val="18"/>
              </w:rPr>
              <w:t>注</w:t>
            </w:r>
          </w:p>
        </w:tc>
      </w:tr>
      <w:tr w:rsidR="00AA3BB4">
        <w:trPr>
          <w:trHeight w:val="374"/>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32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7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A3BB4" w:rsidRDefault="00AA3BB4">
            <w:pPr>
              <w:widowControl/>
              <w:jc w:val="left"/>
              <w:rPr>
                <w:rFonts w:ascii="宋体" w:hAnsi="宋体" w:cs="宋体"/>
                <w:kern w:val="0"/>
                <w:sz w:val="18"/>
                <w:szCs w:val="18"/>
              </w:rPr>
            </w:pPr>
          </w:p>
        </w:tc>
        <w:tc>
          <w:tcPr>
            <w:tcW w:w="1128"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1212"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960"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报价</w:t>
            </w:r>
          </w:p>
        </w:tc>
        <w:tc>
          <w:tcPr>
            <w:tcW w:w="1344"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5576" w:type="dxa"/>
            <w:gridSpan w:val="2"/>
            <w:vMerge/>
            <w:tcBorders>
              <w:top w:val="single" w:sz="4" w:space="0" w:color="auto"/>
              <w:left w:val="single" w:sz="4" w:space="0" w:color="auto"/>
              <w:bottom w:val="single" w:sz="4" w:space="0" w:color="auto"/>
              <w:right w:val="single" w:sz="4" w:space="0" w:color="auto"/>
            </w:tcBorders>
            <w:vAlign w:val="center"/>
          </w:tcPr>
          <w:p w:rsidR="00AA3BB4" w:rsidRDefault="00AA3BB4">
            <w:pPr>
              <w:widowControl/>
              <w:jc w:val="left"/>
              <w:rPr>
                <w:rFonts w:ascii="宋体" w:hAnsi="宋体" w:cs="宋体"/>
                <w:kern w:val="0"/>
                <w:sz w:val="18"/>
                <w:szCs w:val="18"/>
              </w:rPr>
            </w:pPr>
          </w:p>
        </w:tc>
      </w:tr>
      <w:tr w:rsidR="00AA3BB4">
        <w:trPr>
          <w:trHeight w:val="1672"/>
        </w:trPr>
        <w:tc>
          <w:tcPr>
            <w:tcW w:w="548"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1</w:t>
            </w:r>
          </w:p>
        </w:tc>
        <w:tc>
          <w:tcPr>
            <w:tcW w:w="3246"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模板安拆（本项目所有涉及模板内容，如：地沟、坑壁、垫层、基础、井墙、梁柱、楼梯、二次结构等）</w:t>
            </w:r>
          </w:p>
        </w:tc>
        <w:tc>
          <w:tcPr>
            <w:tcW w:w="756" w:type="dxa"/>
            <w:tcBorders>
              <w:top w:val="single" w:sz="4" w:space="0" w:color="auto"/>
              <w:left w:val="single" w:sz="4" w:space="0" w:color="auto"/>
              <w:right w:val="single" w:sz="4" w:space="0" w:color="auto"/>
            </w:tcBorders>
            <w:shd w:val="clear" w:color="FFFFFF"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80000</w:t>
            </w:r>
          </w:p>
        </w:tc>
        <w:tc>
          <w:tcPr>
            <w:tcW w:w="744"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center"/>
              <w:textAlignment w:val="center"/>
              <w:rPr>
                <w:rFonts w:ascii="宋体" w:hAnsi="宋体" w:cs="宋体"/>
                <w:kern w:val="0"/>
                <w:szCs w:val="21"/>
              </w:rPr>
            </w:pPr>
            <w:r>
              <w:rPr>
                <w:rFonts w:ascii="宋体" w:hAnsi="宋体" w:cs="宋体" w:hint="eastAsia"/>
                <w:kern w:val="0"/>
                <w:szCs w:val="21"/>
              </w:rPr>
              <w:t>㎡</w:t>
            </w:r>
          </w:p>
        </w:tc>
        <w:tc>
          <w:tcPr>
            <w:tcW w:w="1128"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56</w:t>
            </w:r>
            <w:r>
              <w:rPr>
                <w:rFonts w:ascii="宋体" w:hAnsi="宋体" w:cs="宋体" w:hint="eastAsia"/>
                <w:kern w:val="0"/>
                <w:szCs w:val="21"/>
              </w:rPr>
              <w:t>元</w:t>
            </w:r>
            <w:r>
              <w:rPr>
                <w:rFonts w:ascii="宋体" w:hAnsi="宋体" w:cs="宋体" w:hint="eastAsia"/>
                <w:kern w:val="0"/>
                <w:szCs w:val="21"/>
              </w:rPr>
              <w:t>/</w:t>
            </w:r>
            <w:r>
              <w:rPr>
                <w:rFonts w:ascii="宋体" w:hAnsi="宋体" w:cs="宋体" w:hint="eastAsia"/>
                <w:kern w:val="0"/>
                <w:szCs w:val="21"/>
              </w:rPr>
              <w:t>㎡</w:t>
            </w:r>
          </w:p>
        </w:tc>
        <w:tc>
          <w:tcPr>
            <w:tcW w:w="1212"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right"/>
              <w:textAlignment w:val="center"/>
              <w:rPr>
                <w:rFonts w:ascii="宋体" w:hAnsi="宋体" w:cs="宋体"/>
                <w:kern w:val="0"/>
                <w:szCs w:val="21"/>
              </w:rPr>
            </w:pPr>
            <w:r>
              <w:rPr>
                <w:rFonts w:ascii="宋体" w:hAnsi="宋体" w:cs="宋体" w:hint="eastAsia"/>
                <w:kern w:val="0"/>
                <w:szCs w:val="21"/>
              </w:rPr>
              <w:t>4480000</w:t>
            </w:r>
          </w:p>
        </w:tc>
        <w:tc>
          <w:tcPr>
            <w:tcW w:w="960" w:type="dxa"/>
            <w:tcBorders>
              <w:top w:val="single" w:sz="4" w:space="0" w:color="auto"/>
              <w:left w:val="single" w:sz="4" w:space="0" w:color="auto"/>
              <w:right w:val="single" w:sz="4" w:space="0" w:color="auto"/>
            </w:tcBorders>
            <w:shd w:val="clear" w:color="000000" w:fill="FFFFFF"/>
            <w:vAlign w:val="center"/>
          </w:tcPr>
          <w:p w:rsidR="00AA3BB4" w:rsidRDefault="00AA3BB4">
            <w:pPr>
              <w:ind w:right="360"/>
              <w:jc w:val="center"/>
              <w:rPr>
                <w:rFonts w:ascii="宋体" w:hAnsi="宋体" w:cs="宋体"/>
                <w:kern w:val="0"/>
                <w:sz w:val="18"/>
                <w:szCs w:val="18"/>
              </w:rPr>
            </w:pP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jc w:val="center"/>
              <w:rPr>
                <w:rFonts w:ascii="宋体" w:hAnsi="宋体" w:cs="宋体"/>
                <w:kern w:val="0"/>
                <w:sz w:val="18"/>
                <w:szCs w:val="18"/>
              </w:rPr>
            </w:pPr>
          </w:p>
          <w:p w:rsidR="00AA3BB4" w:rsidRDefault="00AA3BB4">
            <w:pPr>
              <w:widowControl/>
              <w:jc w:val="center"/>
              <w:rPr>
                <w:rFonts w:ascii="宋体" w:hAnsi="宋体" w:cs="宋体"/>
                <w:kern w:val="0"/>
                <w:sz w:val="18"/>
                <w:szCs w:val="18"/>
              </w:rPr>
            </w:pPr>
          </w:p>
        </w:tc>
        <w:tc>
          <w:tcPr>
            <w:tcW w:w="5576" w:type="dxa"/>
            <w:gridSpan w:val="2"/>
            <w:tcBorders>
              <w:top w:val="single" w:sz="4" w:space="0" w:color="auto"/>
              <w:left w:val="single" w:sz="4" w:space="0" w:color="auto"/>
              <w:right w:val="single" w:sz="4" w:space="0" w:color="auto"/>
            </w:tcBorders>
            <w:shd w:val="clear" w:color="000000" w:fill="FFFFFF"/>
            <w:vAlign w:val="center"/>
          </w:tcPr>
          <w:p w:rsidR="00AA3BB4" w:rsidRDefault="000D6515">
            <w:pPr>
              <w:jc w:val="left"/>
              <w:rPr>
                <w:rFonts w:ascii="宋体" w:hAnsi="宋体" w:cs="宋体"/>
                <w:kern w:val="0"/>
                <w:sz w:val="18"/>
                <w:szCs w:val="18"/>
              </w:rPr>
            </w:pPr>
            <w:r>
              <w:rPr>
                <w:rFonts w:ascii="宋体" w:hAnsi="宋体" w:cs="宋体" w:hint="eastAsia"/>
                <w:kern w:val="0"/>
                <w:sz w:val="18"/>
                <w:szCs w:val="18"/>
              </w:rPr>
              <w:t>报价包含模板制作、安装、拆除，模板支撑架搭设、拆除，对拉螺杆、止水螺杆制作、安装、拆除、螺杆孔洞处理，材料倒运、材料垂直运输</w:t>
            </w:r>
            <w:r>
              <w:rPr>
                <w:rFonts w:ascii="宋体" w:hAnsi="宋体" w:cs="宋体" w:hint="eastAsia"/>
                <w:kern w:val="0"/>
                <w:sz w:val="18"/>
                <w:szCs w:val="18"/>
              </w:rPr>
              <w:t>(</w:t>
            </w:r>
            <w:r>
              <w:rPr>
                <w:rFonts w:ascii="宋体" w:hAnsi="宋体" w:cs="宋体" w:hint="eastAsia"/>
                <w:kern w:val="0"/>
                <w:sz w:val="18"/>
                <w:szCs w:val="18"/>
              </w:rPr>
              <w:t>项目部提供垂直运输设备</w:t>
            </w:r>
            <w:r>
              <w:rPr>
                <w:rFonts w:ascii="宋体" w:hAnsi="宋体" w:cs="宋体" w:hint="eastAsia"/>
                <w:kern w:val="0"/>
                <w:sz w:val="18"/>
                <w:szCs w:val="18"/>
              </w:rPr>
              <w:t>)</w:t>
            </w:r>
            <w:r>
              <w:rPr>
                <w:rFonts w:ascii="宋体" w:hAnsi="宋体" w:cs="宋体" w:hint="eastAsia"/>
                <w:kern w:val="0"/>
                <w:sz w:val="18"/>
                <w:szCs w:val="18"/>
              </w:rPr>
              <w:t>、清理归堆、在指定地点码放整齐。</w:t>
            </w:r>
          </w:p>
          <w:p w:rsidR="00AA3BB4" w:rsidRDefault="000D6515">
            <w:pPr>
              <w:jc w:val="left"/>
              <w:rPr>
                <w:rFonts w:ascii="宋体" w:hAnsi="宋体" w:cs="宋体"/>
                <w:kern w:val="0"/>
                <w:sz w:val="18"/>
                <w:szCs w:val="18"/>
              </w:rPr>
            </w:pPr>
            <w:r>
              <w:rPr>
                <w:rFonts w:ascii="宋体" w:hAnsi="宋体" w:cs="宋体" w:hint="eastAsia"/>
                <w:kern w:val="0"/>
                <w:sz w:val="18"/>
                <w:szCs w:val="18"/>
              </w:rPr>
              <w:t>钢管及</w:t>
            </w:r>
            <w:proofErr w:type="gramStart"/>
            <w:r>
              <w:rPr>
                <w:rFonts w:ascii="宋体" w:hAnsi="宋体" w:cs="宋体" w:hint="eastAsia"/>
                <w:kern w:val="0"/>
                <w:sz w:val="18"/>
                <w:szCs w:val="18"/>
              </w:rPr>
              <w:t>扣件甲供其他</w:t>
            </w:r>
            <w:proofErr w:type="gramEnd"/>
            <w:r>
              <w:rPr>
                <w:rFonts w:ascii="宋体" w:hAnsi="宋体" w:cs="宋体" w:hint="eastAsia"/>
                <w:kern w:val="0"/>
                <w:sz w:val="18"/>
                <w:szCs w:val="18"/>
              </w:rPr>
              <w:t>如：模板、木方、螺杆、铁钉等材料投标人自供。按混凝土接触面积计算。</w:t>
            </w:r>
          </w:p>
        </w:tc>
      </w:tr>
      <w:tr w:rsidR="00AA3BB4">
        <w:trPr>
          <w:trHeight w:val="1310"/>
        </w:trPr>
        <w:tc>
          <w:tcPr>
            <w:tcW w:w="548"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4</w:t>
            </w:r>
          </w:p>
        </w:tc>
        <w:tc>
          <w:tcPr>
            <w:tcW w:w="3246"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rPr>
                <w:rFonts w:ascii="宋体" w:hAnsi="宋体" w:cs="宋体"/>
                <w:kern w:val="0"/>
                <w:sz w:val="18"/>
                <w:szCs w:val="18"/>
              </w:rPr>
            </w:pPr>
            <w:r>
              <w:rPr>
                <w:rFonts w:ascii="宋体" w:hAnsi="宋体" w:cs="宋体" w:hint="eastAsia"/>
                <w:kern w:val="0"/>
                <w:sz w:val="18"/>
                <w:szCs w:val="18"/>
              </w:rPr>
              <w:t>支模脚手架</w:t>
            </w:r>
          </w:p>
        </w:tc>
        <w:tc>
          <w:tcPr>
            <w:tcW w:w="756" w:type="dxa"/>
            <w:tcBorders>
              <w:top w:val="single" w:sz="4" w:space="0" w:color="auto"/>
              <w:left w:val="single" w:sz="4" w:space="0" w:color="auto"/>
              <w:right w:val="single" w:sz="4" w:space="0" w:color="auto"/>
            </w:tcBorders>
            <w:shd w:val="clear" w:color="FFFFFF" w:fill="FFFFFF"/>
            <w:vAlign w:val="center"/>
          </w:tcPr>
          <w:p w:rsidR="00AA3BB4" w:rsidRDefault="000D6515">
            <w:pPr>
              <w:jc w:val="right"/>
              <w:rPr>
                <w:rFonts w:ascii="宋体" w:hAnsi="宋体" w:cs="宋体"/>
                <w:kern w:val="0"/>
                <w:szCs w:val="21"/>
              </w:rPr>
            </w:pPr>
            <w:r>
              <w:rPr>
                <w:rFonts w:ascii="宋体" w:hAnsi="宋体" w:cs="宋体" w:hint="eastAsia"/>
                <w:kern w:val="0"/>
                <w:szCs w:val="21"/>
              </w:rPr>
              <w:t>69000</w:t>
            </w:r>
          </w:p>
        </w:tc>
        <w:tc>
          <w:tcPr>
            <w:tcW w:w="744" w:type="dxa"/>
            <w:tcBorders>
              <w:top w:val="single" w:sz="4" w:space="0" w:color="auto"/>
              <w:left w:val="single" w:sz="4" w:space="0" w:color="auto"/>
              <w:right w:val="single" w:sz="4" w:space="0" w:color="auto"/>
            </w:tcBorders>
            <w:shd w:val="clear" w:color="000000" w:fill="FFFFFF"/>
            <w:vAlign w:val="center"/>
          </w:tcPr>
          <w:p w:rsidR="00AA3BB4" w:rsidRDefault="000D6515">
            <w:pPr>
              <w:jc w:val="center"/>
              <w:rPr>
                <w:rFonts w:ascii="宋体" w:hAnsi="宋体" w:cs="宋体"/>
                <w:kern w:val="0"/>
                <w:szCs w:val="21"/>
              </w:rPr>
            </w:pPr>
            <w:r>
              <w:rPr>
                <w:rFonts w:ascii="宋体" w:hAnsi="宋体" w:cs="宋体" w:hint="eastAsia"/>
                <w:kern w:val="0"/>
                <w:szCs w:val="21"/>
              </w:rPr>
              <w:t>㎡</w:t>
            </w:r>
          </w:p>
        </w:tc>
        <w:tc>
          <w:tcPr>
            <w:tcW w:w="1128"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Cs w:val="21"/>
              </w:rPr>
            </w:pPr>
            <w:r>
              <w:rPr>
                <w:rFonts w:ascii="宋体" w:hAnsi="宋体" w:cs="宋体" w:hint="eastAsia"/>
                <w:kern w:val="0"/>
                <w:szCs w:val="21"/>
              </w:rPr>
              <w:t>10</w:t>
            </w:r>
            <w:r>
              <w:rPr>
                <w:rFonts w:ascii="宋体" w:hAnsi="宋体" w:cs="宋体" w:hint="eastAsia"/>
                <w:kern w:val="0"/>
                <w:szCs w:val="21"/>
              </w:rPr>
              <w:t>元</w:t>
            </w:r>
            <w:r>
              <w:rPr>
                <w:rFonts w:ascii="宋体" w:hAnsi="宋体" w:cs="宋体" w:hint="eastAsia"/>
                <w:kern w:val="0"/>
                <w:szCs w:val="21"/>
              </w:rPr>
              <w:t>/</w:t>
            </w:r>
            <w:r>
              <w:rPr>
                <w:rFonts w:ascii="宋体" w:hAnsi="宋体" w:cs="宋体" w:hint="eastAsia"/>
                <w:kern w:val="0"/>
                <w:szCs w:val="21"/>
              </w:rPr>
              <w:t>㎡</w:t>
            </w:r>
          </w:p>
        </w:tc>
        <w:tc>
          <w:tcPr>
            <w:tcW w:w="1212" w:type="dxa"/>
            <w:tcBorders>
              <w:top w:val="single" w:sz="4" w:space="0" w:color="auto"/>
              <w:left w:val="single" w:sz="4" w:space="0" w:color="auto"/>
              <w:right w:val="single" w:sz="4" w:space="0" w:color="auto"/>
            </w:tcBorders>
            <w:shd w:val="clear" w:color="000000" w:fill="FFFFFF"/>
            <w:vAlign w:val="center"/>
          </w:tcPr>
          <w:p w:rsidR="00AA3BB4" w:rsidRDefault="000D6515">
            <w:pPr>
              <w:widowControl/>
              <w:jc w:val="right"/>
              <w:textAlignment w:val="center"/>
              <w:rPr>
                <w:rFonts w:ascii="宋体" w:hAnsi="宋体" w:cs="宋体"/>
                <w:kern w:val="0"/>
                <w:szCs w:val="21"/>
              </w:rPr>
            </w:pPr>
            <w:r>
              <w:rPr>
                <w:rFonts w:ascii="宋体" w:hAnsi="宋体" w:cs="宋体" w:hint="eastAsia"/>
                <w:kern w:val="0"/>
                <w:szCs w:val="21"/>
              </w:rPr>
              <w:t>690000</w:t>
            </w:r>
          </w:p>
        </w:tc>
        <w:tc>
          <w:tcPr>
            <w:tcW w:w="960" w:type="dxa"/>
            <w:tcBorders>
              <w:top w:val="single" w:sz="4" w:space="0" w:color="auto"/>
              <w:left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5576" w:type="dxa"/>
            <w:gridSpan w:val="2"/>
            <w:tcBorders>
              <w:top w:val="single" w:sz="4" w:space="0" w:color="auto"/>
              <w:left w:val="single" w:sz="4" w:space="0" w:color="auto"/>
              <w:right w:val="single" w:sz="4" w:space="0" w:color="auto"/>
            </w:tcBorders>
            <w:shd w:val="clear" w:color="000000" w:fill="FFFFFF"/>
            <w:vAlign w:val="center"/>
          </w:tcPr>
          <w:p w:rsidR="00AA3BB4" w:rsidRDefault="000D6515">
            <w:pPr>
              <w:widowControl/>
              <w:jc w:val="left"/>
              <w:rPr>
                <w:rFonts w:ascii="宋体" w:hAnsi="宋体" w:cs="宋体"/>
                <w:kern w:val="0"/>
                <w:sz w:val="18"/>
                <w:szCs w:val="18"/>
              </w:rPr>
            </w:pPr>
            <w:r>
              <w:rPr>
                <w:rFonts w:ascii="宋体" w:hAnsi="宋体" w:cs="宋体" w:hint="eastAsia"/>
                <w:kern w:val="0"/>
                <w:sz w:val="18"/>
                <w:szCs w:val="18"/>
              </w:rPr>
              <w:t>报价包含脚手架搭设、拆除，跳板、竹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铺设、拆除，安全网安拆，材料倒运、清理归堆、在指定地点码放整齐。</w:t>
            </w:r>
          </w:p>
          <w:p w:rsidR="00AA3BB4" w:rsidRDefault="000D6515">
            <w:pPr>
              <w:widowControl/>
              <w:jc w:val="left"/>
              <w:rPr>
                <w:rFonts w:ascii="宋体" w:hAnsi="宋体" w:cs="宋体"/>
                <w:kern w:val="0"/>
                <w:sz w:val="18"/>
                <w:szCs w:val="18"/>
              </w:rPr>
            </w:pPr>
            <w:r>
              <w:rPr>
                <w:rFonts w:ascii="宋体" w:hAnsi="宋体" w:cs="宋体" w:hint="eastAsia"/>
                <w:kern w:val="0"/>
                <w:sz w:val="18"/>
                <w:szCs w:val="18"/>
              </w:rPr>
              <w:t>材料甲供，按模板面积计算。</w:t>
            </w:r>
          </w:p>
        </w:tc>
      </w:tr>
      <w:tr w:rsidR="00AA3BB4">
        <w:trPr>
          <w:trHeight w:val="556"/>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AA3BB4">
            <w:pPr>
              <w:widowControl/>
              <w:jc w:val="center"/>
              <w:rPr>
                <w:rFonts w:ascii="宋体" w:hAnsi="宋体" w:cs="宋体"/>
                <w:kern w:val="0"/>
                <w:sz w:val="18"/>
                <w:szCs w:val="18"/>
              </w:rPr>
            </w:pPr>
          </w:p>
        </w:tc>
        <w:tc>
          <w:tcPr>
            <w:tcW w:w="4746" w:type="dxa"/>
            <w:gridSpan w:val="3"/>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ind w:right="240"/>
              <w:jc w:val="center"/>
              <w:rPr>
                <w:rFonts w:ascii="宋体" w:hAnsi="宋体" w:cs="宋体"/>
                <w:kern w:val="0"/>
                <w:sz w:val="18"/>
                <w:szCs w:val="18"/>
              </w:rPr>
            </w:pPr>
            <w:r>
              <w:rPr>
                <w:rFonts w:ascii="宋体" w:hAnsi="宋体" w:cs="宋体" w:hint="eastAsia"/>
                <w:bCs/>
                <w:kern w:val="0"/>
                <w:sz w:val="24"/>
                <w:szCs w:val="24"/>
              </w:rPr>
              <w:t>招标人最高限价合计</w:t>
            </w:r>
          </w:p>
        </w:tc>
        <w:tc>
          <w:tcPr>
            <w:tcW w:w="2340" w:type="dxa"/>
            <w:gridSpan w:val="2"/>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right"/>
              <w:rPr>
                <w:rFonts w:ascii="宋体" w:hAnsi="宋体" w:cs="宋体"/>
                <w:kern w:val="0"/>
                <w:sz w:val="18"/>
                <w:szCs w:val="18"/>
              </w:rPr>
            </w:pPr>
            <w:r>
              <w:rPr>
                <w:rFonts w:ascii="宋体" w:hAnsi="宋体" w:cs="宋体" w:hint="eastAsia"/>
                <w:bCs/>
                <w:kern w:val="0"/>
                <w:sz w:val="24"/>
                <w:szCs w:val="24"/>
              </w:rPr>
              <w:t>5170000.00</w:t>
            </w:r>
            <w:r>
              <w:rPr>
                <w:rFonts w:ascii="宋体" w:hAnsi="宋体" w:cs="宋体" w:hint="eastAsia"/>
                <w:bCs/>
                <w:kern w:val="0"/>
                <w:sz w:val="24"/>
                <w:szCs w:val="24"/>
              </w:rPr>
              <w:t>元</w:t>
            </w:r>
          </w:p>
        </w:tc>
        <w:tc>
          <w:tcPr>
            <w:tcW w:w="3816" w:type="dxa"/>
            <w:gridSpan w:val="3"/>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ind w:right="480"/>
              <w:jc w:val="center"/>
              <w:rPr>
                <w:rFonts w:ascii="宋体" w:hAnsi="宋体" w:cs="宋体"/>
                <w:kern w:val="0"/>
                <w:sz w:val="18"/>
                <w:szCs w:val="18"/>
              </w:rPr>
            </w:pPr>
            <w:r>
              <w:rPr>
                <w:rFonts w:ascii="宋体" w:hAnsi="宋体" w:cs="宋体" w:hint="eastAsia"/>
                <w:bCs/>
                <w:kern w:val="0"/>
                <w:sz w:val="24"/>
                <w:szCs w:val="24"/>
              </w:rPr>
              <w:t>投标人报价合计（投标人盖章）</w:t>
            </w:r>
          </w:p>
        </w:tc>
        <w:tc>
          <w:tcPr>
            <w:tcW w:w="4064" w:type="dxa"/>
            <w:tcBorders>
              <w:top w:val="single" w:sz="4" w:space="0" w:color="auto"/>
              <w:left w:val="nil"/>
              <w:bottom w:val="single" w:sz="4" w:space="0" w:color="auto"/>
              <w:right w:val="single" w:sz="4" w:space="0" w:color="auto"/>
            </w:tcBorders>
            <w:shd w:val="clear" w:color="000000" w:fill="FFFFFF"/>
            <w:vAlign w:val="center"/>
          </w:tcPr>
          <w:p w:rsidR="00AA3BB4" w:rsidRDefault="000D6515">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AA3BB4">
        <w:trPr>
          <w:trHeight w:val="354"/>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AA3BB4" w:rsidRDefault="000D6515">
            <w:pPr>
              <w:widowControl/>
              <w:textAlignment w:val="center"/>
              <w:rPr>
                <w:rFonts w:ascii="宋体" w:hAnsi="宋体" w:cs="宋体"/>
                <w:b/>
                <w:kern w:val="0"/>
                <w:sz w:val="22"/>
                <w:szCs w:val="22"/>
              </w:rPr>
            </w:pPr>
            <w:r>
              <w:rPr>
                <w:rFonts w:ascii="宋体" w:hAnsi="宋体" w:cs="宋体" w:hint="eastAsia"/>
                <w:b/>
                <w:kern w:val="0"/>
                <w:sz w:val="22"/>
                <w:szCs w:val="22"/>
              </w:rPr>
              <w:t>报价说明：</w:t>
            </w:r>
          </w:p>
          <w:p w:rsidR="00AA3BB4" w:rsidRDefault="000D6515">
            <w:pPr>
              <w:widowControl/>
              <w:textAlignment w:val="center"/>
              <w:rPr>
                <w:rFonts w:ascii="宋体" w:hAnsi="宋体" w:cs="宋体"/>
                <w:kern w:val="0"/>
                <w:sz w:val="20"/>
              </w:rPr>
            </w:pPr>
            <w:r>
              <w:rPr>
                <w:rFonts w:ascii="宋体" w:hAnsi="宋体" w:cs="宋体" w:hint="eastAsia"/>
                <w:kern w:val="0"/>
                <w:sz w:val="20"/>
              </w:rPr>
              <w:t>1</w:t>
            </w:r>
            <w:r>
              <w:rPr>
                <w:rFonts w:ascii="宋体" w:hAnsi="宋体" w:cs="宋体" w:hint="eastAsia"/>
                <w:kern w:val="0"/>
                <w:sz w:val="20"/>
              </w:rPr>
              <w:t>、中标人一经接到中标通知后，需立即办理进厂施工</w:t>
            </w:r>
            <w:proofErr w:type="gramStart"/>
            <w:r>
              <w:rPr>
                <w:rFonts w:ascii="宋体" w:hAnsi="宋体" w:cs="宋体" w:hint="eastAsia"/>
                <w:kern w:val="0"/>
                <w:sz w:val="20"/>
              </w:rPr>
              <w:t>前相关</w:t>
            </w:r>
            <w:proofErr w:type="gramEnd"/>
            <w:r>
              <w:rPr>
                <w:rFonts w:ascii="宋体" w:hAnsi="宋体" w:cs="宋体" w:hint="eastAsia"/>
                <w:kern w:val="0"/>
                <w:sz w:val="20"/>
              </w:rPr>
              <w:t>手续，如果施工中出现不能按要求履约合同，招标人有权解约</w:t>
            </w:r>
            <w:proofErr w:type="gramStart"/>
            <w:r>
              <w:rPr>
                <w:rFonts w:ascii="宋体" w:hAnsi="宋体" w:cs="宋体" w:hint="eastAsia"/>
                <w:kern w:val="0"/>
                <w:sz w:val="20"/>
              </w:rPr>
              <w:t>且建立</w:t>
            </w:r>
            <w:proofErr w:type="gramEnd"/>
            <w:r>
              <w:rPr>
                <w:rFonts w:ascii="宋体" w:hAnsi="宋体" w:cs="宋体" w:hint="eastAsia"/>
                <w:kern w:val="0"/>
                <w:sz w:val="20"/>
              </w:rPr>
              <w:t>黑名单制，该中标人</w:t>
            </w:r>
            <w:r>
              <w:rPr>
                <w:rFonts w:ascii="宋体" w:hAnsi="宋体" w:cs="宋体" w:hint="eastAsia"/>
                <w:kern w:val="0"/>
                <w:sz w:val="20"/>
              </w:rPr>
              <w:t>1</w:t>
            </w:r>
            <w:r>
              <w:rPr>
                <w:rFonts w:ascii="宋体" w:hAnsi="宋体" w:cs="宋体" w:hint="eastAsia"/>
                <w:kern w:val="0"/>
                <w:sz w:val="20"/>
              </w:rPr>
              <w:t>年内不得参加我单位组织的工程投标。</w:t>
            </w:r>
          </w:p>
          <w:p w:rsidR="00AA3BB4" w:rsidRDefault="000D6515">
            <w:pPr>
              <w:pStyle w:val="af3"/>
              <w:widowControl/>
              <w:ind w:firstLineChars="0" w:firstLine="0"/>
              <w:jc w:val="left"/>
              <w:rPr>
                <w:rFonts w:ascii="宋体" w:hAnsi="宋体" w:cs="宋体"/>
                <w:kern w:val="0"/>
                <w:sz w:val="20"/>
              </w:rPr>
            </w:pPr>
            <w:r>
              <w:rPr>
                <w:rFonts w:ascii="宋体" w:hAnsi="宋体" w:cs="宋体" w:hint="eastAsia"/>
                <w:kern w:val="0"/>
                <w:sz w:val="20"/>
              </w:rPr>
              <w:t>2</w:t>
            </w:r>
            <w:r>
              <w:rPr>
                <w:rFonts w:ascii="宋体" w:hAnsi="宋体" w:cs="宋体" w:hint="eastAsia"/>
                <w:kern w:val="0"/>
                <w:sz w:val="20"/>
              </w:rPr>
              <w:t>、工程施工完成后办理最终结算时应提供项目部确认的工期、安全及质量证明文件，如果不办理将不予办理最终结算。</w:t>
            </w:r>
          </w:p>
          <w:p w:rsidR="00AA3BB4" w:rsidRDefault="000D6515">
            <w:pPr>
              <w:widowControl/>
              <w:jc w:val="left"/>
              <w:rPr>
                <w:rFonts w:ascii="宋体" w:hAnsi="宋体" w:cs="宋体"/>
                <w:kern w:val="0"/>
                <w:sz w:val="24"/>
                <w:szCs w:val="24"/>
              </w:rPr>
            </w:pPr>
            <w:r>
              <w:rPr>
                <w:rFonts w:ascii="宋体" w:hAnsi="宋体" w:cs="宋体" w:hint="eastAsia"/>
                <w:kern w:val="0"/>
                <w:sz w:val="20"/>
              </w:rPr>
              <w:t>3</w:t>
            </w:r>
            <w:r>
              <w:rPr>
                <w:rFonts w:ascii="宋体" w:hAnsi="宋体" w:cs="宋体" w:hint="eastAsia"/>
                <w:kern w:val="0"/>
                <w:sz w:val="20"/>
              </w:rPr>
              <w:t>、零星用工：钢筋工、木工及电焊工大工计时</w:t>
            </w:r>
            <w:proofErr w:type="gramStart"/>
            <w:r>
              <w:rPr>
                <w:rFonts w:ascii="宋体" w:hAnsi="宋体" w:cs="宋体" w:hint="eastAsia"/>
                <w:kern w:val="0"/>
                <w:sz w:val="20"/>
              </w:rPr>
              <w:t>工执行</w:t>
            </w:r>
            <w:proofErr w:type="gramEnd"/>
            <w:r>
              <w:rPr>
                <w:rFonts w:ascii="宋体" w:hAnsi="宋体" w:cs="宋体" w:hint="eastAsia"/>
                <w:kern w:val="0"/>
                <w:sz w:val="20"/>
              </w:rPr>
              <w:t>300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工日，瓦工大工计时工执行：</w:t>
            </w:r>
            <w:r>
              <w:rPr>
                <w:rFonts w:ascii="宋体" w:hAnsi="宋体" w:cs="宋体" w:hint="eastAsia"/>
                <w:kern w:val="0"/>
                <w:sz w:val="20"/>
              </w:rPr>
              <w:t>280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工日，小工计时</w:t>
            </w:r>
            <w:proofErr w:type="gramStart"/>
            <w:r>
              <w:rPr>
                <w:rFonts w:ascii="宋体" w:hAnsi="宋体" w:cs="宋体" w:hint="eastAsia"/>
                <w:kern w:val="0"/>
                <w:sz w:val="20"/>
              </w:rPr>
              <w:t>工执行</w:t>
            </w:r>
            <w:proofErr w:type="gramEnd"/>
            <w:r>
              <w:rPr>
                <w:rFonts w:ascii="宋体" w:hAnsi="宋体" w:cs="宋体" w:hint="eastAsia"/>
                <w:kern w:val="0"/>
                <w:sz w:val="20"/>
              </w:rPr>
              <w:t>180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w:t>
            </w:r>
          </w:p>
        </w:tc>
      </w:tr>
    </w:tbl>
    <w:p w:rsidR="00AA3BB4" w:rsidRDefault="000D6515">
      <w:pPr>
        <w:pStyle w:val="WPSPlain"/>
        <w:spacing w:line="440" w:lineRule="exact"/>
        <w:ind w:rightChars="-416" w:right="-874"/>
        <w:rPr>
          <w:rFonts w:ascii="宋体" w:hAnsi="宋体"/>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AA3BB4" w:rsidRDefault="000D6515">
      <w:pPr>
        <w:pStyle w:val="WPSPlain"/>
        <w:spacing w:line="440" w:lineRule="exact"/>
        <w:rPr>
          <w:rFonts w:ascii="宋体" w:hAnsi="宋体" w:cs="宋体"/>
          <w:kern w:val="2"/>
          <w:sz w:val="21"/>
          <w:szCs w:val="21"/>
        </w:rPr>
      </w:pP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联系人：严明</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lang w:val="zh-CN"/>
        </w:rPr>
        <w:t>13865622771</w:t>
      </w:r>
      <w:r>
        <w:rPr>
          <w:rFonts w:ascii="宋体" w:hAnsi="宋体" w:cs="宋体" w:hint="eastAsia"/>
          <w:kern w:val="2"/>
          <w:sz w:val="21"/>
          <w:szCs w:val="21"/>
        </w:rPr>
        <w:t>。</w:t>
      </w:r>
    </w:p>
    <w:p w:rsidR="00AA3BB4" w:rsidRDefault="000D6515">
      <w:pPr>
        <w:pStyle w:val="WPSPlain"/>
        <w:spacing w:line="440" w:lineRule="exact"/>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AA3BB4" w:rsidRDefault="000D6515">
      <w:pPr>
        <w:pStyle w:val="WPSPlain"/>
        <w:spacing w:line="440" w:lineRule="exact"/>
        <w:rPr>
          <w:rFonts w:ascii="宋体" w:hAnsi="宋体"/>
          <w:sz w:val="21"/>
          <w:szCs w:val="21"/>
        </w:rPr>
      </w:pPr>
      <w:r>
        <w:rPr>
          <w:rFonts w:ascii="宋体" w:hAnsi="宋体" w:hint="eastAsia"/>
          <w:sz w:val="21"/>
          <w:szCs w:val="21"/>
        </w:rPr>
        <w:lastRenderedPageBreak/>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w:t>
      </w:r>
      <w:r>
        <w:rPr>
          <w:rFonts w:ascii="宋体" w:hAnsi="宋体" w:hint="eastAsia"/>
          <w:sz w:val="21"/>
          <w:szCs w:val="21"/>
        </w:rPr>
        <w:t>火、防盗等）。</w:t>
      </w:r>
    </w:p>
    <w:p w:rsidR="00AA3BB4" w:rsidRDefault="000D6515">
      <w:pPr>
        <w:pStyle w:val="WPSPlain"/>
        <w:spacing w:line="440" w:lineRule="exact"/>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A3BB4" w:rsidRDefault="000D6515">
      <w:pPr>
        <w:pStyle w:val="WPSPlain"/>
        <w:spacing w:line="440" w:lineRule="exact"/>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AA3BB4" w:rsidRDefault="000D6515">
      <w:pPr>
        <w:pStyle w:val="WPSPlain"/>
        <w:spacing w:line="440" w:lineRule="exact"/>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w:t>
      </w:r>
      <w:r>
        <w:rPr>
          <w:rFonts w:ascii="宋体" w:hAnsi="宋体" w:hint="eastAsia"/>
          <w:sz w:val="21"/>
          <w:szCs w:val="21"/>
        </w:rPr>
        <w:t>不超过甲方同业主结算量进行结算。</w:t>
      </w:r>
    </w:p>
    <w:p w:rsidR="00AA3BB4" w:rsidRDefault="000D6515">
      <w:pPr>
        <w:pStyle w:val="WPSPlain"/>
        <w:spacing w:line="440" w:lineRule="exact"/>
        <w:rPr>
          <w:rFonts w:ascii="宋体" w:hAnsi="宋体"/>
          <w:sz w:val="21"/>
          <w:szCs w:val="21"/>
        </w:rPr>
      </w:pPr>
      <w:r>
        <w:rPr>
          <w:rFonts w:ascii="宋体" w:hAnsi="宋体" w:hint="eastAsia"/>
          <w:sz w:val="21"/>
          <w:szCs w:val="21"/>
        </w:rPr>
        <w:t>8</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p>
    <w:p w:rsidR="00AA3BB4" w:rsidRDefault="000D6515">
      <w:pPr>
        <w:pStyle w:val="WPSPlain"/>
        <w:spacing w:line="440" w:lineRule="exact"/>
        <w:rPr>
          <w:rFonts w:ascii="宋体" w:hAnsi="宋体"/>
          <w:sz w:val="21"/>
          <w:szCs w:val="21"/>
        </w:rPr>
      </w:pPr>
      <w:r>
        <w:rPr>
          <w:rFonts w:ascii="宋体" w:hAnsi="宋体" w:hint="eastAsia"/>
          <w:sz w:val="21"/>
          <w:szCs w:val="21"/>
        </w:rPr>
        <w:t>9</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AA3BB4" w:rsidRDefault="000D6515">
      <w:pPr>
        <w:pStyle w:val="WPSPlain"/>
        <w:spacing w:line="440" w:lineRule="exact"/>
        <w:rPr>
          <w:rFonts w:ascii="宋体" w:hAnsi="宋体"/>
          <w:sz w:val="21"/>
          <w:szCs w:val="21"/>
        </w:rPr>
      </w:pPr>
      <w:r>
        <w:rPr>
          <w:rFonts w:ascii="宋体" w:hAnsi="宋体" w:hint="eastAsia"/>
          <w:sz w:val="21"/>
          <w:szCs w:val="21"/>
        </w:rPr>
        <w:t>10</w:t>
      </w:r>
      <w:r>
        <w:rPr>
          <w:rFonts w:ascii="宋体" w:hAnsi="宋体" w:hint="eastAsia"/>
          <w:sz w:val="21"/>
          <w:szCs w:val="21"/>
        </w:rPr>
        <w:t>、所有乙方提供的主材均需提供产品合格证及产品质量检测报告，并满足业主竣工验收要求。</w:t>
      </w:r>
    </w:p>
    <w:p w:rsidR="00AA3BB4" w:rsidRDefault="000D6515">
      <w:pPr>
        <w:pStyle w:val="WPSPlain"/>
        <w:spacing w:line="440" w:lineRule="exact"/>
        <w:rPr>
          <w:rFonts w:ascii="宋体" w:hAnsi="宋体" w:cs="宋体"/>
          <w:sz w:val="21"/>
          <w:szCs w:val="21"/>
        </w:rPr>
      </w:pPr>
      <w:r>
        <w:rPr>
          <w:rFonts w:ascii="宋体" w:hAnsi="宋体" w:hint="eastAsia"/>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AA3BB4" w:rsidRDefault="00AA3BB4">
      <w:pPr>
        <w:pStyle w:val="WPSPlain"/>
        <w:spacing w:line="440" w:lineRule="exact"/>
        <w:rPr>
          <w:rFonts w:ascii="宋体" w:hAnsi="宋体" w:cs="宋体"/>
          <w:sz w:val="21"/>
          <w:szCs w:val="21"/>
        </w:rPr>
      </w:pPr>
    </w:p>
    <w:p w:rsidR="00AA3BB4" w:rsidRDefault="000D6515">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A3BB4" w:rsidRDefault="000D6515">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A3BB4" w:rsidRDefault="000D6515">
      <w:pPr>
        <w:widowControl/>
        <w:shd w:val="clear" w:color="auto" w:fill="FFFFFF"/>
        <w:spacing w:line="520" w:lineRule="exact"/>
        <w:jc w:val="left"/>
        <w:rPr>
          <w:rFonts w:ascii="宋体" w:hAnsi="宋体"/>
          <w:b/>
          <w:bCs/>
          <w:sz w:val="32"/>
          <w:szCs w:val="32"/>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AA3BB4" w:rsidRDefault="00AA3BB4">
      <w:pPr>
        <w:spacing w:line="400" w:lineRule="exact"/>
        <w:ind w:firstLineChars="2800" w:firstLine="6720"/>
        <w:jc w:val="left"/>
        <w:rPr>
          <w:sz w:val="24"/>
          <w:szCs w:val="24"/>
          <w:u w:val="single"/>
        </w:rPr>
      </w:pPr>
    </w:p>
    <w:sectPr w:rsidR="00AA3BB4">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515" w:rsidRDefault="000D6515">
      <w:r>
        <w:separator/>
      </w:r>
    </w:p>
  </w:endnote>
  <w:endnote w:type="continuationSeparator" w:id="0">
    <w:p w:rsidR="000D6515" w:rsidRDefault="000D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BB4" w:rsidRDefault="000D6515">
    <w:pPr>
      <w:pStyle w:val="aa"/>
      <w:framePr w:wrap="around" w:vAnchor="text" w:hAnchor="margin" w:xAlign="right" w:y="1"/>
      <w:rPr>
        <w:rStyle w:val="af"/>
      </w:rPr>
    </w:pPr>
    <w:r>
      <w:fldChar w:fldCharType="begin"/>
    </w:r>
    <w:r>
      <w:rPr>
        <w:rStyle w:val="af"/>
      </w:rPr>
      <w:instrText xml:space="preserve">PAGE  </w:instrText>
    </w:r>
    <w:r>
      <w:fldChar w:fldCharType="end"/>
    </w:r>
  </w:p>
  <w:p w:rsidR="00AA3BB4" w:rsidRDefault="00AA3BB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BB4" w:rsidRDefault="000D6515">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F233BE">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F233BE">
      <w:rPr>
        <w:noProof/>
        <w:kern w:val="0"/>
        <w:szCs w:val="21"/>
      </w:rPr>
      <w:t>14</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515" w:rsidRDefault="000D6515">
      <w:r>
        <w:separator/>
      </w:r>
    </w:p>
  </w:footnote>
  <w:footnote w:type="continuationSeparator" w:id="0">
    <w:p w:rsidR="000D6515" w:rsidRDefault="000D6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BB4" w:rsidRDefault="000D651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5EAA5E"/>
    <w:multiLevelType w:val="singleLevel"/>
    <w:tmpl w:val="C85EAA5E"/>
    <w:lvl w:ilvl="0">
      <w:start w:val="5"/>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D6515"/>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3BB4"/>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33BE"/>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D047F6"/>
    <w:rsid w:val="11486FE5"/>
    <w:rsid w:val="1344317E"/>
    <w:rsid w:val="161D4AB2"/>
    <w:rsid w:val="163B4924"/>
    <w:rsid w:val="17487D62"/>
    <w:rsid w:val="178A270D"/>
    <w:rsid w:val="1CCB5E99"/>
    <w:rsid w:val="1CF91181"/>
    <w:rsid w:val="1EBD53AB"/>
    <w:rsid w:val="1F8D40C4"/>
    <w:rsid w:val="203740D7"/>
    <w:rsid w:val="214F7184"/>
    <w:rsid w:val="245D0E4A"/>
    <w:rsid w:val="248F5575"/>
    <w:rsid w:val="25366C62"/>
    <w:rsid w:val="25FE347D"/>
    <w:rsid w:val="26855838"/>
    <w:rsid w:val="27631CBD"/>
    <w:rsid w:val="2778120D"/>
    <w:rsid w:val="296717AE"/>
    <w:rsid w:val="2A516249"/>
    <w:rsid w:val="2B1755DB"/>
    <w:rsid w:val="2F933EE6"/>
    <w:rsid w:val="2F9B223B"/>
    <w:rsid w:val="31182AB2"/>
    <w:rsid w:val="34543595"/>
    <w:rsid w:val="34E10E9B"/>
    <w:rsid w:val="3A0C1FFD"/>
    <w:rsid w:val="3B1446BD"/>
    <w:rsid w:val="3BAA395E"/>
    <w:rsid w:val="3C3F0D07"/>
    <w:rsid w:val="3CC719F6"/>
    <w:rsid w:val="3E740ADD"/>
    <w:rsid w:val="3E76704E"/>
    <w:rsid w:val="3F530218"/>
    <w:rsid w:val="3F5F61BF"/>
    <w:rsid w:val="3FBD0C57"/>
    <w:rsid w:val="3FF66C86"/>
    <w:rsid w:val="4072054F"/>
    <w:rsid w:val="408C3768"/>
    <w:rsid w:val="40C00C45"/>
    <w:rsid w:val="417C5C61"/>
    <w:rsid w:val="428B368A"/>
    <w:rsid w:val="43580077"/>
    <w:rsid w:val="44B9557E"/>
    <w:rsid w:val="44CB7101"/>
    <w:rsid w:val="45C4022A"/>
    <w:rsid w:val="45D152AB"/>
    <w:rsid w:val="47567517"/>
    <w:rsid w:val="48813D87"/>
    <w:rsid w:val="49080C96"/>
    <w:rsid w:val="49122550"/>
    <w:rsid w:val="4A38324A"/>
    <w:rsid w:val="4AFA4C24"/>
    <w:rsid w:val="4C515160"/>
    <w:rsid w:val="4D773745"/>
    <w:rsid w:val="4E126BB0"/>
    <w:rsid w:val="4E940E14"/>
    <w:rsid w:val="4FD43524"/>
    <w:rsid w:val="50CD4F2A"/>
    <w:rsid w:val="52A956A3"/>
    <w:rsid w:val="52C625A5"/>
    <w:rsid w:val="5335233B"/>
    <w:rsid w:val="53F36763"/>
    <w:rsid w:val="54E50E94"/>
    <w:rsid w:val="558B2536"/>
    <w:rsid w:val="559B5630"/>
    <w:rsid w:val="59C77013"/>
    <w:rsid w:val="5A8913B0"/>
    <w:rsid w:val="5ABC0B6C"/>
    <w:rsid w:val="5B1F4DD4"/>
    <w:rsid w:val="5DDD5AFB"/>
    <w:rsid w:val="6312342D"/>
    <w:rsid w:val="6476704B"/>
    <w:rsid w:val="658768B8"/>
    <w:rsid w:val="66907E4E"/>
    <w:rsid w:val="680329A0"/>
    <w:rsid w:val="68B4520B"/>
    <w:rsid w:val="69D258FF"/>
    <w:rsid w:val="69EB5527"/>
    <w:rsid w:val="6A73218B"/>
    <w:rsid w:val="6B574B17"/>
    <w:rsid w:val="6BD074B9"/>
    <w:rsid w:val="6D366FDE"/>
    <w:rsid w:val="6E22126A"/>
    <w:rsid w:val="72321177"/>
    <w:rsid w:val="72BB78B2"/>
    <w:rsid w:val="754D1B9F"/>
    <w:rsid w:val="75B4091A"/>
    <w:rsid w:val="76EA25BB"/>
    <w:rsid w:val="776E749E"/>
    <w:rsid w:val="78C87CF4"/>
    <w:rsid w:val="799B4997"/>
    <w:rsid w:val="7A7B470E"/>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E25B78-3A19-40B1-A329-1E4ABB30A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1502</Words>
  <Characters>8567</Characters>
  <Application>Microsoft Office Word</Application>
  <DocSecurity>0</DocSecurity>
  <Lines>71</Lines>
  <Paragraphs>20</Paragraphs>
  <ScaleCrop>false</ScaleCrop>
  <Company>微软中国</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15</cp:revision>
  <cp:lastPrinted>2020-12-11T01:35:00Z</cp:lastPrinted>
  <dcterms:created xsi:type="dcterms:W3CDTF">2020-02-01T06:50:00Z</dcterms:created>
  <dcterms:modified xsi:type="dcterms:W3CDTF">2021-07-19T02:36:00Z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718B447F28134B8D98B5D28C04D3B437</vt:lpwstr>
  </property>
</Properties>
</file>