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宋体" w:hAnsi="宋体" w:cs="宋体"/>
          <w:b/>
          <w:bCs/>
          <w:sz w:val="44"/>
          <w:szCs w:val="44"/>
          <w:u w:val="single"/>
        </w:rPr>
      </w:pPr>
      <w:r>
        <w:rPr>
          <w:rFonts w:hint="eastAsia" w:ascii="宋体" w:hAnsi="宋体" w:cs="宋体"/>
          <w:b/>
          <w:bCs/>
          <w:sz w:val="44"/>
          <w:szCs w:val="44"/>
          <w:u w:val="single"/>
        </w:rPr>
        <w:t>铜冠建安电控设备厂金隆铜业等项目-</w:t>
      </w:r>
    </w:p>
    <w:p>
      <w:pPr>
        <w:spacing w:line="700" w:lineRule="exact"/>
        <w:jc w:val="center"/>
        <w:rPr>
          <w:rFonts w:ascii="仿宋" w:hAnsi="仿宋" w:eastAsia="仿宋"/>
          <w:sz w:val="48"/>
          <w:szCs w:val="48"/>
        </w:rPr>
      </w:pPr>
      <w:r>
        <w:rPr>
          <w:rFonts w:hint="eastAsia" w:ascii="宋体" w:hAnsi="宋体" w:eastAsia="仿宋" w:cs="宋体"/>
          <w:b/>
          <w:bCs/>
          <w:sz w:val="44"/>
          <w:szCs w:val="44"/>
          <w:u w:val="single"/>
        </w:rPr>
        <w:t>母线桥架及箱体</w:t>
      </w: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ascii="仿宋" w:hAnsi="仿宋" w:eastAsia="仿宋" w:cs="仿宋_GB2312"/>
          <w:b/>
          <w:bCs/>
          <w:color w:val="FF0000"/>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TGJA-WZ-2021</w:t>
      </w:r>
      <w:r>
        <w:rPr>
          <w:rFonts w:ascii="仿宋" w:hAnsi="仿宋" w:eastAsia="仿宋" w:cs="仿宋_GB2312"/>
          <w:b/>
          <w:bCs/>
          <w:sz w:val="32"/>
          <w:szCs w:val="32"/>
          <w:u w:val="single"/>
        </w:rPr>
        <w:t>35</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2021年5月2</w:t>
      </w:r>
      <w:r>
        <w:rPr>
          <w:rFonts w:ascii="仿宋" w:hAnsi="仿宋" w:eastAsia="仿宋" w:cs="仿宋_GB2312"/>
          <w:b/>
          <w:bCs/>
          <w:sz w:val="32"/>
          <w:szCs w:val="32"/>
          <w:u w:val="single"/>
        </w:rPr>
        <w:t>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）、徐苑（13856252433）</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2021年</w:t>
      </w:r>
      <w:r>
        <w:rPr>
          <w:rFonts w:ascii="仿宋" w:hAnsi="仿宋" w:eastAsia="仿宋" w:cs="仿宋_GB2312"/>
          <w:sz w:val="28"/>
          <w:szCs w:val="28"/>
          <w:u w:val="single"/>
        </w:rPr>
        <w:t>5</w:t>
      </w:r>
      <w:r>
        <w:rPr>
          <w:rFonts w:hint="eastAsia" w:ascii="仿宋" w:hAnsi="仿宋" w:eastAsia="仿宋" w:cs="仿宋_GB2312"/>
          <w:sz w:val="28"/>
          <w:szCs w:val="28"/>
          <w:u w:val="single"/>
        </w:rPr>
        <w:t>月2</w:t>
      </w:r>
      <w:r>
        <w:rPr>
          <w:rFonts w:ascii="仿宋" w:hAnsi="仿宋" w:eastAsia="仿宋" w:cs="仿宋_GB2312"/>
          <w:sz w:val="28"/>
          <w:szCs w:val="28"/>
          <w:u w:val="single"/>
        </w:rPr>
        <w:t>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2021年</w:t>
      </w:r>
      <w:r>
        <w:rPr>
          <w:rFonts w:ascii="仿宋" w:hAnsi="仿宋" w:eastAsia="仿宋" w:cs="仿宋_GB2312"/>
          <w:sz w:val="28"/>
          <w:szCs w:val="28"/>
          <w:u w:val="single"/>
        </w:rPr>
        <w:t>6</w:t>
      </w:r>
      <w:r>
        <w:rPr>
          <w:rFonts w:hint="eastAsia" w:ascii="仿宋" w:hAnsi="仿宋" w:eastAsia="仿宋" w:cs="仿宋_GB2312"/>
          <w:sz w:val="28"/>
          <w:szCs w:val="28"/>
          <w:u w:val="single"/>
        </w:rPr>
        <w:t>月2日9:00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2021年</w:t>
      </w:r>
      <w:r>
        <w:rPr>
          <w:rFonts w:ascii="仿宋" w:hAnsi="仿宋" w:eastAsia="仿宋" w:cs="仿宋_GB2312"/>
          <w:sz w:val="28"/>
          <w:szCs w:val="28"/>
          <w:u w:val="single"/>
        </w:rPr>
        <w:t>6</w:t>
      </w:r>
      <w:r>
        <w:rPr>
          <w:rFonts w:hint="eastAsia" w:ascii="仿宋" w:hAnsi="仿宋" w:eastAsia="仿宋" w:cs="仿宋_GB2312"/>
          <w:sz w:val="28"/>
          <w:szCs w:val="28"/>
          <w:u w:val="single"/>
        </w:rPr>
        <w:t>月2日9:00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tbl>
      <w:tblPr>
        <w:tblStyle w:val="48"/>
        <w:tblpPr w:leftFromText="180" w:rightFromText="180" w:vertAnchor="text" w:horzAnchor="page" w:tblpX="1458" w:tblpY="832"/>
        <w:tblOverlap w:val="never"/>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403"/>
        <w:gridCol w:w="2896"/>
        <w:gridCol w:w="1298"/>
        <w:gridCol w:w="1280"/>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序号</w:t>
            </w:r>
          </w:p>
        </w:tc>
        <w:tc>
          <w:tcPr>
            <w:tcW w:w="1403"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名称</w:t>
            </w:r>
          </w:p>
        </w:tc>
        <w:tc>
          <w:tcPr>
            <w:tcW w:w="289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规格型号</w:t>
            </w:r>
          </w:p>
        </w:tc>
        <w:tc>
          <w:tcPr>
            <w:tcW w:w="1298"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单位</w:t>
            </w:r>
          </w:p>
        </w:tc>
        <w:tc>
          <w:tcPr>
            <w:tcW w:w="1280"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数量</w:t>
            </w:r>
          </w:p>
        </w:tc>
        <w:tc>
          <w:tcPr>
            <w:tcW w:w="1684"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到货时间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1</w:t>
            </w:r>
          </w:p>
        </w:tc>
        <w:tc>
          <w:tcPr>
            <w:tcW w:w="1403"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母线</w:t>
            </w:r>
          </w:p>
          <w:p>
            <w:pPr>
              <w:widowControl/>
              <w:jc w:val="center"/>
              <w:textAlignment w:val="center"/>
              <w:rPr>
                <w:rFonts w:ascii="仿宋" w:hAnsi="仿宋" w:eastAsia="仿宋" w:cs="仿宋"/>
                <w:color w:val="000000"/>
                <w:kern w:val="0"/>
                <w:sz w:val="24"/>
                <w:lang w:bidi="ar"/>
              </w:rPr>
            </w:pPr>
            <w:r>
              <w:rPr>
                <w:rFonts w:hint="eastAsia" w:ascii="仿宋" w:hAnsi="仿宋" w:eastAsia="仿宋" w:cs="仿宋_GB2312"/>
                <w:sz w:val="28"/>
                <w:szCs w:val="28"/>
              </w:rPr>
              <w:t>桥架</w:t>
            </w:r>
          </w:p>
        </w:tc>
        <w:tc>
          <w:tcPr>
            <w:tcW w:w="2896" w:type="dxa"/>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母线桥架，配母线框，不含铜排，具体见金隆脱水桥架图纸(1)</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套</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1</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w:t>
            </w:r>
            <w:r>
              <w:rPr>
                <w:rFonts w:ascii="仿宋" w:hAnsi="仿宋" w:eastAsia="仿宋" w:cs="仿宋"/>
                <w:b/>
                <w:bCs/>
                <w:sz w:val="28"/>
                <w:szCs w:val="28"/>
              </w:rPr>
              <w:t>6.8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2</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_GB2312"/>
                <w:sz w:val="28"/>
                <w:szCs w:val="28"/>
              </w:rPr>
              <w:t>动力柜</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304不锈钢|800*1600*600||具体要求见金冠铜业图纸(2)</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台</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1</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3</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_GB2312"/>
                <w:sz w:val="28"/>
                <w:szCs w:val="28"/>
              </w:rPr>
              <w:t>控制箱</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304不锈钢|350*400*200||具体要求见金冠铜业图纸(3)</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台</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2</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ind w:firstLine="280" w:firstLineChars="100"/>
              <w:rPr>
                <w:rFonts w:eastAsia="仿宋"/>
              </w:rPr>
            </w:pPr>
            <w:r>
              <w:rPr>
                <w:rFonts w:hint="eastAsia" w:ascii="仿宋" w:hAnsi="仿宋" w:eastAsia="仿宋" w:cs="仿宋_GB2312"/>
                <w:sz w:val="28"/>
                <w:szCs w:val="28"/>
              </w:rPr>
              <w:t>4</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_GB2312"/>
                <w:sz w:val="28"/>
                <w:szCs w:val="28"/>
              </w:rPr>
              <w:t>控制箱</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304不锈钢|450*550*300||具体要求见冬瓜山图纸(4)</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台</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2</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5</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_GB2312"/>
                <w:sz w:val="28"/>
                <w:szCs w:val="28"/>
              </w:rPr>
              <w:t>控制箱</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304不锈钢|500*450*300||具体要求见冬瓜山图纸(5)</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套</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10</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6</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_GB2312"/>
                <w:sz w:val="28"/>
                <w:szCs w:val="28"/>
              </w:rPr>
              <w:t>动力柜</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1000*600*1600（带地脚）||配母线框，具体要求见仓储中心图纸(6)</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台</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2</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7</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_GB2312"/>
                <w:sz w:val="28"/>
                <w:szCs w:val="28"/>
              </w:rPr>
              <w:t>动力柜</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1000*600*1800||配母线框，具体要求见仓储中心图纸(7)</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台</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1</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8</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8"/>
                <w:szCs w:val="28"/>
                <w:lang w:bidi="ar"/>
              </w:rPr>
              <w:t>控制箱</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304不锈钢|450*350*200||具体要求见庐江矿业图纸(8)</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台</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15</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6" w:type="dxa"/>
            <w:vAlign w:val="center"/>
          </w:tcPr>
          <w:p>
            <w:pPr>
              <w:jc w:val="center"/>
              <w:rPr>
                <w:rFonts w:ascii="仿宋" w:hAnsi="仿宋" w:eastAsia="仿宋" w:cs="仿宋_GB2312"/>
                <w:sz w:val="28"/>
                <w:szCs w:val="28"/>
              </w:rPr>
            </w:pPr>
            <w:r>
              <w:rPr>
                <w:rFonts w:hint="eastAsia" w:ascii="仿宋" w:hAnsi="仿宋" w:eastAsia="仿宋" w:cs="仿宋_GB2312"/>
                <w:sz w:val="28"/>
                <w:szCs w:val="28"/>
              </w:rPr>
              <w:t>9</w:t>
            </w:r>
          </w:p>
        </w:tc>
        <w:tc>
          <w:tcPr>
            <w:tcW w:w="140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8"/>
                <w:szCs w:val="28"/>
                <w:lang w:bidi="ar"/>
              </w:rPr>
              <w:t>控制箱</w:t>
            </w:r>
          </w:p>
        </w:tc>
        <w:tc>
          <w:tcPr>
            <w:tcW w:w="2896"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304不锈钢|600*800*300||具体要求见庐江矿业图纸(9)</w:t>
            </w:r>
          </w:p>
        </w:tc>
        <w:tc>
          <w:tcPr>
            <w:tcW w:w="1298" w:type="dxa"/>
            <w:vAlign w:val="center"/>
          </w:tcPr>
          <w:p>
            <w:pPr>
              <w:jc w:val="center"/>
              <w:rPr>
                <w:rFonts w:ascii="仿宋" w:hAnsi="仿宋" w:eastAsia="仿宋" w:cs="仿宋"/>
                <w:sz w:val="28"/>
                <w:szCs w:val="28"/>
              </w:rPr>
            </w:pPr>
            <w:r>
              <w:rPr>
                <w:rFonts w:hint="eastAsia" w:ascii="仿宋" w:hAnsi="仿宋" w:eastAsia="仿宋" w:cs="仿宋"/>
                <w:sz w:val="28"/>
                <w:szCs w:val="28"/>
              </w:rPr>
              <w:t>台</w:t>
            </w:r>
          </w:p>
        </w:tc>
        <w:tc>
          <w:tcPr>
            <w:tcW w:w="1280" w:type="dxa"/>
            <w:vAlign w:val="center"/>
          </w:tcPr>
          <w:p>
            <w:pPr>
              <w:jc w:val="center"/>
              <w:rPr>
                <w:rFonts w:ascii="仿宋" w:hAnsi="仿宋" w:eastAsia="仿宋" w:cs="仿宋"/>
                <w:sz w:val="28"/>
                <w:szCs w:val="28"/>
              </w:rPr>
            </w:pPr>
            <w:r>
              <w:rPr>
                <w:rFonts w:hint="eastAsia" w:ascii="仿宋" w:hAnsi="仿宋" w:eastAsia="仿宋" w:cs="仿宋"/>
                <w:sz w:val="28"/>
                <w:szCs w:val="28"/>
              </w:rPr>
              <w:t>1</w:t>
            </w:r>
          </w:p>
        </w:tc>
        <w:tc>
          <w:tcPr>
            <w:tcW w:w="1684" w:type="dxa"/>
            <w:vAlign w:val="center"/>
          </w:tcPr>
          <w:p>
            <w:pPr>
              <w:jc w:val="center"/>
              <w:rPr>
                <w:rFonts w:ascii="仿宋" w:hAnsi="仿宋" w:eastAsia="仿宋" w:cs="仿宋"/>
                <w:b/>
                <w:bCs/>
                <w:sz w:val="28"/>
                <w:szCs w:val="28"/>
              </w:rPr>
            </w:pPr>
            <w:r>
              <w:rPr>
                <w:rFonts w:hint="eastAsia" w:ascii="仿宋" w:hAnsi="仿宋" w:eastAsia="仿宋" w:cs="仿宋"/>
                <w:b/>
                <w:bCs/>
                <w:sz w:val="28"/>
                <w:szCs w:val="28"/>
              </w:rPr>
              <w:t>2021.6.</w:t>
            </w:r>
            <w:r>
              <w:rPr>
                <w:rFonts w:ascii="仿宋" w:hAnsi="仿宋" w:eastAsia="仿宋" w:cs="仿宋"/>
                <w:b/>
                <w:bCs/>
                <w:sz w:val="28"/>
                <w:szCs w:val="28"/>
              </w:rPr>
              <w:t>8</w:t>
            </w:r>
            <w:r>
              <w:rPr>
                <w:rFonts w:hint="eastAsia" w:ascii="仿宋" w:hAnsi="仿宋" w:eastAsia="仿宋" w:cs="仿宋"/>
                <w:b/>
                <w:bCs/>
                <w:sz w:val="28"/>
                <w:szCs w:val="28"/>
              </w:rPr>
              <w:t>前</w:t>
            </w:r>
          </w:p>
        </w:tc>
      </w:tr>
    </w:tbl>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（详见清单）：</w:t>
      </w:r>
    </w:p>
    <w:p>
      <w:pPr>
        <w:rPr>
          <w:rFonts w:ascii="仿宋" w:hAnsi="仿宋" w:eastAsia="仿宋" w:cs="仿宋_GB2312"/>
          <w:sz w:val="28"/>
          <w:szCs w:val="28"/>
        </w:rPr>
      </w:pPr>
      <w:r>
        <w:rPr>
          <w:rFonts w:hint="eastAsia" w:ascii="仿宋" w:hAnsi="仿宋" w:eastAsia="仿宋" w:cs="仿宋_GB2312"/>
          <w:sz w:val="28"/>
          <w:szCs w:val="28"/>
        </w:rPr>
        <w:drawing>
          <wp:inline distT="0" distB="0" distL="114300" distR="114300">
            <wp:extent cx="5661025" cy="4178300"/>
            <wp:effectExtent l="0" t="0" r="15875" b="12700"/>
            <wp:docPr id="1" name="图片 1" descr="母线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母线桥"/>
                    <pic:cNvPicPr>
                      <a:picLocks noChangeAspect="1"/>
                    </pic:cNvPicPr>
                  </pic:nvPicPr>
                  <pic:blipFill>
                    <a:blip r:embed="rId6"/>
                    <a:stretch>
                      <a:fillRect/>
                    </a:stretch>
                  </pic:blipFill>
                  <pic:spPr>
                    <a:xfrm>
                      <a:off x="0" y="0"/>
                      <a:ext cx="5661025" cy="4178300"/>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附图(1)</w:t>
      </w:r>
    </w:p>
    <w:p>
      <w:pPr>
        <w:rPr>
          <w:rFonts w:ascii="仿宋" w:hAnsi="仿宋" w:eastAsia="仿宋" w:cs="仿宋_GB2312"/>
          <w:b/>
          <w:sz w:val="36"/>
          <w:szCs w:val="36"/>
        </w:rPr>
      </w:pPr>
      <w:r>
        <w:rPr>
          <w:rFonts w:hint="eastAsia" w:ascii="仿宋" w:hAnsi="仿宋" w:eastAsia="仿宋" w:cs="仿宋_GB2312"/>
          <w:b/>
          <w:sz w:val="36"/>
          <w:szCs w:val="36"/>
        </w:rPr>
        <w:drawing>
          <wp:inline distT="0" distB="0" distL="114300" distR="114300">
            <wp:extent cx="5596255" cy="3690620"/>
            <wp:effectExtent l="0" t="0" r="4445" b="5080"/>
            <wp:docPr id="2" name="图片 2" descr="截图2021052016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图20210520163802"/>
                    <pic:cNvPicPr>
                      <a:picLocks noChangeAspect="1"/>
                    </pic:cNvPicPr>
                  </pic:nvPicPr>
                  <pic:blipFill>
                    <a:blip r:embed="rId7"/>
                    <a:stretch>
                      <a:fillRect/>
                    </a:stretch>
                  </pic:blipFill>
                  <pic:spPr>
                    <a:xfrm>
                      <a:off x="0" y="0"/>
                      <a:ext cx="5596255" cy="3690620"/>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附图(2)</w:t>
      </w:r>
    </w:p>
    <w:p>
      <w:pPr>
        <w:jc w:val="center"/>
        <w:rPr>
          <w:rFonts w:ascii="仿宋" w:hAnsi="仿宋" w:eastAsia="仿宋" w:cs="仿宋_GB2312"/>
          <w:b/>
          <w:sz w:val="36"/>
          <w:szCs w:val="36"/>
        </w:rPr>
      </w:pPr>
      <w:r>
        <w:rPr>
          <w:rFonts w:hint="eastAsia" w:ascii="仿宋" w:hAnsi="仿宋" w:eastAsia="仿宋" w:cs="仿宋_GB2312"/>
          <w:b/>
          <w:sz w:val="36"/>
          <w:szCs w:val="36"/>
        </w:rPr>
        <w:drawing>
          <wp:inline distT="0" distB="0" distL="114300" distR="114300">
            <wp:extent cx="5590540" cy="3679825"/>
            <wp:effectExtent l="0" t="0" r="10160" b="15875"/>
            <wp:docPr id="4" name="图片 4" descr="截图2021052016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图20210520164457"/>
                    <pic:cNvPicPr>
                      <a:picLocks noChangeAspect="1"/>
                    </pic:cNvPicPr>
                  </pic:nvPicPr>
                  <pic:blipFill>
                    <a:blip r:embed="rId8"/>
                    <a:stretch>
                      <a:fillRect/>
                    </a:stretch>
                  </pic:blipFill>
                  <pic:spPr>
                    <a:xfrm>
                      <a:off x="0" y="0"/>
                      <a:ext cx="5590540" cy="3679825"/>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附图(3)</w:t>
      </w:r>
    </w:p>
    <w:p>
      <w:pPr>
        <w:jc w:val="center"/>
        <w:rPr>
          <w:rFonts w:ascii="仿宋" w:hAnsi="仿宋" w:eastAsia="仿宋" w:cs="仿宋_GB2312"/>
          <w:b/>
          <w:sz w:val="36"/>
          <w:szCs w:val="36"/>
        </w:rPr>
      </w:pPr>
      <w:r>
        <w:rPr>
          <w:rFonts w:hint="eastAsia" w:ascii="仿宋" w:hAnsi="仿宋" w:eastAsia="仿宋" w:cs="仿宋_GB2312"/>
          <w:b/>
          <w:sz w:val="36"/>
          <w:szCs w:val="36"/>
        </w:rPr>
        <w:drawing>
          <wp:inline distT="0" distB="0" distL="114300" distR="114300">
            <wp:extent cx="5594985" cy="3830955"/>
            <wp:effectExtent l="0" t="0" r="5715" b="17145"/>
            <wp:docPr id="5" name="图片 5" descr="截图2021052108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图20210521081723"/>
                    <pic:cNvPicPr>
                      <a:picLocks noChangeAspect="1"/>
                    </pic:cNvPicPr>
                  </pic:nvPicPr>
                  <pic:blipFill>
                    <a:blip r:embed="rId9"/>
                    <a:stretch>
                      <a:fillRect/>
                    </a:stretch>
                  </pic:blipFill>
                  <pic:spPr>
                    <a:xfrm>
                      <a:off x="0" y="0"/>
                      <a:ext cx="5594985" cy="3830955"/>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附图(4)</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drawing>
          <wp:inline distT="0" distB="0" distL="114300" distR="114300">
            <wp:extent cx="5590540" cy="3614420"/>
            <wp:effectExtent l="0" t="0" r="10160" b="5080"/>
            <wp:docPr id="6" name="图片 6" descr="截图202105210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截图20210521081823"/>
                    <pic:cNvPicPr>
                      <a:picLocks noChangeAspect="1"/>
                    </pic:cNvPicPr>
                  </pic:nvPicPr>
                  <pic:blipFill>
                    <a:blip r:embed="rId10"/>
                    <a:stretch>
                      <a:fillRect/>
                    </a:stretch>
                  </pic:blipFill>
                  <pic:spPr>
                    <a:xfrm>
                      <a:off x="0" y="0"/>
                      <a:ext cx="5590540" cy="3614420"/>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附图(5)</w:t>
      </w:r>
    </w:p>
    <w:p>
      <w:pPr>
        <w:jc w:val="center"/>
        <w:rPr>
          <w:rFonts w:ascii="仿宋" w:hAnsi="仿宋" w:eastAsia="仿宋" w:cs="仿宋_GB2312"/>
          <w:b/>
          <w:sz w:val="36"/>
          <w:szCs w:val="36"/>
        </w:rPr>
      </w:pPr>
      <w:r>
        <w:rPr>
          <w:rFonts w:hint="eastAsia" w:ascii="仿宋" w:hAnsi="仿宋" w:eastAsia="仿宋" w:cs="仿宋_GB2312"/>
          <w:b/>
          <w:sz w:val="36"/>
          <w:szCs w:val="36"/>
        </w:rPr>
        <w:drawing>
          <wp:inline distT="0" distB="0" distL="114300" distR="114300">
            <wp:extent cx="5589270" cy="4099560"/>
            <wp:effectExtent l="0" t="0" r="11430" b="15240"/>
            <wp:docPr id="7" name="图片 7" descr="截图2021052411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截图20210524113334"/>
                    <pic:cNvPicPr>
                      <a:picLocks noChangeAspect="1"/>
                    </pic:cNvPicPr>
                  </pic:nvPicPr>
                  <pic:blipFill>
                    <a:blip r:embed="rId11"/>
                    <a:stretch>
                      <a:fillRect/>
                    </a:stretch>
                  </pic:blipFill>
                  <pic:spPr>
                    <a:xfrm>
                      <a:off x="0" y="0"/>
                      <a:ext cx="5589270" cy="4099560"/>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附图(6)</w:t>
      </w:r>
    </w:p>
    <w:p>
      <w:pPr>
        <w:pStyle w:val="2"/>
        <w:ind w:left="0" w:leftChars="0" w:firstLine="0" w:firstLineChars="0"/>
      </w:pPr>
      <w:r>
        <w:drawing>
          <wp:inline distT="0" distB="0" distL="114300" distR="114300">
            <wp:extent cx="5594985" cy="4092575"/>
            <wp:effectExtent l="0" t="0" r="5715" b="3175"/>
            <wp:docPr id="11" name="图片 11" descr="截图2021052411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截图20210524113425"/>
                    <pic:cNvPicPr>
                      <a:picLocks noChangeAspect="1"/>
                    </pic:cNvPicPr>
                  </pic:nvPicPr>
                  <pic:blipFill>
                    <a:blip r:embed="rId12"/>
                    <a:stretch>
                      <a:fillRect/>
                    </a:stretch>
                  </pic:blipFill>
                  <pic:spPr>
                    <a:xfrm>
                      <a:off x="0" y="0"/>
                      <a:ext cx="5594985" cy="4092575"/>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附图(7)</w:t>
      </w:r>
    </w:p>
    <w:p>
      <w:pPr>
        <w:pStyle w:val="2"/>
        <w:ind w:left="0" w:leftChars="0" w:firstLine="0" w:firstLineChars="0"/>
      </w:pPr>
      <w:r>
        <w:drawing>
          <wp:inline distT="0" distB="0" distL="114300" distR="114300">
            <wp:extent cx="5602605" cy="3914140"/>
            <wp:effectExtent l="0" t="0" r="17145" b="10160"/>
            <wp:docPr id="14" name="图片 14" descr="截图2021052413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截图20210524134027"/>
                    <pic:cNvPicPr>
                      <a:picLocks noChangeAspect="1"/>
                    </pic:cNvPicPr>
                  </pic:nvPicPr>
                  <pic:blipFill>
                    <a:blip r:embed="rId13"/>
                    <a:stretch>
                      <a:fillRect/>
                    </a:stretch>
                  </pic:blipFill>
                  <pic:spPr>
                    <a:xfrm>
                      <a:off x="0" y="0"/>
                      <a:ext cx="5602605" cy="3918408"/>
                    </a:xfrm>
                    <a:prstGeom prst="rect">
                      <a:avLst/>
                    </a:prstGeom>
                  </pic:spPr>
                </pic:pic>
              </a:graphicData>
            </a:graphic>
          </wp:inline>
        </w:drawing>
      </w:r>
    </w:p>
    <w:p>
      <w:pPr>
        <w:jc w:val="center"/>
        <w:rPr>
          <w:rFonts w:ascii="宋体" w:hAnsi="宋体" w:cs="宋体"/>
          <w:b/>
          <w:bCs/>
          <w:sz w:val="32"/>
          <w:szCs w:val="32"/>
        </w:rPr>
      </w:pPr>
      <w:r>
        <w:rPr>
          <w:rFonts w:hint="eastAsia" w:ascii="宋体" w:hAnsi="宋体" w:cs="宋体"/>
          <w:b/>
          <w:bCs/>
          <w:sz w:val="32"/>
          <w:szCs w:val="32"/>
        </w:rPr>
        <w:t>附图(8)</w:t>
      </w:r>
    </w:p>
    <w:p>
      <w:pPr>
        <w:pStyle w:val="2"/>
        <w:ind w:left="0" w:leftChars="0" w:firstLine="0" w:firstLineChars="0"/>
        <w:jc w:val="center"/>
        <w:rPr>
          <w:sz w:val="44"/>
          <w:szCs w:val="44"/>
        </w:rPr>
      </w:pPr>
      <w:r>
        <w:drawing>
          <wp:inline distT="0" distB="0" distL="114300" distR="114300">
            <wp:extent cx="5593715" cy="4993640"/>
            <wp:effectExtent l="0" t="0" r="6985" b="16510"/>
            <wp:docPr id="15" name="图片 15" descr="截图2021052413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截图20210524133801"/>
                    <pic:cNvPicPr>
                      <a:picLocks noChangeAspect="1"/>
                    </pic:cNvPicPr>
                  </pic:nvPicPr>
                  <pic:blipFill>
                    <a:blip r:embed="rId14"/>
                    <a:stretch>
                      <a:fillRect/>
                    </a:stretch>
                  </pic:blipFill>
                  <pic:spPr>
                    <a:xfrm>
                      <a:off x="0" y="0"/>
                      <a:ext cx="5593715" cy="4993640"/>
                    </a:xfrm>
                    <a:prstGeom prst="rect">
                      <a:avLst/>
                    </a:prstGeom>
                  </pic:spPr>
                </pic:pic>
              </a:graphicData>
            </a:graphic>
          </wp:inline>
        </w:drawing>
      </w:r>
      <w:r>
        <w:rPr>
          <w:rFonts w:hint="eastAsia" w:ascii="宋体" w:hAnsi="宋体" w:cs="宋体"/>
          <w:b/>
          <w:bCs/>
          <w:sz w:val="32"/>
          <w:szCs w:val="32"/>
        </w:rPr>
        <w:t>附图(9)</w:t>
      </w:r>
    </w:p>
    <w:p>
      <w:pPr>
        <w:pStyle w:val="2"/>
        <w:ind w:left="0" w:leftChars="0" w:firstLine="0" w:firstLineChars="0"/>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pStyle w:val="2"/>
        <w:ind w:left="0" w:leftChars="0" w:firstLine="0" w:firstLineChars="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2021年</w:t>
      </w:r>
      <w:r>
        <w:rPr>
          <w:rFonts w:ascii="仿宋_GB2312" w:hAnsi="仿宋_GB2312" w:eastAsia="仿宋_GB2312" w:cs="仿宋_GB2312"/>
          <w:sz w:val="28"/>
          <w:szCs w:val="28"/>
          <w:u w:val="single"/>
        </w:rPr>
        <w:t>6</w:t>
      </w:r>
      <w:r>
        <w:rPr>
          <w:rFonts w:hint="eastAsia" w:ascii="仿宋_GB2312" w:hAnsi="仿宋_GB2312" w:eastAsia="仿宋_GB2312" w:cs="仿宋_GB2312"/>
          <w:sz w:val="28"/>
          <w:szCs w:val="28"/>
          <w:u w:val="single"/>
        </w:rPr>
        <w:t>月</w:t>
      </w:r>
      <w:r>
        <w:rPr>
          <w:rFonts w:ascii="仿宋_GB2312" w:hAnsi="仿宋_GB2312" w:eastAsia="仿宋_GB2312" w:cs="仿宋_GB2312"/>
          <w:sz w:val="28"/>
          <w:szCs w:val="28"/>
          <w:u w:val="single"/>
        </w:rPr>
        <w:t>1</w:t>
      </w:r>
      <w:r>
        <w:rPr>
          <w:rFonts w:hint="eastAsia" w:ascii="仿宋_GB2312" w:hAnsi="仿宋_GB2312" w:eastAsia="仿宋_GB2312" w:cs="仿宋_GB2312"/>
          <w:sz w:val="28"/>
          <w:szCs w:val="28"/>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_GB2312" w:cs="仿宋_GB2312"/>
          <w:sz w:val="32"/>
          <w:szCs w:val="32"/>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徐苑（13856252433）</w:t>
      </w:r>
    </w:p>
    <w:p>
      <w:pPr>
        <w:pStyle w:val="2"/>
        <w:ind w:left="0" w:leftChars="0" w:firstLine="0" w:firstLineChars="0"/>
        <w:rPr>
          <w:rFonts w:ascii="仿宋" w:hAnsi="仿宋" w:eastAsia="仿宋" w:cs="仿宋_GB2312"/>
          <w:b/>
          <w:sz w:val="36"/>
          <w:szCs w:val="36"/>
        </w:rPr>
      </w:pPr>
    </w:p>
    <w:p>
      <w:pPr>
        <w:pStyle w:val="2"/>
        <w:ind w:left="0" w:leftChars="0" w:firstLine="0" w:firstLineChars="0"/>
        <w:rPr>
          <w:rFonts w:ascii="仿宋" w:hAnsi="仿宋" w:eastAsia="仿宋" w:cs="仿宋_GB2312"/>
          <w:b/>
          <w:sz w:val="36"/>
          <w:szCs w:val="36"/>
        </w:rPr>
      </w:pPr>
    </w:p>
    <w:p>
      <w:pPr>
        <w:pStyle w:val="2"/>
        <w:ind w:left="0" w:leftChars="0" w:firstLine="0" w:firstLineChars="0"/>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2021年</w:t>
      </w:r>
      <w:r>
        <w:rPr>
          <w:rFonts w:ascii="仿宋" w:hAnsi="仿宋" w:eastAsia="仿宋" w:cs="仿宋_GB2312"/>
          <w:sz w:val="28"/>
          <w:szCs w:val="28"/>
          <w:u w:val="single"/>
        </w:rPr>
        <w:t>6</w:t>
      </w:r>
      <w:r>
        <w:rPr>
          <w:rFonts w:hint="eastAsia" w:ascii="仿宋" w:hAnsi="仿宋" w:eastAsia="仿宋" w:cs="仿宋_GB2312"/>
          <w:sz w:val="28"/>
          <w:szCs w:val="28"/>
          <w:u w:val="single"/>
        </w:rPr>
        <w:t>月2日9:00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货到验收合格且开具全额增值税专用发票入账后，支付合同总价的8</w:t>
      </w:r>
      <w:r>
        <w:rPr>
          <w:rFonts w:ascii="仿宋" w:hAnsi="仿宋" w:eastAsia="仿宋" w:cs="仿宋_GB2312"/>
          <w:sz w:val="28"/>
          <w:szCs w:val="28"/>
          <w:u w:val="single"/>
        </w:rPr>
        <w:t>0</w:t>
      </w:r>
      <w:r>
        <w:rPr>
          <w:rFonts w:hint="eastAsia" w:ascii="仿宋" w:hAnsi="仿宋" w:eastAsia="仿宋" w:cs="仿宋_GB2312"/>
          <w:sz w:val="28"/>
          <w:szCs w:val="28"/>
          <w:u w:val="single"/>
        </w:rPr>
        <w:t>%，余款两年内付清。需方将保留合同总价的1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
          <w:bCs/>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（2）投标文件密封袋封口处应密封完整，加盖投标单位公章，并且注明招标编号及材料名称。因投标人制作、密封、寄送报价文件</w:t>
      </w:r>
      <w:r>
        <w:rPr>
          <w:rFonts w:hint="eastAsia" w:ascii="仿宋_GB2312" w:hAnsi="仿宋_GB2312" w:eastAsia="仿宋_GB2312" w:cs="仿宋_GB2312"/>
          <w:b/>
          <w:bCs/>
          <w:sz w:val="28"/>
          <w:szCs w:val="28"/>
        </w:rPr>
        <w:t>不符合要求的视为无效投标。</w:t>
      </w:r>
    </w:p>
    <w:p>
      <w:pPr>
        <w:ind w:firstLine="565" w:firstLineChars="202"/>
        <w:rPr>
          <w:rFonts w:ascii="仿宋_GB2312" w:hAnsi="仿宋_GB2312" w:eastAsia="仿宋_GB2312"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568" w:firstLineChars="202"/>
        <w:rPr>
          <w:rFonts w:ascii="仿宋" w:hAnsi="仿宋" w:eastAsia="仿宋" w:cs="仿宋_GB2312"/>
          <w:b/>
          <w:sz w:val="36"/>
          <w:szCs w:val="36"/>
        </w:rPr>
      </w:pPr>
      <w:r>
        <w:rPr>
          <w:rFonts w:hint="eastAsia" w:ascii="仿宋" w:hAnsi="仿宋" w:eastAsia="仿宋" w:cs="仿宋_GB2312"/>
          <w:b/>
          <w:bCs/>
          <w:sz w:val="28"/>
          <w:szCs w:val="28"/>
        </w:rPr>
        <w:t>8、供货时间为2021年</w:t>
      </w:r>
      <w:r>
        <w:rPr>
          <w:rFonts w:ascii="仿宋" w:hAnsi="仿宋" w:eastAsia="仿宋" w:cs="仿宋_GB2312"/>
          <w:b/>
          <w:bCs/>
          <w:sz w:val="28"/>
          <w:szCs w:val="28"/>
        </w:rPr>
        <w:t>6</w:t>
      </w:r>
      <w:r>
        <w:rPr>
          <w:rFonts w:hint="eastAsia" w:ascii="仿宋" w:hAnsi="仿宋" w:eastAsia="仿宋" w:cs="仿宋_GB2312"/>
          <w:b/>
          <w:bCs/>
          <w:sz w:val="28"/>
          <w:szCs w:val="28"/>
        </w:rPr>
        <w:t>月</w:t>
      </w:r>
      <w:r>
        <w:rPr>
          <w:rFonts w:ascii="仿宋" w:hAnsi="仿宋" w:eastAsia="仿宋" w:cs="仿宋_GB2312"/>
          <w:b/>
          <w:bCs/>
          <w:sz w:val="28"/>
          <w:szCs w:val="28"/>
        </w:rPr>
        <w:t>3</w:t>
      </w:r>
      <w:r>
        <w:rPr>
          <w:rFonts w:hint="eastAsia" w:ascii="仿宋" w:hAnsi="仿宋" w:eastAsia="仿宋" w:cs="仿宋_GB2312"/>
          <w:b/>
          <w:bCs/>
          <w:sz w:val="28"/>
          <w:szCs w:val="28"/>
        </w:rPr>
        <w:t>日至2021年6月</w:t>
      </w:r>
      <w:r>
        <w:rPr>
          <w:rFonts w:ascii="仿宋" w:hAnsi="仿宋" w:eastAsia="仿宋" w:cs="仿宋_GB2312"/>
          <w:b/>
          <w:bCs/>
          <w:sz w:val="28"/>
          <w:szCs w:val="28"/>
        </w:rPr>
        <w:t>8</w:t>
      </w:r>
      <w:r>
        <w:rPr>
          <w:rFonts w:hint="eastAsia" w:ascii="仿宋" w:hAnsi="仿宋" w:eastAsia="仿宋" w:cs="仿宋_GB2312"/>
          <w:b/>
          <w:bCs/>
          <w:sz w:val="28"/>
          <w:szCs w:val="28"/>
        </w:rPr>
        <w:t>日。</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FF0000"/>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rPr>
          <w:rFonts w:ascii="仿宋_GB2312" w:eastAsia="仿宋_GB2312"/>
          <w:b/>
          <w:sz w:val="28"/>
          <w:szCs w:val="28"/>
        </w:rPr>
      </w:pPr>
      <w:r>
        <w:rPr>
          <w:rFonts w:hint="eastAsia" w:ascii="仿宋_GB2312" w:eastAsia="仿宋_GB2312"/>
          <w:b/>
          <w:sz w:val="28"/>
          <w:szCs w:val="28"/>
        </w:rPr>
        <w:t>报价单（TGJA-WZ-20213</w:t>
      </w:r>
      <w:r>
        <w:rPr>
          <w:rFonts w:ascii="仿宋_GB2312" w:eastAsia="仿宋_GB2312"/>
          <w:b/>
          <w:sz w:val="28"/>
          <w:szCs w:val="28"/>
        </w:rPr>
        <w:t>5</w:t>
      </w:r>
      <w:r>
        <w:rPr>
          <w:rFonts w:hint="eastAsia" w:ascii="仿宋_GB2312" w:eastAsia="仿宋_GB2312"/>
          <w:b/>
          <w:sz w:val="28"/>
          <w:szCs w:val="28"/>
        </w:rPr>
        <w:t>）</w:t>
      </w:r>
    </w:p>
    <w:tbl>
      <w:tblPr>
        <w:tblStyle w:val="47"/>
        <w:tblW w:w="150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6124"/>
        <w:gridCol w:w="1704"/>
        <w:gridCol w:w="393"/>
        <w:gridCol w:w="313"/>
        <w:gridCol w:w="821"/>
        <w:gridCol w:w="1022"/>
        <w:gridCol w:w="18"/>
        <w:gridCol w:w="1330"/>
        <w:gridCol w:w="18"/>
        <w:gridCol w:w="7"/>
        <w:gridCol w:w="1320"/>
        <w:gridCol w:w="8"/>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69"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1276" w:type="dxa"/>
            <w:vAlign w:val="center"/>
          </w:tcPr>
          <w:p>
            <w:pPr>
              <w:jc w:val="center"/>
              <w:rPr>
                <w:rFonts w:ascii="仿宋" w:hAnsi="仿宋" w:eastAsia="仿宋"/>
                <w:sz w:val="24"/>
              </w:rPr>
            </w:pPr>
            <w:r>
              <w:rPr>
                <w:rFonts w:hint="eastAsia" w:ascii="仿宋" w:hAnsi="仿宋" w:eastAsia="仿宋"/>
                <w:sz w:val="24"/>
              </w:rPr>
              <w:t>物料名称</w:t>
            </w:r>
          </w:p>
        </w:tc>
        <w:tc>
          <w:tcPr>
            <w:tcW w:w="6124" w:type="dxa"/>
            <w:vAlign w:val="center"/>
          </w:tcPr>
          <w:p>
            <w:pPr>
              <w:jc w:val="center"/>
              <w:rPr>
                <w:rFonts w:ascii="仿宋" w:hAnsi="仿宋" w:eastAsia="仿宋"/>
                <w:sz w:val="24"/>
              </w:rPr>
            </w:pPr>
            <w:r>
              <w:rPr>
                <w:rFonts w:hint="eastAsia" w:ascii="仿宋" w:hAnsi="仿宋" w:eastAsia="仿宋"/>
                <w:sz w:val="24"/>
              </w:rPr>
              <w:t>型号规格</w:t>
            </w:r>
          </w:p>
        </w:tc>
        <w:tc>
          <w:tcPr>
            <w:tcW w:w="1704" w:type="dxa"/>
            <w:vAlign w:val="center"/>
          </w:tcPr>
          <w:p>
            <w:pPr>
              <w:jc w:val="center"/>
              <w:rPr>
                <w:rFonts w:ascii="仿宋" w:hAnsi="仿宋" w:eastAsia="仿宋"/>
                <w:sz w:val="24"/>
              </w:rPr>
            </w:pPr>
            <w:r>
              <w:rPr>
                <w:rFonts w:hint="eastAsia" w:ascii="仿宋" w:hAnsi="仿宋" w:eastAsia="仿宋"/>
                <w:sz w:val="24"/>
              </w:rPr>
              <w:t>验收标准</w:t>
            </w:r>
          </w:p>
        </w:tc>
        <w:tc>
          <w:tcPr>
            <w:tcW w:w="706" w:type="dxa"/>
            <w:gridSpan w:val="2"/>
            <w:vAlign w:val="center"/>
          </w:tcPr>
          <w:p>
            <w:pPr>
              <w:jc w:val="center"/>
              <w:rPr>
                <w:rFonts w:ascii="仿宋" w:hAnsi="仿宋" w:eastAsia="仿宋"/>
                <w:sz w:val="24"/>
              </w:rPr>
            </w:pPr>
            <w:r>
              <w:rPr>
                <w:rFonts w:hint="eastAsia" w:ascii="仿宋" w:hAnsi="仿宋" w:eastAsia="仿宋"/>
                <w:sz w:val="24"/>
              </w:rPr>
              <w:t>单位</w:t>
            </w:r>
          </w:p>
        </w:tc>
        <w:tc>
          <w:tcPr>
            <w:tcW w:w="821" w:type="dxa"/>
            <w:vAlign w:val="center"/>
          </w:tcPr>
          <w:p>
            <w:pPr>
              <w:jc w:val="center"/>
              <w:rPr>
                <w:rFonts w:ascii="仿宋" w:hAnsi="仿宋" w:eastAsia="仿宋"/>
                <w:sz w:val="24"/>
              </w:rPr>
            </w:pPr>
            <w:r>
              <w:rPr>
                <w:rFonts w:hint="eastAsia" w:ascii="仿宋" w:hAnsi="仿宋" w:eastAsia="仿宋"/>
                <w:sz w:val="24"/>
              </w:rPr>
              <w:t>数量</w:t>
            </w:r>
          </w:p>
        </w:tc>
        <w:tc>
          <w:tcPr>
            <w:tcW w:w="1022" w:type="dxa"/>
            <w:vAlign w:val="center"/>
          </w:tcPr>
          <w:p>
            <w:pPr>
              <w:jc w:val="center"/>
              <w:rPr>
                <w:rFonts w:ascii="仿宋" w:hAnsi="仿宋" w:eastAsia="仿宋"/>
                <w:b/>
                <w:bCs/>
                <w:sz w:val="24"/>
              </w:rPr>
            </w:pPr>
            <w:r>
              <w:rPr>
                <w:rFonts w:hint="eastAsia" w:ascii="仿宋" w:hAnsi="仿宋" w:eastAsia="仿宋"/>
                <w:b/>
                <w:bCs/>
                <w:sz w:val="24"/>
              </w:rPr>
              <w:t>报价＊</w:t>
            </w:r>
          </w:p>
        </w:tc>
        <w:tc>
          <w:tcPr>
            <w:tcW w:w="1348" w:type="dxa"/>
            <w:gridSpan w:val="2"/>
            <w:vAlign w:val="center"/>
          </w:tcPr>
          <w:p>
            <w:pPr>
              <w:jc w:val="center"/>
              <w:rPr>
                <w:rFonts w:ascii="仿宋" w:hAnsi="仿宋" w:eastAsia="仿宋"/>
                <w:b/>
                <w:bCs/>
                <w:sz w:val="24"/>
              </w:rPr>
            </w:pPr>
            <w:r>
              <w:rPr>
                <w:rFonts w:hint="eastAsia" w:ascii="仿宋" w:hAnsi="仿宋" w:eastAsia="仿宋"/>
                <w:b/>
                <w:bCs/>
                <w:sz w:val="24"/>
              </w:rPr>
              <w:t>税率＊</w:t>
            </w:r>
          </w:p>
        </w:tc>
        <w:tc>
          <w:tcPr>
            <w:tcW w:w="1345" w:type="dxa"/>
            <w:gridSpan w:val="3"/>
            <w:vAlign w:val="center"/>
          </w:tcPr>
          <w:p>
            <w:pPr>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351" w:hRule="atLeast"/>
        </w:trPr>
        <w:tc>
          <w:tcPr>
            <w:tcW w:w="709" w:type="dxa"/>
            <w:vAlign w:val="center"/>
          </w:tcPr>
          <w:p>
            <w:pPr>
              <w:jc w:val="center"/>
              <w:rPr>
                <w:rFonts w:ascii="仿宋_GB2312" w:eastAsia="仿宋_GB2312"/>
                <w:sz w:val="24"/>
              </w:rPr>
            </w:pPr>
            <w:r>
              <w:rPr>
                <w:rFonts w:hint="eastAsia" w:ascii="仿宋_GB2312" w:eastAsia="仿宋_GB2312"/>
                <w:sz w:val="24"/>
              </w:rPr>
              <w:t>1</w:t>
            </w:r>
          </w:p>
        </w:tc>
        <w:tc>
          <w:tcPr>
            <w:tcW w:w="1276" w:type="dxa"/>
            <w:vAlign w:val="center"/>
          </w:tcPr>
          <w:p>
            <w:pPr>
              <w:widowControl/>
              <w:jc w:val="center"/>
              <w:textAlignment w:val="center"/>
              <w:rPr>
                <w:rFonts w:ascii="仿宋_GB2312" w:eastAsia="仿宋_GB2312"/>
                <w:szCs w:val="21"/>
              </w:rPr>
            </w:pPr>
            <w:r>
              <w:rPr>
                <w:rFonts w:hint="eastAsia" w:ascii="仿宋" w:hAnsi="仿宋" w:eastAsia="仿宋" w:cs="仿宋_GB2312"/>
                <w:szCs w:val="21"/>
              </w:rPr>
              <w:t>母线桥架</w:t>
            </w:r>
          </w:p>
        </w:tc>
        <w:tc>
          <w:tcPr>
            <w:tcW w:w="6124" w:type="dxa"/>
            <w:vAlign w:val="center"/>
          </w:tcPr>
          <w:p>
            <w:pPr>
              <w:widowControl/>
              <w:jc w:val="center"/>
              <w:textAlignment w:val="center"/>
              <w:rPr>
                <w:rFonts w:ascii="宋体" w:hAnsi="宋体" w:cs="宋体"/>
                <w:kern w:val="0"/>
                <w:szCs w:val="21"/>
              </w:rPr>
            </w:pPr>
            <w:r>
              <w:rPr>
                <w:rFonts w:hint="eastAsia" w:ascii="仿宋" w:hAnsi="仿宋" w:eastAsia="仿宋" w:cs="仿宋"/>
                <w:color w:val="000000"/>
                <w:kern w:val="0"/>
                <w:szCs w:val="21"/>
                <w:lang w:bidi="ar"/>
              </w:rPr>
              <w:t>母线桥架，配母线框，不含铜排，具体见金隆脱水桥架图纸(1)</w:t>
            </w:r>
          </w:p>
        </w:tc>
        <w:tc>
          <w:tcPr>
            <w:tcW w:w="170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图纸及国家标准</w:t>
            </w:r>
          </w:p>
        </w:tc>
        <w:tc>
          <w:tcPr>
            <w:tcW w:w="706" w:type="dxa"/>
            <w:gridSpan w:val="2"/>
            <w:vAlign w:val="center"/>
          </w:tcPr>
          <w:p>
            <w:pPr>
              <w:widowControl/>
              <w:jc w:val="center"/>
              <w:textAlignment w:val="center"/>
              <w:rPr>
                <w:rFonts w:ascii="宋体" w:hAnsi="宋体" w:cs="宋体"/>
                <w:kern w:val="0"/>
                <w:szCs w:val="21"/>
              </w:rPr>
            </w:pPr>
            <w:r>
              <w:rPr>
                <w:rFonts w:hint="eastAsia" w:ascii="仿宋" w:hAnsi="仿宋" w:eastAsia="仿宋" w:cs="仿宋"/>
                <w:szCs w:val="21"/>
              </w:rPr>
              <w:t>套</w:t>
            </w:r>
          </w:p>
        </w:tc>
        <w:tc>
          <w:tcPr>
            <w:tcW w:w="821" w:type="dxa"/>
            <w:vAlign w:val="center"/>
          </w:tcPr>
          <w:p>
            <w:pPr>
              <w:widowControl/>
              <w:jc w:val="center"/>
              <w:textAlignment w:val="center"/>
              <w:rPr>
                <w:rFonts w:ascii="宋体" w:hAnsi="宋体" w:cs="宋体"/>
                <w:kern w:val="0"/>
                <w:szCs w:val="21"/>
              </w:rPr>
            </w:pPr>
            <w:r>
              <w:rPr>
                <w:rFonts w:hint="eastAsia" w:ascii="仿宋" w:hAnsi="仿宋" w:eastAsia="仿宋" w:cs="仿宋"/>
                <w:szCs w:val="21"/>
              </w:rPr>
              <w:t>1</w:t>
            </w:r>
          </w:p>
        </w:tc>
        <w:tc>
          <w:tcPr>
            <w:tcW w:w="1022" w:type="dxa"/>
            <w:vAlign w:val="center"/>
          </w:tcPr>
          <w:p>
            <w:pPr>
              <w:widowControl/>
              <w:jc w:val="center"/>
              <w:textAlignment w:val="center"/>
              <w:rPr>
                <w:rFonts w:ascii="宋体" w:hAnsi="宋体" w:cs="宋体"/>
                <w:kern w:val="0"/>
                <w:szCs w:val="21"/>
                <w:highlight w:val="yellow"/>
              </w:rPr>
            </w:pPr>
          </w:p>
        </w:tc>
        <w:tc>
          <w:tcPr>
            <w:tcW w:w="1348" w:type="dxa"/>
            <w:gridSpan w:val="2"/>
            <w:vAlign w:val="center"/>
          </w:tcPr>
          <w:p>
            <w:pPr>
              <w:widowControl/>
              <w:jc w:val="center"/>
              <w:textAlignment w:val="center"/>
              <w:rPr>
                <w:rFonts w:ascii="宋体" w:hAnsi="宋体" w:cs="宋体"/>
                <w:kern w:val="0"/>
                <w:szCs w:val="21"/>
                <w:highlight w:val="yellow"/>
              </w:rPr>
            </w:pPr>
          </w:p>
        </w:tc>
        <w:tc>
          <w:tcPr>
            <w:tcW w:w="1345" w:type="dxa"/>
            <w:gridSpan w:val="3"/>
            <w:vAlign w:val="center"/>
          </w:tcPr>
          <w:p>
            <w:pPr>
              <w:widowControl/>
              <w:jc w:val="center"/>
              <w:textAlignment w:val="center"/>
              <w:rPr>
                <w:rFonts w:ascii="宋体" w:hAnsi="宋体" w:cs="宋体"/>
                <w:kern w:val="0"/>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15" w:hRule="atLeast"/>
        </w:trPr>
        <w:tc>
          <w:tcPr>
            <w:tcW w:w="709" w:type="dxa"/>
            <w:vAlign w:val="center"/>
          </w:tcPr>
          <w:p>
            <w:pPr>
              <w:jc w:val="center"/>
              <w:rPr>
                <w:rFonts w:ascii="仿宋_GB2312" w:eastAsia="仿宋_GB2312"/>
                <w:sz w:val="24"/>
              </w:rPr>
            </w:pPr>
            <w:r>
              <w:rPr>
                <w:rFonts w:hint="eastAsia" w:ascii="仿宋_GB2312" w:eastAsia="仿宋_GB2312"/>
                <w:sz w:val="24"/>
              </w:rPr>
              <w:t>2</w:t>
            </w:r>
          </w:p>
        </w:tc>
        <w:tc>
          <w:tcPr>
            <w:tcW w:w="1276" w:type="dxa"/>
            <w:vAlign w:val="center"/>
          </w:tcPr>
          <w:p>
            <w:pPr>
              <w:jc w:val="center"/>
              <w:rPr>
                <w:rFonts w:ascii="仿宋_GB2312" w:eastAsia="仿宋_GB2312"/>
                <w:szCs w:val="21"/>
              </w:rPr>
            </w:pPr>
            <w:r>
              <w:rPr>
                <w:rFonts w:hint="eastAsia" w:ascii="仿宋" w:hAnsi="仿宋" w:eastAsia="仿宋" w:cs="仿宋_GB2312"/>
                <w:szCs w:val="21"/>
              </w:rPr>
              <w:t>动力柜</w:t>
            </w:r>
          </w:p>
        </w:tc>
        <w:tc>
          <w:tcPr>
            <w:tcW w:w="6124" w:type="dxa"/>
            <w:vAlign w:val="center"/>
          </w:tcPr>
          <w:p>
            <w:pPr>
              <w:jc w:val="center"/>
              <w:rPr>
                <w:rFonts w:ascii="仿宋_GB2312" w:eastAsia="仿宋_GB2312"/>
                <w:szCs w:val="21"/>
              </w:rPr>
            </w:pPr>
            <w:r>
              <w:rPr>
                <w:rFonts w:hint="eastAsia" w:ascii="仿宋" w:hAnsi="仿宋" w:eastAsia="仿宋" w:cs="仿宋"/>
                <w:color w:val="000000"/>
                <w:kern w:val="0"/>
                <w:szCs w:val="21"/>
                <w:lang w:bidi="ar"/>
              </w:rPr>
              <w:t>304不锈钢|800*1600*600||具体要求见金冠铜业图纸(2)</w:t>
            </w:r>
          </w:p>
        </w:tc>
        <w:tc>
          <w:tcPr>
            <w:tcW w:w="1704" w:type="dxa"/>
            <w:vAlign w:val="center"/>
          </w:tcPr>
          <w:p>
            <w:pPr>
              <w:jc w:val="center"/>
              <w:rPr>
                <w:rFonts w:ascii="仿宋_GB2312" w:eastAsia="仿宋_GB2312"/>
                <w:szCs w:val="21"/>
              </w:rPr>
            </w:pPr>
            <w:r>
              <w:rPr>
                <w:rFonts w:hint="eastAsia" w:ascii="宋体" w:hAnsi="宋体" w:cs="宋体"/>
                <w:kern w:val="0"/>
                <w:szCs w:val="21"/>
              </w:rPr>
              <w:t>图纸及国家标准</w:t>
            </w:r>
          </w:p>
        </w:tc>
        <w:tc>
          <w:tcPr>
            <w:tcW w:w="706" w:type="dxa"/>
            <w:gridSpan w:val="2"/>
            <w:vAlign w:val="center"/>
          </w:tcPr>
          <w:p>
            <w:pPr>
              <w:jc w:val="center"/>
              <w:rPr>
                <w:rFonts w:ascii="仿宋_GB2312" w:eastAsia="仿宋_GB2312"/>
                <w:szCs w:val="21"/>
              </w:rPr>
            </w:pPr>
            <w:r>
              <w:rPr>
                <w:rFonts w:hint="eastAsia" w:ascii="仿宋" w:hAnsi="仿宋" w:eastAsia="仿宋" w:cs="仿宋"/>
                <w:szCs w:val="21"/>
              </w:rPr>
              <w:t>台</w:t>
            </w:r>
          </w:p>
        </w:tc>
        <w:tc>
          <w:tcPr>
            <w:tcW w:w="821" w:type="dxa"/>
            <w:vAlign w:val="center"/>
          </w:tcPr>
          <w:p>
            <w:pPr>
              <w:jc w:val="center"/>
              <w:rPr>
                <w:rFonts w:ascii="仿宋_GB2312" w:eastAsia="仿宋_GB2312"/>
                <w:szCs w:val="21"/>
              </w:rPr>
            </w:pPr>
            <w:r>
              <w:rPr>
                <w:rFonts w:hint="eastAsia" w:ascii="仿宋" w:hAnsi="仿宋" w:eastAsia="仿宋" w:cs="仿宋"/>
                <w:szCs w:val="21"/>
              </w:rPr>
              <w:t>1</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37" w:hRule="atLeast"/>
        </w:trPr>
        <w:tc>
          <w:tcPr>
            <w:tcW w:w="709" w:type="dxa"/>
            <w:vAlign w:val="center"/>
          </w:tcPr>
          <w:p>
            <w:pPr>
              <w:jc w:val="center"/>
              <w:rPr>
                <w:rFonts w:ascii="仿宋_GB2312" w:eastAsia="仿宋_GB2312"/>
                <w:sz w:val="24"/>
              </w:rPr>
            </w:pPr>
            <w:r>
              <w:rPr>
                <w:rFonts w:hint="eastAsia" w:ascii="仿宋_GB2312" w:eastAsia="仿宋_GB2312"/>
                <w:sz w:val="24"/>
              </w:rPr>
              <w:t>3</w:t>
            </w:r>
          </w:p>
        </w:tc>
        <w:tc>
          <w:tcPr>
            <w:tcW w:w="1276" w:type="dxa"/>
            <w:vAlign w:val="center"/>
          </w:tcPr>
          <w:p>
            <w:pPr>
              <w:jc w:val="center"/>
              <w:rPr>
                <w:rFonts w:ascii="仿宋_GB2312" w:eastAsia="仿宋_GB2312"/>
                <w:szCs w:val="21"/>
              </w:rPr>
            </w:pPr>
            <w:r>
              <w:rPr>
                <w:rFonts w:hint="eastAsia" w:ascii="仿宋" w:hAnsi="仿宋" w:eastAsia="仿宋" w:cs="仿宋_GB2312"/>
                <w:szCs w:val="21"/>
              </w:rPr>
              <w:t>控制箱</w:t>
            </w:r>
          </w:p>
        </w:tc>
        <w:tc>
          <w:tcPr>
            <w:tcW w:w="6124" w:type="dxa"/>
            <w:vAlign w:val="center"/>
          </w:tcPr>
          <w:p>
            <w:pPr>
              <w:jc w:val="center"/>
              <w:rPr>
                <w:rFonts w:ascii="仿宋_GB2312" w:eastAsia="仿宋_GB2312"/>
                <w:szCs w:val="21"/>
              </w:rPr>
            </w:pPr>
            <w:r>
              <w:rPr>
                <w:rFonts w:hint="eastAsia" w:ascii="仿宋" w:hAnsi="仿宋" w:eastAsia="仿宋" w:cs="仿宋"/>
                <w:color w:val="000000"/>
                <w:kern w:val="0"/>
                <w:szCs w:val="21"/>
                <w:lang w:bidi="ar"/>
              </w:rPr>
              <w:t>304不锈钢|350*400*200||具体要求见金冠铜业图纸(3)</w:t>
            </w:r>
          </w:p>
        </w:tc>
        <w:tc>
          <w:tcPr>
            <w:tcW w:w="1704" w:type="dxa"/>
            <w:vAlign w:val="center"/>
          </w:tcPr>
          <w:p>
            <w:pPr>
              <w:jc w:val="center"/>
              <w:rPr>
                <w:rFonts w:ascii="仿宋_GB2312" w:eastAsia="仿宋_GB2312"/>
                <w:szCs w:val="21"/>
              </w:rPr>
            </w:pPr>
            <w:r>
              <w:rPr>
                <w:rFonts w:hint="eastAsia" w:ascii="宋体" w:hAnsi="宋体" w:cs="宋体"/>
                <w:kern w:val="0"/>
                <w:szCs w:val="21"/>
              </w:rPr>
              <w:t>图纸及国家标准</w:t>
            </w:r>
          </w:p>
        </w:tc>
        <w:tc>
          <w:tcPr>
            <w:tcW w:w="706" w:type="dxa"/>
            <w:gridSpan w:val="2"/>
            <w:vAlign w:val="center"/>
          </w:tcPr>
          <w:p>
            <w:pPr>
              <w:jc w:val="center"/>
              <w:rPr>
                <w:rFonts w:ascii="仿宋_GB2312" w:eastAsia="仿宋_GB2312"/>
                <w:szCs w:val="21"/>
              </w:rPr>
            </w:pPr>
            <w:r>
              <w:rPr>
                <w:rFonts w:hint="eastAsia" w:ascii="仿宋" w:hAnsi="仿宋" w:eastAsia="仿宋" w:cs="仿宋"/>
                <w:szCs w:val="21"/>
              </w:rPr>
              <w:t>台</w:t>
            </w:r>
          </w:p>
        </w:tc>
        <w:tc>
          <w:tcPr>
            <w:tcW w:w="821" w:type="dxa"/>
            <w:vAlign w:val="center"/>
          </w:tcPr>
          <w:p>
            <w:pPr>
              <w:jc w:val="center"/>
              <w:rPr>
                <w:rFonts w:ascii="仿宋_GB2312" w:eastAsia="仿宋_GB2312"/>
                <w:szCs w:val="21"/>
              </w:rPr>
            </w:pPr>
            <w:r>
              <w:rPr>
                <w:rFonts w:hint="eastAsia" w:ascii="仿宋" w:hAnsi="仿宋" w:eastAsia="仿宋" w:cs="仿宋"/>
                <w:szCs w:val="21"/>
              </w:rPr>
              <w:t>2</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398" w:hRule="atLeast"/>
        </w:trPr>
        <w:tc>
          <w:tcPr>
            <w:tcW w:w="709" w:type="dxa"/>
            <w:vAlign w:val="center"/>
          </w:tcPr>
          <w:p>
            <w:pPr>
              <w:jc w:val="center"/>
              <w:rPr>
                <w:rFonts w:ascii="仿宋_GB2312" w:eastAsia="仿宋_GB2312"/>
                <w:sz w:val="24"/>
              </w:rPr>
            </w:pPr>
            <w:r>
              <w:rPr>
                <w:rFonts w:hint="eastAsia" w:ascii="仿宋_GB2312" w:eastAsia="仿宋_GB2312"/>
                <w:sz w:val="24"/>
              </w:rPr>
              <w:t>4</w:t>
            </w:r>
          </w:p>
        </w:tc>
        <w:tc>
          <w:tcPr>
            <w:tcW w:w="1276" w:type="dxa"/>
            <w:vAlign w:val="center"/>
          </w:tcPr>
          <w:p>
            <w:pPr>
              <w:jc w:val="center"/>
              <w:rPr>
                <w:rFonts w:ascii="仿宋_GB2312" w:eastAsia="仿宋_GB2312"/>
                <w:szCs w:val="21"/>
              </w:rPr>
            </w:pPr>
            <w:r>
              <w:rPr>
                <w:rFonts w:hint="eastAsia" w:ascii="仿宋" w:hAnsi="仿宋" w:eastAsia="仿宋" w:cs="仿宋_GB2312"/>
                <w:szCs w:val="21"/>
              </w:rPr>
              <w:t>控制箱</w:t>
            </w:r>
          </w:p>
        </w:tc>
        <w:tc>
          <w:tcPr>
            <w:tcW w:w="6124" w:type="dxa"/>
            <w:vAlign w:val="center"/>
          </w:tcPr>
          <w:p>
            <w:pPr>
              <w:jc w:val="center"/>
              <w:rPr>
                <w:rFonts w:ascii="仿宋_GB2312" w:eastAsia="仿宋_GB2312"/>
                <w:szCs w:val="21"/>
              </w:rPr>
            </w:pPr>
            <w:r>
              <w:rPr>
                <w:rFonts w:hint="eastAsia" w:ascii="仿宋" w:hAnsi="仿宋" w:eastAsia="仿宋" w:cs="仿宋"/>
                <w:color w:val="000000"/>
                <w:kern w:val="0"/>
                <w:szCs w:val="21"/>
                <w:lang w:bidi="ar"/>
              </w:rPr>
              <w:t>304不锈钢|450*550*300||具体要求见冬瓜山图纸(4)</w:t>
            </w:r>
          </w:p>
        </w:tc>
        <w:tc>
          <w:tcPr>
            <w:tcW w:w="1704" w:type="dxa"/>
            <w:vAlign w:val="center"/>
          </w:tcPr>
          <w:p>
            <w:pPr>
              <w:jc w:val="center"/>
              <w:rPr>
                <w:rFonts w:ascii="仿宋_GB2312" w:eastAsia="仿宋_GB2312"/>
                <w:szCs w:val="21"/>
              </w:rPr>
            </w:pPr>
            <w:r>
              <w:rPr>
                <w:rFonts w:hint="eastAsia" w:ascii="宋体" w:hAnsi="宋体" w:cs="宋体"/>
                <w:kern w:val="0"/>
                <w:szCs w:val="21"/>
              </w:rPr>
              <w:t>图纸及国家标准</w:t>
            </w:r>
          </w:p>
        </w:tc>
        <w:tc>
          <w:tcPr>
            <w:tcW w:w="706" w:type="dxa"/>
            <w:gridSpan w:val="2"/>
            <w:vAlign w:val="center"/>
          </w:tcPr>
          <w:p>
            <w:pPr>
              <w:jc w:val="center"/>
              <w:rPr>
                <w:rFonts w:ascii="仿宋_GB2312" w:eastAsia="仿宋_GB2312"/>
                <w:szCs w:val="21"/>
              </w:rPr>
            </w:pPr>
            <w:r>
              <w:rPr>
                <w:rFonts w:hint="eastAsia" w:ascii="仿宋" w:hAnsi="仿宋" w:eastAsia="仿宋" w:cs="仿宋"/>
                <w:szCs w:val="21"/>
              </w:rPr>
              <w:t>台</w:t>
            </w:r>
          </w:p>
        </w:tc>
        <w:tc>
          <w:tcPr>
            <w:tcW w:w="821" w:type="dxa"/>
            <w:vAlign w:val="center"/>
          </w:tcPr>
          <w:p>
            <w:pPr>
              <w:jc w:val="center"/>
              <w:rPr>
                <w:rFonts w:ascii="仿宋_GB2312" w:eastAsia="仿宋_GB2312"/>
                <w:szCs w:val="21"/>
              </w:rPr>
            </w:pPr>
            <w:r>
              <w:rPr>
                <w:rFonts w:hint="eastAsia" w:ascii="仿宋" w:hAnsi="仿宋" w:eastAsia="仿宋" w:cs="仿宋"/>
                <w:szCs w:val="21"/>
              </w:rPr>
              <w:t>2</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19" w:hRule="atLeast"/>
        </w:trPr>
        <w:tc>
          <w:tcPr>
            <w:tcW w:w="709" w:type="dxa"/>
            <w:vAlign w:val="center"/>
          </w:tcPr>
          <w:p>
            <w:pPr>
              <w:jc w:val="center"/>
              <w:rPr>
                <w:rFonts w:ascii="仿宋_GB2312" w:eastAsia="仿宋_GB2312"/>
                <w:sz w:val="24"/>
              </w:rPr>
            </w:pPr>
            <w:r>
              <w:rPr>
                <w:rFonts w:hint="eastAsia" w:ascii="仿宋_GB2312" w:eastAsia="仿宋_GB2312"/>
                <w:sz w:val="24"/>
              </w:rPr>
              <w:t>5</w:t>
            </w:r>
          </w:p>
        </w:tc>
        <w:tc>
          <w:tcPr>
            <w:tcW w:w="1276" w:type="dxa"/>
            <w:vAlign w:val="center"/>
          </w:tcPr>
          <w:p>
            <w:pPr>
              <w:jc w:val="center"/>
              <w:rPr>
                <w:rFonts w:ascii="仿宋_GB2312" w:eastAsia="仿宋_GB2312"/>
                <w:szCs w:val="21"/>
              </w:rPr>
            </w:pPr>
            <w:r>
              <w:rPr>
                <w:rFonts w:hint="eastAsia" w:ascii="仿宋" w:hAnsi="仿宋" w:eastAsia="仿宋" w:cs="仿宋_GB2312"/>
                <w:szCs w:val="21"/>
              </w:rPr>
              <w:t>控制箱</w:t>
            </w:r>
          </w:p>
        </w:tc>
        <w:tc>
          <w:tcPr>
            <w:tcW w:w="6124" w:type="dxa"/>
            <w:vAlign w:val="center"/>
          </w:tcPr>
          <w:p>
            <w:pPr>
              <w:jc w:val="center"/>
              <w:rPr>
                <w:rFonts w:ascii="仿宋_GB2312" w:eastAsia="仿宋_GB2312"/>
                <w:szCs w:val="21"/>
              </w:rPr>
            </w:pPr>
            <w:r>
              <w:rPr>
                <w:rFonts w:hint="eastAsia" w:ascii="仿宋" w:hAnsi="仿宋" w:eastAsia="仿宋" w:cs="仿宋"/>
                <w:color w:val="000000"/>
                <w:kern w:val="0"/>
                <w:szCs w:val="21"/>
                <w:lang w:bidi="ar"/>
              </w:rPr>
              <w:t>304不锈钢|500*450*300||具体要求见冬瓜山图纸(5)</w:t>
            </w:r>
          </w:p>
        </w:tc>
        <w:tc>
          <w:tcPr>
            <w:tcW w:w="1704" w:type="dxa"/>
            <w:vAlign w:val="center"/>
          </w:tcPr>
          <w:p>
            <w:pPr>
              <w:jc w:val="center"/>
              <w:rPr>
                <w:rFonts w:ascii="仿宋_GB2312" w:eastAsia="仿宋_GB2312"/>
                <w:szCs w:val="21"/>
              </w:rPr>
            </w:pPr>
            <w:r>
              <w:rPr>
                <w:rFonts w:hint="eastAsia" w:ascii="宋体" w:hAnsi="宋体" w:cs="宋体"/>
                <w:kern w:val="0"/>
                <w:szCs w:val="21"/>
              </w:rPr>
              <w:t>图纸及国家标准</w:t>
            </w:r>
          </w:p>
        </w:tc>
        <w:tc>
          <w:tcPr>
            <w:tcW w:w="706" w:type="dxa"/>
            <w:gridSpan w:val="2"/>
            <w:vAlign w:val="center"/>
          </w:tcPr>
          <w:p>
            <w:pPr>
              <w:jc w:val="center"/>
              <w:rPr>
                <w:rFonts w:ascii="仿宋_GB2312" w:eastAsia="仿宋_GB2312"/>
                <w:szCs w:val="21"/>
              </w:rPr>
            </w:pPr>
            <w:r>
              <w:rPr>
                <w:rFonts w:hint="eastAsia" w:ascii="仿宋" w:hAnsi="仿宋" w:eastAsia="仿宋" w:cs="仿宋"/>
                <w:szCs w:val="21"/>
              </w:rPr>
              <w:t>台</w:t>
            </w:r>
          </w:p>
        </w:tc>
        <w:tc>
          <w:tcPr>
            <w:tcW w:w="821" w:type="dxa"/>
            <w:vAlign w:val="center"/>
          </w:tcPr>
          <w:p>
            <w:pPr>
              <w:jc w:val="center"/>
              <w:rPr>
                <w:rFonts w:ascii="仿宋_GB2312" w:eastAsia="仿宋_GB2312"/>
                <w:szCs w:val="21"/>
              </w:rPr>
            </w:pPr>
            <w:r>
              <w:rPr>
                <w:rFonts w:hint="eastAsia" w:ascii="仿宋" w:hAnsi="仿宋" w:eastAsia="仿宋" w:cs="仿宋"/>
                <w:szCs w:val="21"/>
              </w:rPr>
              <w:t>10</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11" w:hRule="atLeast"/>
        </w:trPr>
        <w:tc>
          <w:tcPr>
            <w:tcW w:w="709" w:type="dxa"/>
            <w:vAlign w:val="center"/>
          </w:tcPr>
          <w:p>
            <w:pPr>
              <w:jc w:val="center"/>
              <w:rPr>
                <w:rFonts w:ascii="仿宋_GB2312" w:eastAsia="仿宋_GB2312"/>
                <w:sz w:val="24"/>
              </w:rPr>
            </w:pPr>
            <w:r>
              <w:rPr>
                <w:rFonts w:hint="eastAsia" w:ascii="仿宋_GB2312" w:eastAsia="仿宋_GB2312"/>
                <w:sz w:val="24"/>
              </w:rPr>
              <w:t>6</w:t>
            </w:r>
          </w:p>
        </w:tc>
        <w:tc>
          <w:tcPr>
            <w:tcW w:w="1276" w:type="dxa"/>
            <w:vAlign w:val="center"/>
          </w:tcPr>
          <w:p>
            <w:pPr>
              <w:jc w:val="center"/>
              <w:rPr>
                <w:rFonts w:ascii="仿宋" w:hAnsi="仿宋" w:eastAsia="仿宋" w:cs="仿宋_GB2312"/>
                <w:szCs w:val="21"/>
              </w:rPr>
            </w:pPr>
            <w:r>
              <w:rPr>
                <w:rFonts w:hint="eastAsia" w:ascii="仿宋" w:hAnsi="仿宋" w:eastAsia="仿宋" w:cs="仿宋_GB2312"/>
                <w:szCs w:val="21"/>
              </w:rPr>
              <w:t>动力柜</w:t>
            </w:r>
          </w:p>
        </w:tc>
        <w:tc>
          <w:tcPr>
            <w:tcW w:w="6124" w:type="dxa"/>
            <w:vAlign w:val="center"/>
          </w:tcPr>
          <w:p>
            <w:pPr>
              <w:jc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1000*600*1600（带地脚）配母线框，具体要求见仓储中心图纸(6)</w:t>
            </w:r>
          </w:p>
        </w:tc>
        <w:tc>
          <w:tcPr>
            <w:tcW w:w="1704" w:type="dxa"/>
            <w:vAlign w:val="center"/>
          </w:tcPr>
          <w:p>
            <w:pPr>
              <w:jc w:val="center"/>
              <w:rPr>
                <w:rFonts w:ascii="宋体" w:hAnsi="宋体" w:cs="宋体"/>
                <w:kern w:val="0"/>
                <w:szCs w:val="21"/>
              </w:rPr>
            </w:pPr>
            <w:r>
              <w:rPr>
                <w:rFonts w:hint="eastAsia" w:ascii="宋体" w:hAnsi="宋体" w:cs="宋体"/>
                <w:kern w:val="0"/>
                <w:szCs w:val="21"/>
              </w:rPr>
              <w:t>图纸及国家标准</w:t>
            </w:r>
          </w:p>
        </w:tc>
        <w:tc>
          <w:tcPr>
            <w:tcW w:w="706" w:type="dxa"/>
            <w:gridSpan w:val="2"/>
            <w:vAlign w:val="center"/>
          </w:tcPr>
          <w:p>
            <w:pPr>
              <w:jc w:val="center"/>
              <w:rPr>
                <w:rFonts w:ascii="仿宋" w:hAnsi="仿宋" w:eastAsia="仿宋" w:cs="仿宋"/>
                <w:szCs w:val="21"/>
              </w:rPr>
            </w:pPr>
            <w:r>
              <w:rPr>
                <w:rFonts w:hint="eastAsia" w:ascii="仿宋" w:hAnsi="仿宋" w:eastAsia="仿宋" w:cs="仿宋"/>
                <w:szCs w:val="21"/>
              </w:rPr>
              <w:t>台</w:t>
            </w:r>
          </w:p>
        </w:tc>
        <w:tc>
          <w:tcPr>
            <w:tcW w:w="821" w:type="dxa"/>
            <w:vAlign w:val="center"/>
          </w:tcPr>
          <w:p>
            <w:pPr>
              <w:jc w:val="center"/>
              <w:rPr>
                <w:rFonts w:ascii="仿宋" w:hAnsi="仿宋" w:eastAsia="仿宋" w:cs="仿宋"/>
                <w:szCs w:val="21"/>
              </w:rPr>
            </w:pPr>
            <w:r>
              <w:rPr>
                <w:rFonts w:hint="eastAsia" w:ascii="仿宋" w:hAnsi="仿宋" w:eastAsia="仿宋" w:cs="仿宋"/>
                <w:szCs w:val="21"/>
              </w:rPr>
              <w:t>2</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17" w:hRule="atLeast"/>
        </w:trPr>
        <w:tc>
          <w:tcPr>
            <w:tcW w:w="709" w:type="dxa"/>
            <w:vAlign w:val="center"/>
          </w:tcPr>
          <w:p>
            <w:pPr>
              <w:jc w:val="center"/>
              <w:rPr>
                <w:rFonts w:ascii="仿宋_GB2312" w:eastAsia="仿宋_GB2312"/>
                <w:sz w:val="24"/>
              </w:rPr>
            </w:pPr>
            <w:r>
              <w:rPr>
                <w:rFonts w:hint="eastAsia" w:ascii="仿宋_GB2312" w:eastAsia="仿宋_GB2312"/>
                <w:sz w:val="24"/>
              </w:rPr>
              <w:t>7</w:t>
            </w:r>
          </w:p>
        </w:tc>
        <w:tc>
          <w:tcPr>
            <w:tcW w:w="1276" w:type="dxa"/>
            <w:vAlign w:val="center"/>
          </w:tcPr>
          <w:p>
            <w:pPr>
              <w:jc w:val="center"/>
              <w:rPr>
                <w:rFonts w:ascii="仿宋" w:hAnsi="仿宋" w:eastAsia="仿宋" w:cs="仿宋_GB2312"/>
                <w:szCs w:val="21"/>
              </w:rPr>
            </w:pPr>
            <w:r>
              <w:rPr>
                <w:rFonts w:hint="eastAsia" w:ascii="仿宋" w:hAnsi="仿宋" w:eastAsia="仿宋" w:cs="仿宋_GB2312"/>
                <w:szCs w:val="21"/>
              </w:rPr>
              <w:t>动力柜</w:t>
            </w:r>
          </w:p>
        </w:tc>
        <w:tc>
          <w:tcPr>
            <w:tcW w:w="6124" w:type="dxa"/>
            <w:vAlign w:val="center"/>
          </w:tcPr>
          <w:p>
            <w:pPr>
              <w:jc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1000*600*1800||配母线框，具体要求见仓储中心图纸(7)</w:t>
            </w:r>
          </w:p>
        </w:tc>
        <w:tc>
          <w:tcPr>
            <w:tcW w:w="1704" w:type="dxa"/>
            <w:vAlign w:val="center"/>
          </w:tcPr>
          <w:p>
            <w:pPr>
              <w:jc w:val="center"/>
              <w:rPr>
                <w:rFonts w:ascii="宋体" w:hAnsi="宋体" w:cs="宋体"/>
                <w:kern w:val="0"/>
                <w:szCs w:val="21"/>
              </w:rPr>
            </w:pPr>
            <w:r>
              <w:rPr>
                <w:rFonts w:hint="eastAsia" w:ascii="宋体" w:hAnsi="宋体" w:cs="宋体"/>
                <w:kern w:val="0"/>
                <w:szCs w:val="21"/>
              </w:rPr>
              <w:t>图纸及国家标准</w:t>
            </w:r>
          </w:p>
        </w:tc>
        <w:tc>
          <w:tcPr>
            <w:tcW w:w="706" w:type="dxa"/>
            <w:gridSpan w:val="2"/>
            <w:vAlign w:val="center"/>
          </w:tcPr>
          <w:p>
            <w:pPr>
              <w:jc w:val="center"/>
              <w:rPr>
                <w:rFonts w:ascii="仿宋" w:hAnsi="仿宋" w:eastAsia="仿宋" w:cs="仿宋"/>
                <w:szCs w:val="21"/>
              </w:rPr>
            </w:pPr>
            <w:r>
              <w:rPr>
                <w:rFonts w:hint="eastAsia" w:ascii="仿宋" w:hAnsi="仿宋" w:eastAsia="仿宋" w:cs="仿宋"/>
                <w:szCs w:val="21"/>
              </w:rPr>
              <w:t>台</w:t>
            </w:r>
          </w:p>
        </w:tc>
        <w:tc>
          <w:tcPr>
            <w:tcW w:w="821" w:type="dxa"/>
            <w:vAlign w:val="center"/>
          </w:tcPr>
          <w:p>
            <w:pPr>
              <w:jc w:val="center"/>
              <w:rPr>
                <w:rFonts w:ascii="仿宋" w:hAnsi="仿宋" w:eastAsia="仿宋" w:cs="仿宋"/>
                <w:szCs w:val="21"/>
              </w:rPr>
            </w:pPr>
            <w:r>
              <w:rPr>
                <w:rFonts w:hint="eastAsia" w:ascii="仿宋" w:hAnsi="仿宋" w:eastAsia="仿宋" w:cs="仿宋"/>
                <w:szCs w:val="21"/>
              </w:rPr>
              <w:t>1</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08" w:hRule="atLeast"/>
        </w:trPr>
        <w:tc>
          <w:tcPr>
            <w:tcW w:w="709" w:type="dxa"/>
            <w:vAlign w:val="center"/>
          </w:tcPr>
          <w:p>
            <w:pPr>
              <w:jc w:val="center"/>
              <w:rPr>
                <w:rFonts w:ascii="仿宋_GB2312" w:eastAsia="仿宋_GB2312"/>
                <w:sz w:val="24"/>
              </w:rPr>
            </w:pPr>
            <w:r>
              <w:rPr>
                <w:rFonts w:hint="eastAsia" w:ascii="仿宋_GB2312" w:eastAsia="仿宋_GB2312"/>
                <w:sz w:val="24"/>
              </w:rPr>
              <w:t>8</w:t>
            </w:r>
          </w:p>
        </w:tc>
        <w:tc>
          <w:tcPr>
            <w:tcW w:w="1276" w:type="dxa"/>
            <w:vAlign w:val="center"/>
          </w:tcPr>
          <w:p>
            <w:pPr>
              <w:jc w:val="center"/>
              <w:rPr>
                <w:rFonts w:ascii="仿宋" w:hAnsi="仿宋" w:eastAsia="仿宋" w:cs="仿宋_GB2312"/>
                <w:szCs w:val="21"/>
              </w:rPr>
            </w:pPr>
            <w:r>
              <w:rPr>
                <w:rFonts w:hint="eastAsia" w:ascii="仿宋" w:hAnsi="仿宋" w:eastAsia="仿宋" w:cs="仿宋"/>
                <w:color w:val="000000"/>
                <w:kern w:val="0"/>
                <w:szCs w:val="21"/>
                <w:lang w:bidi="ar"/>
              </w:rPr>
              <w:t>控制箱</w:t>
            </w:r>
          </w:p>
        </w:tc>
        <w:tc>
          <w:tcPr>
            <w:tcW w:w="6124" w:type="dxa"/>
            <w:vAlign w:val="center"/>
          </w:tcPr>
          <w:p>
            <w:pPr>
              <w:jc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304不锈钢|450*350*200||具体要求见庐江矿业图纸(8)</w:t>
            </w:r>
          </w:p>
        </w:tc>
        <w:tc>
          <w:tcPr>
            <w:tcW w:w="1704" w:type="dxa"/>
            <w:vAlign w:val="center"/>
          </w:tcPr>
          <w:p>
            <w:pPr>
              <w:jc w:val="center"/>
              <w:rPr>
                <w:rFonts w:ascii="宋体" w:hAnsi="宋体" w:cs="宋体"/>
                <w:kern w:val="0"/>
                <w:szCs w:val="21"/>
              </w:rPr>
            </w:pPr>
            <w:r>
              <w:rPr>
                <w:rFonts w:hint="eastAsia" w:ascii="宋体" w:hAnsi="宋体" w:cs="宋体"/>
                <w:kern w:val="0"/>
                <w:szCs w:val="21"/>
              </w:rPr>
              <w:t>图纸及国家标准</w:t>
            </w:r>
          </w:p>
        </w:tc>
        <w:tc>
          <w:tcPr>
            <w:tcW w:w="706" w:type="dxa"/>
            <w:gridSpan w:val="2"/>
            <w:vAlign w:val="center"/>
          </w:tcPr>
          <w:p>
            <w:pPr>
              <w:jc w:val="center"/>
              <w:rPr>
                <w:rFonts w:ascii="仿宋" w:hAnsi="仿宋" w:eastAsia="仿宋" w:cs="仿宋"/>
                <w:szCs w:val="21"/>
              </w:rPr>
            </w:pPr>
            <w:r>
              <w:rPr>
                <w:rFonts w:hint="eastAsia" w:ascii="仿宋" w:hAnsi="仿宋" w:eastAsia="仿宋" w:cs="仿宋"/>
                <w:szCs w:val="21"/>
              </w:rPr>
              <w:t>台</w:t>
            </w:r>
          </w:p>
        </w:tc>
        <w:tc>
          <w:tcPr>
            <w:tcW w:w="821" w:type="dxa"/>
            <w:vAlign w:val="center"/>
          </w:tcPr>
          <w:p>
            <w:pPr>
              <w:jc w:val="center"/>
              <w:rPr>
                <w:rFonts w:ascii="仿宋" w:hAnsi="仿宋" w:eastAsia="仿宋" w:cs="仿宋"/>
                <w:szCs w:val="21"/>
              </w:rPr>
            </w:pPr>
            <w:r>
              <w:rPr>
                <w:rFonts w:hint="eastAsia" w:ascii="仿宋" w:hAnsi="仿宋" w:eastAsia="仿宋" w:cs="仿宋"/>
                <w:szCs w:val="21"/>
              </w:rPr>
              <w:t>15</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5" w:type="dxa"/>
          <w:trHeight w:val="429" w:hRule="atLeast"/>
        </w:trPr>
        <w:tc>
          <w:tcPr>
            <w:tcW w:w="709" w:type="dxa"/>
            <w:vAlign w:val="center"/>
          </w:tcPr>
          <w:p>
            <w:pPr>
              <w:jc w:val="center"/>
              <w:rPr>
                <w:rFonts w:ascii="仿宋_GB2312" w:eastAsia="仿宋_GB2312"/>
                <w:sz w:val="24"/>
              </w:rPr>
            </w:pPr>
            <w:r>
              <w:rPr>
                <w:rFonts w:hint="eastAsia" w:ascii="仿宋_GB2312" w:eastAsia="仿宋_GB2312"/>
                <w:sz w:val="24"/>
              </w:rPr>
              <w:t>9</w:t>
            </w:r>
          </w:p>
        </w:tc>
        <w:tc>
          <w:tcPr>
            <w:tcW w:w="1276" w:type="dxa"/>
            <w:vAlign w:val="center"/>
          </w:tcPr>
          <w:p>
            <w:pPr>
              <w:jc w:val="center"/>
              <w:rPr>
                <w:rFonts w:ascii="仿宋" w:hAnsi="仿宋" w:eastAsia="仿宋" w:cs="仿宋_GB2312"/>
                <w:szCs w:val="21"/>
              </w:rPr>
            </w:pPr>
            <w:r>
              <w:rPr>
                <w:rFonts w:hint="eastAsia" w:ascii="仿宋" w:hAnsi="仿宋" w:eastAsia="仿宋" w:cs="仿宋"/>
                <w:color w:val="000000"/>
                <w:kern w:val="0"/>
                <w:szCs w:val="21"/>
                <w:lang w:bidi="ar"/>
              </w:rPr>
              <w:t>控制箱</w:t>
            </w:r>
          </w:p>
        </w:tc>
        <w:tc>
          <w:tcPr>
            <w:tcW w:w="6124" w:type="dxa"/>
            <w:vAlign w:val="center"/>
          </w:tcPr>
          <w:p>
            <w:pPr>
              <w:jc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304不锈钢|600*800*300||具体要求见庐江矿业图纸(9)</w:t>
            </w:r>
          </w:p>
        </w:tc>
        <w:tc>
          <w:tcPr>
            <w:tcW w:w="1704" w:type="dxa"/>
            <w:vAlign w:val="center"/>
          </w:tcPr>
          <w:p>
            <w:pPr>
              <w:jc w:val="center"/>
              <w:rPr>
                <w:rFonts w:ascii="宋体" w:hAnsi="宋体" w:cs="宋体"/>
                <w:kern w:val="0"/>
                <w:szCs w:val="21"/>
              </w:rPr>
            </w:pPr>
            <w:r>
              <w:rPr>
                <w:rFonts w:hint="eastAsia" w:ascii="宋体" w:hAnsi="宋体" w:cs="宋体"/>
                <w:kern w:val="0"/>
                <w:szCs w:val="21"/>
              </w:rPr>
              <w:t>图纸及国家标准</w:t>
            </w:r>
          </w:p>
        </w:tc>
        <w:tc>
          <w:tcPr>
            <w:tcW w:w="706" w:type="dxa"/>
            <w:gridSpan w:val="2"/>
            <w:vAlign w:val="center"/>
          </w:tcPr>
          <w:p>
            <w:pPr>
              <w:jc w:val="center"/>
              <w:rPr>
                <w:rFonts w:ascii="仿宋" w:hAnsi="仿宋" w:eastAsia="仿宋" w:cs="仿宋"/>
                <w:szCs w:val="21"/>
              </w:rPr>
            </w:pPr>
            <w:r>
              <w:rPr>
                <w:rFonts w:hint="eastAsia" w:ascii="仿宋" w:hAnsi="仿宋" w:eastAsia="仿宋" w:cs="仿宋"/>
                <w:szCs w:val="21"/>
              </w:rPr>
              <w:t>台</w:t>
            </w:r>
          </w:p>
        </w:tc>
        <w:tc>
          <w:tcPr>
            <w:tcW w:w="821" w:type="dxa"/>
            <w:vAlign w:val="center"/>
          </w:tcPr>
          <w:p>
            <w:pPr>
              <w:jc w:val="center"/>
              <w:rPr>
                <w:rFonts w:ascii="仿宋" w:hAnsi="仿宋" w:eastAsia="仿宋" w:cs="仿宋"/>
                <w:szCs w:val="21"/>
              </w:rPr>
            </w:pPr>
            <w:r>
              <w:rPr>
                <w:rFonts w:hint="eastAsia" w:ascii="仿宋" w:hAnsi="仿宋" w:eastAsia="仿宋" w:cs="仿宋"/>
                <w:szCs w:val="21"/>
              </w:rPr>
              <w:t>1</w:t>
            </w:r>
          </w:p>
        </w:tc>
        <w:tc>
          <w:tcPr>
            <w:tcW w:w="1022" w:type="dxa"/>
            <w:vAlign w:val="center"/>
          </w:tcPr>
          <w:p>
            <w:pPr>
              <w:jc w:val="center"/>
              <w:rPr>
                <w:rFonts w:ascii="仿宋_GB2312" w:eastAsia="仿宋_GB2312"/>
                <w:szCs w:val="21"/>
              </w:rPr>
            </w:pPr>
          </w:p>
        </w:tc>
        <w:tc>
          <w:tcPr>
            <w:tcW w:w="1348" w:type="dxa"/>
            <w:gridSpan w:val="2"/>
            <w:vAlign w:val="center"/>
          </w:tcPr>
          <w:p>
            <w:pPr>
              <w:jc w:val="center"/>
              <w:rPr>
                <w:rFonts w:ascii="仿宋_GB2312" w:eastAsia="仿宋_GB2312"/>
                <w:szCs w:val="21"/>
              </w:rPr>
            </w:pPr>
          </w:p>
        </w:tc>
        <w:tc>
          <w:tcPr>
            <w:tcW w:w="1345" w:type="dxa"/>
            <w:gridSpan w:val="3"/>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090" w:type="dxa"/>
            <w:gridSpan w:val="15"/>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号为必填项，投标人的报价单除法定代表人和授权委托人签名手写以外，其他填写内容均为打印件加盖投标人公章。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441" w:hRule="atLeast"/>
        </w:trPr>
        <w:tc>
          <w:tcPr>
            <w:tcW w:w="10206"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3529" w:type="dxa"/>
            <w:gridSpan w:val="7"/>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1328"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348" w:hRule="atLeast"/>
        </w:trPr>
        <w:tc>
          <w:tcPr>
            <w:tcW w:w="10206" w:type="dxa"/>
            <w:gridSpan w:val="5"/>
            <w:vMerge w:val="continue"/>
            <w:vAlign w:val="center"/>
          </w:tcPr>
          <w:p>
            <w:pPr>
              <w:rPr>
                <w:rFonts w:ascii="仿宋_GB2312" w:eastAsia="仿宋_GB2312"/>
                <w:sz w:val="24"/>
              </w:rPr>
            </w:pPr>
          </w:p>
        </w:tc>
        <w:tc>
          <w:tcPr>
            <w:tcW w:w="2174" w:type="dxa"/>
            <w:gridSpan w:val="4"/>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gridSpan w:val="2"/>
            <w:vAlign w:val="center"/>
          </w:tcPr>
          <w:p>
            <w:pPr>
              <w:jc w:val="center"/>
              <w:rPr>
                <w:rFonts w:ascii="仿宋_GB2312" w:eastAsia="仿宋_GB2312"/>
                <w:sz w:val="24"/>
              </w:rPr>
            </w:pPr>
            <w:r>
              <w:rPr>
                <w:rFonts w:hint="eastAsia" w:ascii="仿宋_GB2312" w:eastAsia="仿宋_GB2312"/>
                <w:sz w:val="24"/>
              </w:rPr>
              <w:t>电话</w:t>
            </w:r>
          </w:p>
        </w:tc>
        <w:tc>
          <w:tcPr>
            <w:tcW w:w="1335" w:type="dxa"/>
            <w:gridSpan w:val="3"/>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362" w:hRule="atLeast"/>
        </w:trPr>
        <w:tc>
          <w:tcPr>
            <w:tcW w:w="10206" w:type="dxa"/>
            <w:gridSpan w:val="5"/>
            <w:vMerge w:val="continue"/>
            <w:vAlign w:val="center"/>
          </w:tcPr>
          <w:p>
            <w:pPr>
              <w:rPr>
                <w:rFonts w:ascii="仿宋_GB2312" w:eastAsia="仿宋_GB2312"/>
                <w:sz w:val="24"/>
              </w:rPr>
            </w:pPr>
          </w:p>
        </w:tc>
        <w:tc>
          <w:tcPr>
            <w:tcW w:w="2174" w:type="dxa"/>
            <w:gridSpan w:val="4"/>
            <w:vMerge w:val="continue"/>
            <w:vAlign w:val="center"/>
          </w:tcPr>
          <w:p>
            <w:pPr>
              <w:jc w:val="center"/>
              <w:rPr>
                <w:rFonts w:ascii="仿宋_GB2312" w:eastAsia="仿宋_GB2312"/>
                <w:sz w:val="24"/>
              </w:rPr>
            </w:pPr>
          </w:p>
        </w:tc>
        <w:tc>
          <w:tcPr>
            <w:tcW w:w="1348" w:type="dxa"/>
            <w:gridSpan w:val="2"/>
            <w:vAlign w:val="center"/>
          </w:tcPr>
          <w:p>
            <w:pPr>
              <w:jc w:val="center"/>
              <w:rPr>
                <w:rFonts w:ascii="仿宋_GB2312" w:eastAsia="仿宋_GB2312"/>
                <w:sz w:val="24"/>
              </w:rPr>
            </w:pPr>
            <w:r>
              <w:rPr>
                <w:rFonts w:hint="eastAsia" w:ascii="仿宋_GB2312" w:eastAsia="仿宋_GB2312"/>
                <w:sz w:val="24"/>
              </w:rPr>
              <w:t>邮箱</w:t>
            </w:r>
          </w:p>
        </w:tc>
        <w:tc>
          <w:tcPr>
            <w:tcW w:w="1335" w:type="dxa"/>
            <w:gridSpan w:val="3"/>
            <w:vAlign w:val="center"/>
          </w:tcPr>
          <w:p>
            <w:pPr>
              <w:rPr>
                <w:rFonts w:ascii="仿宋_GB2312" w:eastAsia="仿宋_GB2312"/>
                <w:sz w:val="24"/>
              </w:rPr>
            </w:pPr>
          </w:p>
        </w:tc>
      </w:tr>
    </w:tbl>
    <w:p>
      <w:pPr>
        <w:pStyle w:val="2"/>
        <w:ind w:left="0" w:leftChars="0" w:firstLine="0" w:firstLineChars="0"/>
        <w:rPr>
          <w:rFonts w:ascii="仿宋" w:hAnsi="仿宋" w:eastAsia="仿宋" w:cs="仿宋_GB2312"/>
          <w:sz w:val="28"/>
          <w:szCs w:val="28"/>
          <w:u w:val="single"/>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lang w:val="en-US" w:eastAsia="zh-CN"/>
        </w:rPr>
        <w:t>十三、</w:t>
      </w:r>
      <w:r>
        <w:rPr>
          <w:rFonts w:hint="eastAsia" w:ascii="仿宋" w:hAnsi="仿宋" w:eastAsia="仿宋" w:cs="仿宋_GB2312"/>
          <w:b/>
          <w:sz w:val="36"/>
          <w:szCs w:val="36"/>
        </w:rPr>
        <w:t>响应/偏离表</w:t>
      </w:r>
    </w:p>
    <w:p>
      <w:pPr>
        <w:pStyle w:val="21"/>
        <w:rPr>
          <w:rFonts w:hint="eastAsia"/>
        </w:rPr>
      </w:pPr>
    </w:p>
    <w:p>
      <w:r>
        <w:rPr>
          <w:rFonts w:hint="eastAsia" w:ascii="宋体"/>
          <w:sz w:val="24"/>
          <w:lang w:val="en-US" w:eastAsia="zh-CN"/>
        </w:rPr>
        <w:t>1.1</w:t>
      </w:r>
      <w:r>
        <w:rPr>
          <w:rFonts w:hint="eastAsia" w:ascii="宋体"/>
          <w:sz w:val="24"/>
        </w:rPr>
        <w:t>技术规格响应/偏离表</w:t>
      </w:r>
      <w:r>
        <w:rPr>
          <w:rFonts w:ascii="宋体"/>
          <w:sz w:val="24"/>
        </w:rPr>
        <w:t xml:space="preserve"> </w:t>
      </w:r>
    </w:p>
    <w:p>
      <w:pPr>
        <w:ind w:left="308"/>
      </w:pPr>
      <w:r>
        <w:rPr>
          <w:rFonts w:hint="eastAsia" w:ascii="宋体"/>
          <w:sz w:val="24"/>
        </w:rPr>
        <w:t>招标编号：</w:t>
      </w:r>
      <w:r>
        <w:rPr>
          <w:rFonts w:ascii="宋体"/>
          <w:sz w:val="24"/>
        </w:rPr>
        <w:t xml:space="preserve"> </w:t>
      </w:r>
    </w:p>
    <w:tbl>
      <w:tblPr>
        <w:tblStyle w:val="47"/>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bl>
    <w:p>
      <w:pPr>
        <w:pStyle w:val="21"/>
      </w:pPr>
    </w:p>
    <w:p>
      <w:pPr>
        <w:pStyle w:val="20"/>
        <w:ind w:left="480" w:hanging="480" w:hangingChars="200"/>
        <w:rPr>
          <w:rFonts w:hint="eastAsia" w:ascii="宋体" w:eastAsia="宋体"/>
          <w:sz w:val="24"/>
        </w:rPr>
      </w:pPr>
      <w:r>
        <w:rPr>
          <w:rFonts w:hint="eastAsia" w:ascii="宋体" w:eastAsia="宋体"/>
          <w:sz w:val="24"/>
        </w:rPr>
        <w:t>注：</w:t>
      </w:r>
      <w:r>
        <w:rPr>
          <w:rFonts w:ascii="宋体" w:eastAsia="宋体"/>
          <w:sz w:val="24"/>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ascii="宋体" w:eastAsia="宋体"/>
          <w:sz w:val="24"/>
        </w:rPr>
        <w:t>。</w:t>
      </w:r>
    </w:p>
    <w:p>
      <w:pPr>
        <w:pStyle w:val="21"/>
        <w:rPr>
          <w:rFonts w:hint="eastAsia"/>
        </w:rPr>
      </w:pPr>
    </w:p>
    <w:p>
      <w:r>
        <w:rPr>
          <w:rFonts w:hint="eastAsia" w:ascii="宋体"/>
          <w:sz w:val="24"/>
        </w:rPr>
        <w:t>投标人名称：</w:t>
      </w:r>
      <w:r>
        <w:rPr>
          <w:rFonts w:ascii="宋体"/>
          <w:sz w:val="24"/>
        </w:rPr>
        <w:t xml:space="preserve"> </w:t>
      </w:r>
      <w:r>
        <w:rPr>
          <w:sz w:val="24"/>
        </w:rPr>
        <w:t xml:space="preserve">_____________________ </w:t>
      </w:r>
    </w:p>
    <w:p>
      <w:pPr>
        <w:rPr>
          <w:rFonts w:hint="eastAsia" w:ascii="仿宋" w:hAnsi="仿宋" w:eastAsia="仿宋" w:cs="仿宋_GB2312"/>
          <w:b/>
          <w:sz w:val="36"/>
          <w:szCs w:val="36"/>
        </w:rPr>
      </w:pPr>
      <w:r>
        <w:rPr>
          <w:rFonts w:hint="eastAsia" w:ascii="宋体"/>
          <w:sz w:val="24"/>
        </w:rPr>
        <w:t>投标人代表签字盖章：</w:t>
      </w:r>
      <w:r>
        <w:rPr>
          <w:sz w:val="24"/>
        </w:rPr>
        <w:t xml:space="preserve">________________ </w:t>
      </w:r>
    </w:p>
    <w:p>
      <w:pPr>
        <w:rPr>
          <w:rFonts w:hint="eastAsia" w:ascii="宋体"/>
          <w:sz w:val="24"/>
          <w:szCs w:val="22"/>
        </w:rPr>
      </w:pPr>
    </w:p>
    <w:p>
      <w:pPr>
        <w:pStyle w:val="2"/>
        <w:rPr>
          <w:rFonts w:hint="eastAsia"/>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lang w:val="en-US" w:eastAsia="zh-CN"/>
        </w:rPr>
        <w:t>十三、</w:t>
      </w:r>
      <w:r>
        <w:rPr>
          <w:rFonts w:hint="eastAsia" w:ascii="仿宋" w:hAnsi="仿宋" w:eastAsia="仿宋" w:cs="仿宋_GB2312"/>
          <w:b/>
          <w:sz w:val="36"/>
          <w:szCs w:val="36"/>
        </w:rPr>
        <w:t>响应/偏离表</w:t>
      </w:r>
    </w:p>
    <w:p>
      <w:pPr>
        <w:pStyle w:val="21"/>
        <w:rPr>
          <w:rFonts w:hint="eastAsia"/>
        </w:rPr>
      </w:pPr>
    </w:p>
    <w:p>
      <w:pPr>
        <w:rPr>
          <w:rFonts w:hint="eastAsia" w:ascii="宋体"/>
          <w:sz w:val="24"/>
          <w:szCs w:val="22"/>
        </w:rPr>
      </w:pPr>
      <w:r>
        <w:rPr>
          <w:rFonts w:hint="eastAsia" w:ascii="宋体"/>
          <w:sz w:val="24"/>
          <w:lang w:val="en-US" w:eastAsia="zh-CN"/>
        </w:rPr>
        <w:t>1.2商</w:t>
      </w:r>
      <w:r>
        <w:rPr>
          <w:rFonts w:hint="eastAsia" w:ascii="宋体"/>
          <w:sz w:val="24"/>
          <w:szCs w:val="22"/>
        </w:rPr>
        <w:t>务条款响应/偏离表</w:t>
      </w:r>
    </w:p>
    <w:p>
      <w:pPr>
        <w:ind w:firstLine="240" w:firstLineChars="100"/>
      </w:pPr>
      <w:r>
        <w:rPr>
          <w:rFonts w:hint="eastAsia" w:ascii="宋体"/>
          <w:sz w:val="24"/>
        </w:rPr>
        <w:t>招标编号：</w:t>
      </w:r>
      <w:r>
        <w:rPr>
          <w:rFonts w:ascii="宋体"/>
          <w:sz w:val="24"/>
        </w:rPr>
        <w:t xml:space="preserve"> </w:t>
      </w:r>
    </w:p>
    <w:tbl>
      <w:tblPr>
        <w:tblStyle w:val="47"/>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bl>
    <w:p>
      <w:pPr>
        <w:pStyle w:val="21"/>
      </w:pPr>
    </w:p>
    <w:p>
      <w:pPr>
        <w:rPr>
          <w:rFonts w:hint="eastAsia" w:ascii="仿宋" w:hAnsi="仿宋" w:eastAsia="仿宋" w:cs="仿宋_GB2312"/>
          <w:b/>
          <w:sz w:val="21"/>
          <w:szCs w:val="21"/>
          <w:lang w:val="en-US" w:eastAsia="zh-CN"/>
        </w:rPr>
      </w:pPr>
      <w:r>
        <w:rPr>
          <w:rFonts w:hint="eastAsia" w:ascii="宋体" w:eastAsia="宋体"/>
          <w:sz w:val="24"/>
        </w:rPr>
        <w:t>注：投标人递交的投标文件中与招标文件的商务部分的要求有不同时，应逐条列在商务偏离表中，否则将认为投标人接受招标文件的要求</w:t>
      </w:r>
      <w:r>
        <w:rPr>
          <w:rFonts w:hint="eastAsia" w:eastAsia="宋体"/>
          <w:sz w:val="24"/>
          <w:lang w:eastAsia="zh-CN"/>
        </w:rPr>
        <w:t>。</w:t>
      </w:r>
    </w:p>
    <w:p>
      <w:pPr>
        <w:rPr>
          <w:rFonts w:hint="eastAsia" w:ascii="宋体"/>
          <w:sz w:val="24"/>
        </w:rPr>
      </w:pPr>
    </w:p>
    <w:p>
      <w:r>
        <w:rPr>
          <w:rFonts w:hint="eastAsia" w:ascii="宋体"/>
          <w:sz w:val="24"/>
        </w:rPr>
        <w:t>投标人名称：</w:t>
      </w:r>
      <w:r>
        <w:rPr>
          <w:rFonts w:ascii="宋体"/>
          <w:sz w:val="24"/>
        </w:rPr>
        <w:t xml:space="preserve"> </w:t>
      </w:r>
      <w:r>
        <w:rPr>
          <w:sz w:val="24"/>
        </w:rPr>
        <w:t xml:space="preserve">_____________________ </w:t>
      </w:r>
    </w:p>
    <w:p>
      <w:pPr>
        <w:rPr>
          <w:rFonts w:hint="default" w:ascii="仿宋_GB2312" w:hAnsi="仿宋_GB2312" w:eastAsia="仿宋_GB2312" w:cs="仿宋_GB2312"/>
          <w:sz w:val="28"/>
          <w:szCs w:val="28"/>
          <w:u w:val="single"/>
          <w:lang w:val="en-US" w:eastAsia="zh-CN"/>
        </w:rPr>
      </w:pPr>
      <w:r>
        <w:rPr>
          <w:rFonts w:hint="eastAsia" w:ascii="宋体"/>
          <w:sz w:val="24"/>
        </w:rPr>
        <w:t>投标人代表签字盖章：</w:t>
      </w:r>
      <w:r>
        <w:rPr>
          <w:sz w:val="24"/>
        </w:rPr>
        <w:t xml:space="preserve">________________ </w:t>
      </w:r>
    </w:p>
    <w:p>
      <w:pPr>
        <w:pStyle w:val="2"/>
        <w:rPr>
          <w:rFonts w:ascii="仿宋" w:hAnsi="仿宋" w:eastAsia="仿宋" w:cs="仿宋_GB2312"/>
          <w:sz w:val="28"/>
          <w:szCs w:val="28"/>
          <w:u w:val="single"/>
        </w:rPr>
      </w:pPr>
      <w:bookmarkStart w:id="0" w:name="_GoBack"/>
      <w:bookmarkEnd w:id="0"/>
    </w:p>
    <w:sectPr>
      <w:pgSz w:w="16838" w:h="11906" w:orient="landscape"/>
      <w:pgMar w:top="1338" w:right="312" w:bottom="113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8"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字符"/>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字符"/>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字符"/>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字符"/>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字符"/>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字符"/>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字符"/>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字符"/>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字符"/>
    <w:link w:val="11"/>
    <w:qFormat/>
    <w:uiPriority w:val="0"/>
    <w:rPr>
      <w:rFonts w:ascii="Arial" w:hAnsi="Arial" w:eastAsia="黑体"/>
      <w:sz w:val="24"/>
      <w:szCs w:val="24"/>
      <w:lang w:val="en-US" w:eastAsia="zh-CN" w:bidi="ar-SA"/>
    </w:rPr>
  </w:style>
  <w:style w:type="character" w:customStyle="1" w:styleId="91">
    <w:name w:val="正文文本 字符"/>
    <w:link w:val="20"/>
    <w:qFormat/>
    <w:uiPriority w:val="0"/>
    <w:rPr>
      <w:rFonts w:eastAsia="宋体"/>
      <w:kern w:val="2"/>
      <w:sz w:val="21"/>
      <w:szCs w:val="24"/>
      <w:lang w:val="en-US" w:eastAsia="zh-CN" w:bidi="ar-SA"/>
    </w:rPr>
  </w:style>
  <w:style w:type="character" w:customStyle="1" w:styleId="92">
    <w:name w:val="正文缩进 字符"/>
    <w:link w:val="14"/>
    <w:qFormat/>
    <w:uiPriority w:val="0"/>
    <w:rPr>
      <w:rFonts w:eastAsia="宋体"/>
      <w:kern w:val="2"/>
      <w:sz w:val="21"/>
      <w:szCs w:val="24"/>
      <w:lang w:val="en-US" w:eastAsia="zh-CN" w:bidi="ar-SA"/>
    </w:rPr>
  </w:style>
  <w:style w:type="character" w:customStyle="1" w:styleId="93">
    <w:name w:val="标题 5 字符"/>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字符"/>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字符"/>
    <w:link w:val="9"/>
    <w:qFormat/>
    <w:uiPriority w:val="0"/>
    <w:rPr>
      <w:rFonts w:ascii="Arial" w:hAnsi="Arial" w:eastAsia="黑体"/>
      <w:b/>
      <w:bCs/>
      <w:sz w:val="24"/>
      <w:szCs w:val="24"/>
      <w:lang w:val="en-US" w:eastAsia="zh-CN" w:bidi="ar-SA"/>
    </w:rPr>
  </w:style>
  <w:style w:type="character" w:customStyle="1" w:styleId="101">
    <w:name w:val="标题 3 字符"/>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字符"/>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16</Pages>
  <Words>714</Words>
  <Characters>4073</Characters>
  <Lines>33</Lines>
  <Paragraphs>9</Paragraphs>
  <TotalTime>0</TotalTime>
  <ScaleCrop>false</ScaleCrop>
  <LinksUpToDate>false</LinksUpToDate>
  <CharactersWithSpaces>4778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2021-05-25T06:59:00Z</cp:lastPrinted>
  <dcterms:modified xsi:type="dcterms:W3CDTF">2021-05-26T07:03:46Z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