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A5710" w:rsidRDefault="00F64F5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3A5710" w:rsidRDefault="003A5710"/>
                        </w:txbxContent>
                      </wps:txbx>
                      <wps:bodyPr rot="0" vert="horz" wrap="none" lIns="0" tIns="0" rIns="0" bIns="0" anchor="t" anchorCtr="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3A5710" w:rsidRDefault="00F64F5A">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-铜陵化工集团新桥矿业有限公司固体废弃物综合利用一期工程材料</w:t>
      </w:r>
    </w:p>
    <w:p w:rsidR="003A5710" w:rsidRDefault="003A5710">
      <w:pPr>
        <w:jc w:val="center"/>
        <w:rPr>
          <w:rFonts w:ascii="仿宋_GB2312" w:hAnsi="仿宋_GB2312" w:cs="仿宋_GB2312"/>
          <w:b/>
          <w:bCs/>
          <w:sz w:val="44"/>
          <w:szCs w:val="44"/>
          <w:u w:val="single"/>
        </w:rPr>
      </w:pPr>
    </w:p>
    <w:p w:rsidR="003A5710" w:rsidRDefault="003A5710">
      <w:pPr>
        <w:spacing w:line="700" w:lineRule="exact"/>
        <w:jc w:val="center"/>
        <w:rPr>
          <w:rFonts w:ascii="仿宋" w:eastAsia="仿宋" w:hAnsi="仿宋"/>
          <w:sz w:val="48"/>
          <w:szCs w:val="48"/>
        </w:rPr>
      </w:pPr>
    </w:p>
    <w:p w:rsidR="003A5710" w:rsidRDefault="003A5710">
      <w:pPr>
        <w:spacing w:line="700" w:lineRule="exact"/>
        <w:jc w:val="center"/>
        <w:rPr>
          <w:rFonts w:ascii="仿宋" w:eastAsia="仿宋" w:hAnsi="仿宋"/>
          <w:sz w:val="44"/>
          <w:szCs w:val="44"/>
        </w:rPr>
      </w:pPr>
    </w:p>
    <w:p w:rsidR="003A5710" w:rsidRDefault="00F64F5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3A5710" w:rsidRDefault="003A5710">
      <w:pPr>
        <w:tabs>
          <w:tab w:val="left" w:pos="7020"/>
        </w:tabs>
        <w:jc w:val="center"/>
        <w:rPr>
          <w:rFonts w:ascii="仿宋" w:eastAsia="仿宋" w:hAnsi="仿宋"/>
          <w:b/>
          <w:sz w:val="52"/>
          <w:szCs w:val="52"/>
        </w:rPr>
      </w:pPr>
    </w:p>
    <w:p w:rsidR="003A5710" w:rsidRDefault="00F64F5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TGJA-WZ-20212</w:t>
      </w:r>
      <w:r w:rsidR="008C2A46">
        <w:rPr>
          <w:rFonts w:ascii="仿宋" w:eastAsia="仿宋" w:hAnsi="仿宋" w:cs="仿宋_GB2312" w:hint="eastAsia"/>
          <w:b/>
          <w:bCs/>
          <w:sz w:val="32"/>
          <w:szCs w:val="32"/>
          <w:u w:val="single"/>
        </w:rPr>
        <w:t>6</w:t>
      </w:r>
    </w:p>
    <w:p w:rsidR="003A5710" w:rsidRDefault="00F64F5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2021年04月0</w:t>
      </w:r>
      <w:r w:rsidR="008C2A46">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日</w:t>
      </w:r>
    </w:p>
    <w:p w:rsidR="003A5710" w:rsidRDefault="003A5710">
      <w:pPr>
        <w:rPr>
          <w:rFonts w:ascii="仿宋" w:eastAsia="仿宋" w:hAnsi="仿宋" w:cs="仿宋_GB2312"/>
          <w:b/>
          <w:bCs/>
          <w:sz w:val="32"/>
          <w:szCs w:val="32"/>
          <w:u w:val="single"/>
        </w:rPr>
      </w:pPr>
    </w:p>
    <w:p w:rsidR="003A5710" w:rsidRDefault="00F64F5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3A5710" w:rsidRDefault="003A5710">
      <w:pPr>
        <w:rPr>
          <w:rFonts w:ascii="仿宋" w:eastAsia="仿宋" w:hAnsi="仿宋" w:cs="仿宋_GB2312"/>
          <w:b/>
          <w:bCs/>
          <w:sz w:val="32"/>
          <w:szCs w:val="32"/>
        </w:rPr>
      </w:pPr>
    </w:p>
    <w:p w:rsidR="003A5710" w:rsidRDefault="00F64F5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3A5710" w:rsidRDefault="003A5710">
      <w:pPr>
        <w:tabs>
          <w:tab w:val="left" w:pos="7020"/>
        </w:tabs>
        <w:snapToGrid w:val="0"/>
        <w:spacing w:line="600" w:lineRule="exact"/>
        <w:jc w:val="left"/>
        <w:rPr>
          <w:rFonts w:ascii="仿宋" w:eastAsia="仿宋" w:hAnsi="仿宋" w:cs="仿宋_GB2312"/>
          <w:b/>
          <w:bCs/>
          <w:sz w:val="32"/>
          <w:szCs w:val="32"/>
          <w:u w:val="single"/>
        </w:rPr>
        <w:sectPr w:rsidR="003A5710">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3A5710" w:rsidRDefault="003A5710">
      <w:pPr>
        <w:rPr>
          <w:rFonts w:ascii="仿宋" w:eastAsia="仿宋" w:hAnsi="仿宋" w:cs="仿宋_GB2312"/>
          <w:b/>
          <w:bCs/>
          <w:sz w:val="28"/>
          <w:szCs w:val="28"/>
        </w:rPr>
      </w:pPr>
    </w:p>
    <w:p w:rsidR="003A5710" w:rsidRDefault="00F64F5A">
      <w:pPr>
        <w:rPr>
          <w:rFonts w:ascii="仿宋" w:eastAsia="仿宋" w:hAnsi="仿宋" w:cs="仿宋_GB2312"/>
          <w:b/>
          <w:bCs/>
          <w:sz w:val="28"/>
          <w:szCs w:val="28"/>
        </w:rPr>
      </w:pPr>
      <w:r>
        <w:rPr>
          <w:rFonts w:ascii="仿宋" w:eastAsia="仿宋" w:hAnsi="仿宋" w:cs="仿宋_GB2312" w:hint="eastAsia"/>
          <w:b/>
          <w:bCs/>
          <w:sz w:val="28"/>
          <w:szCs w:val="28"/>
        </w:rPr>
        <w:t>【声明】</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3A5710" w:rsidRDefault="00F64F5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3A5710" w:rsidRDefault="003A5710">
      <w:pPr>
        <w:rPr>
          <w:rFonts w:ascii="仿宋" w:eastAsia="仿宋" w:hAnsi="仿宋" w:cs="仿宋_GB2312"/>
          <w:b/>
          <w:sz w:val="36"/>
          <w:szCs w:val="36"/>
        </w:rPr>
      </w:pP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2021年04月0</w:t>
      </w:r>
      <w:r w:rsidR="008C2A46">
        <w:rPr>
          <w:rFonts w:ascii="仿宋" w:eastAsia="仿宋" w:hAnsi="仿宋" w:cs="仿宋_GB2312" w:hint="eastAsia"/>
          <w:sz w:val="28"/>
          <w:szCs w:val="28"/>
          <w:u w:val="single"/>
        </w:rPr>
        <w:t>1</w:t>
      </w:r>
      <w:r>
        <w:rPr>
          <w:rFonts w:ascii="仿宋" w:eastAsia="仿宋" w:hAnsi="仿宋" w:cs="仿宋_GB2312" w:hint="eastAsia"/>
          <w:sz w:val="28"/>
          <w:szCs w:val="28"/>
          <w:u w:val="single"/>
        </w:rPr>
        <w:t>日</w:t>
      </w: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2021年04月07日9:00</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2021年04月07日9:00</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3A5710" w:rsidRDefault="003A5710">
      <w:pPr>
        <w:ind w:firstLineChars="200" w:firstLine="560"/>
        <w:rPr>
          <w:rFonts w:ascii="仿宋" w:eastAsia="仿宋" w:hAnsi="仿宋" w:cs="仿宋_GB2312"/>
          <w:sz w:val="28"/>
          <w:szCs w:val="28"/>
        </w:rPr>
      </w:pPr>
    </w:p>
    <w:p w:rsidR="003A5710" w:rsidRDefault="003A5710">
      <w:pPr>
        <w:ind w:firstLineChars="200" w:firstLine="560"/>
        <w:rPr>
          <w:rFonts w:ascii="仿宋" w:eastAsia="仿宋" w:hAnsi="仿宋" w:cs="仿宋_GB2312"/>
          <w:sz w:val="28"/>
          <w:szCs w:val="28"/>
        </w:rPr>
      </w:pPr>
    </w:p>
    <w:p w:rsidR="003A5710" w:rsidRDefault="003A5710">
      <w:pPr>
        <w:ind w:firstLineChars="200" w:firstLine="560"/>
        <w:rPr>
          <w:rFonts w:ascii="仿宋" w:eastAsia="仿宋" w:hAnsi="仿宋" w:cs="仿宋_GB2312"/>
          <w:sz w:val="28"/>
          <w:szCs w:val="28"/>
        </w:rPr>
      </w:pPr>
    </w:p>
    <w:p w:rsidR="003A5710" w:rsidRDefault="003A5710">
      <w:pPr>
        <w:jc w:val="center"/>
        <w:rPr>
          <w:rFonts w:ascii="仿宋" w:eastAsia="仿宋" w:hAnsi="仿宋" w:cs="仿宋_GB2312"/>
          <w:b/>
          <w:sz w:val="36"/>
          <w:szCs w:val="36"/>
        </w:rPr>
      </w:pP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3A5710" w:rsidRDefault="003A5710">
      <w:pPr>
        <w:jc w:val="center"/>
        <w:rPr>
          <w:rFonts w:ascii="仿宋" w:eastAsia="仿宋" w:hAnsi="仿宋" w:cs="仿宋_GB2312"/>
          <w:b/>
          <w:sz w:val="36"/>
          <w:szCs w:val="36"/>
        </w:rPr>
      </w:pPr>
    </w:p>
    <w:p w:rsidR="003A5710" w:rsidRDefault="00F64F5A">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1、本次招标的具体内容：铜陵化工集团新桥矿业有限公司固体废弃物综合利用一期工程材料。</w:t>
      </w:r>
    </w:p>
    <w:p w:rsidR="008C2A46" w:rsidRDefault="00F64F5A">
      <w:pPr>
        <w:jc w:val="left"/>
        <w:rPr>
          <w:rFonts w:ascii="仿宋_GB2312" w:eastAsia="仿宋_GB2312" w:hAnsi="仿宋_GB2312" w:cs="仿宋_GB2312"/>
          <w:sz w:val="28"/>
          <w:szCs w:val="28"/>
          <w:u w:val="single"/>
        </w:rPr>
      </w:pPr>
      <w:r>
        <w:rPr>
          <w:rFonts w:ascii="仿宋" w:eastAsia="仿宋" w:hAnsi="仿宋" w:cs="仿宋_GB2312" w:hint="eastAsia"/>
          <w:sz w:val="28"/>
          <w:szCs w:val="28"/>
          <w:u w:val="single"/>
        </w:rPr>
        <w:t>2、按品种分</w:t>
      </w:r>
      <w:r w:rsidR="008C2A46">
        <w:rPr>
          <w:rFonts w:ascii="仿宋" w:eastAsia="仿宋" w:hAnsi="仿宋" w:cs="仿宋_GB2312" w:hint="eastAsia"/>
          <w:sz w:val="28"/>
          <w:szCs w:val="28"/>
          <w:u w:val="single"/>
        </w:rPr>
        <w:t>5</w:t>
      </w:r>
      <w:r>
        <w:rPr>
          <w:rFonts w:ascii="仿宋" w:eastAsia="仿宋" w:hAnsi="仿宋" w:cs="仿宋_GB2312" w:hint="eastAsia"/>
          <w:sz w:val="28"/>
          <w:szCs w:val="28"/>
          <w:u w:val="single"/>
        </w:rPr>
        <w:t>个竞价包（详见报</w:t>
      </w:r>
      <w:r w:rsidR="008C2A46">
        <w:rPr>
          <w:rFonts w:ascii="仿宋" w:eastAsia="仿宋" w:hAnsi="仿宋" w:cs="仿宋_GB2312" w:hint="eastAsia"/>
          <w:sz w:val="28"/>
          <w:szCs w:val="28"/>
          <w:u w:val="single"/>
        </w:rPr>
        <w:t>价</w:t>
      </w:r>
      <w:r>
        <w:rPr>
          <w:rFonts w:ascii="仿宋" w:eastAsia="仿宋" w:hAnsi="仿宋" w:cs="仿宋_GB2312" w:hint="eastAsia"/>
          <w:sz w:val="28"/>
          <w:szCs w:val="28"/>
          <w:u w:val="single"/>
        </w:rPr>
        <w:t>单）：</w:t>
      </w:r>
      <w:r>
        <w:rPr>
          <w:rFonts w:ascii="仿宋_GB2312" w:eastAsia="仿宋_GB2312" w:hAnsi="仿宋_GB2312" w:cs="仿宋_GB2312" w:hint="eastAsia"/>
          <w:sz w:val="28"/>
          <w:szCs w:val="28"/>
          <w:u w:val="single"/>
        </w:rPr>
        <w:t>【1包】：彩卷；</w:t>
      </w:r>
      <w:r w:rsidR="008C2A46">
        <w:rPr>
          <w:rFonts w:ascii="仿宋_GB2312" w:eastAsia="仿宋_GB2312" w:hAnsi="仿宋_GB2312" w:cs="仿宋_GB2312" w:hint="eastAsia"/>
          <w:sz w:val="28"/>
          <w:szCs w:val="28"/>
          <w:u w:val="single"/>
        </w:rPr>
        <w:t xml:space="preserve">36.872吨  </w:t>
      </w:r>
    </w:p>
    <w:p w:rsidR="003A5710" w:rsidRDefault="00F64F5A">
      <w:pPr>
        <w:jc w:val="left"/>
        <w:rPr>
          <w:rFonts w:ascii="仿宋" w:eastAsia="仿宋_GB2312" w:hAnsi="仿宋" w:cs="仿宋_GB2312"/>
          <w:sz w:val="28"/>
          <w:szCs w:val="28"/>
        </w:rPr>
      </w:pPr>
      <w:r>
        <w:rPr>
          <w:rFonts w:ascii="仿宋_GB2312" w:eastAsia="仿宋_GB2312" w:hAnsi="仿宋_GB2312" w:cs="仿宋_GB2312" w:hint="eastAsia"/>
          <w:sz w:val="28"/>
          <w:szCs w:val="28"/>
          <w:u w:val="single"/>
        </w:rPr>
        <w:t>【2包】：采光板</w:t>
      </w:r>
      <w:r w:rsidR="008C2A46">
        <w:rPr>
          <w:rFonts w:ascii="仿宋_GB2312" w:eastAsia="仿宋_GB2312" w:hAnsi="仿宋_GB2312" w:cs="仿宋_GB2312" w:hint="eastAsia"/>
          <w:sz w:val="28"/>
          <w:szCs w:val="28"/>
          <w:u w:val="single"/>
        </w:rPr>
        <w:t>：262米，辅材14397.8平方：</w:t>
      </w:r>
      <w:r>
        <w:rPr>
          <w:rFonts w:ascii="仿宋_GB2312" w:eastAsia="仿宋_GB2312" w:hAnsi="仿宋_GB2312" w:cs="仿宋_GB2312" w:hint="eastAsia"/>
          <w:sz w:val="28"/>
          <w:szCs w:val="28"/>
          <w:u w:val="single"/>
        </w:rPr>
        <w:t>；【3包】：高强螺栓</w:t>
      </w:r>
      <w:r w:rsidR="008C2A46">
        <w:rPr>
          <w:rFonts w:ascii="仿宋_GB2312" w:eastAsia="仿宋_GB2312" w:hAnsi="仿宋_GB2312" w:cs="仿宋_GB2312" w:hint="eastAsia"/>
          <w:sz w:val="28"/>
          <w:szCs w:val="28"/>
          <w:u w:val="single"/>
        </w:rPr>
        <w:t>:7320套</w:t>
      </w:r>
      <w:r>
        <w:rPr>
          <w:rFonts w:ascii="仿宋_GB2312" w:eastAsia="仿宋_GB2312" w:hAnsi="仿宋_GB2312" w:cs="仿宋_GB2312" w:hint="eastAsia"/>
          <w:sz w:val="28"/>
          <w:szCs w:val="28"/>
          <w:u w:val="single"/>
        </w:rPr>
        <w:t>；【4包】：</w:t>
      </w:r>
      <w:r w:rsidR="008C2A46">
        <w:rPr>
          <w:rFonts w:ascii="仿宋_GB2312" w:eastAsia="仿宋_GB2312" w:hAnsi="仿宋_GB2312" w:cs="仿宋_GB2312" w:hint="eastAsia"/>
          <w:sz w:val="28"/>
          <w:szCs w:val="28"/>
          <w:u w:val="single"/>
        </w:rPr>
        <w:t>保温棉：14218平方</w:t>
      </w:r>
      <w:r>
        <w:rPr>
          <w:rFonts w:ascii="仿宋_GB2312" w:eastAsia="仿宋_GB2312" w:hAnsi="仿宋_GB2312" w:cs="仿宋_GB2312" w:hint="eastAsia"/>
          <w:sz w:val="28"/>
          <w:szCs w:val="28"/>
          <w:u w:val="single"/>
        </w:rPr>
        <w:t>；【5包】：镀锌圆钢及镀锌焊管</w:t>
      </w:r>
      <w:r w:rsidR="008C2A46">
        <w:rPr>
          <w:rFonts w:ascii="仿宋_GB2312" w:eastAsia="仿宋_GB2312" w:hAnsi="仿宋_GB2312" w:cs="仿宋_GB2312" w:hint="eastAsia"/>
          <w:sz w:val="28"/>
          <w:szCs w:val="28"/>
          <w:u w:val="single"/>
        </w:rPr>
        <w:t>：5.028吨</w:t>
      </w:r>
      <w:r>
        <w:rPr>
          <w:rFonts w:ascii="仿宋_GB2312" w:eastAsia="仿宋_GB2312" w:hAnsi="仿宋_GB2312" w:cs="仿宋_GB2312" w:hint="eastAsia"/>
          <w:sz w:val="28"/>
          <w:szCs w:val="28"/>
          <w:u w:val="single"/>
        </w:rPr>
        <w:t>。</w:t>
      </w:r>
    </w:p>
    <w:p w:rsidR="003A5710" w:rsidRDefault="00F64F5A">
      <w:pPr>
        <w:rPr>
          <w:rFonts w:ascii="仿宋" w:eastAsia="仿宋" w:hAnsi="仿宋" w:cs="仿宋_GB2312"/>
          <w:b/>
          <w:bCs/>
          <w:sz w:val="28"/>
          <w:szCs w:val="28"/>
        </w:rPr>
      </w:pPr>
      <w:r>
        <w:rPr>
          <w:rFonts w:ascii="仿宋" w:eastAsia="仿宋" w:hAnsi="仿宋" w:cs="仿宋_GB2312" w:hint="eastAsia"/>
          <w:b/>
          <w:bCs/>
          <w:sz w:val="28"/>
          <w:szCs w:val="28"/>
        </w:rPr>
        <w:t>说明：</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3A5710" w:rsidRDefault="003A5710">
      <w:pPr>
        <w:ind w:firstLineChars="200" w:firstLine="560"/>
        <w:rPr>
          <w:rFonts w:ascii="仿宋" w:eastAsia="仿宋" w:hAnsi="仿宋" w:cs="仿宋_GB2312"/>
          <w:sz w:val="28"/>
          <w:szCs w:val="28"/>
        </w:rPr>
      </w:pPr>
    </w:p>
    <w:p w:rsidR="003A5710" w:rsidRDefault="003A5710">
      <w:pPr>
        <w:rPr>
          <w:rFonts w:ascii="仿宋" w:eastAsia="仿宋" w:hAnsi="仿宋" w:cs="仿宋_GB2312"/>
          <w:sz w:val="28"/>
          <w:szCs w:val="28"/>
        </w:rPr>
      </w:pP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3A5710" w:rsidRDefault="003A5710">
      <w:pPr>
        <w:jc w:val="center"/>
        <w:rPr>
          <w:rFonts w:ascii="仿宋" w:eastAsia="仿宋" w:hAnsi="仿宋" w:cs="仿宋_GB2312"/>
          <w:b/>
          <w:sz w:val="36"/>
          <w:szCs w:val="36"/>
        </w:rPr>
      </w:pP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3A5710" w:rsidRDefault="003A5710">
      <w:pPr>
        <w:ind w:firstLineChars="200" w:firstLine="560"/>
        <w:rPr>
          <w:rFonts w:ascii="仿宋" w:eastAsia="仿宋" w:hAnsi="仿宋" w:cs="仿宋_GB2312"/>
          <w:sz w:val="28"/>
          <w:szCs w:val="28"/>
        </w:rPr>
      </w:pPr>
    </w:p>
    <w:p w:rsidR="003A5710" w:rsidRDefault="003A5710">
      <w:pPr>
        <w:jc w:val="center"/>
        <w:rPr>
          <w:rFonts w:ascii="仿宋" w:eastAsia="仿宋" w:hAnsi="仿宋" w:cs="仿宋_GB2312"/>
          <w:b/>
          <w:sz w:val="36"/>
          <w:szCs w:val="36"/>
        </w:rPr>
      </w:pP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3A5710" w:rsidRDefault="003A5710">
      <w:pPr>
        <w:jc w:val="center"/>
        <w:rPr>
          <w:rFonts w:ascii="仿宋" w:eastAsia="仿宋" w:hAnsi="仿宋" w:cs="仿宋_GB2312"/>
          <w:b/>
          <w:sz w:val="36"/>
          <w:szCs w:val="36"/>
        </w:rPr>
      </w:pPr>
    </w:p>
    <w:p w:rsidR="003A5710" w:rsidRDefault="00F64F5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3A5710" w:rsidRDefault="003A5710">
      <w:pPr>
        <w:ind w:firstLineChars="200" w:firstLine="560"/>
        <w:rPr>
          <w:rFonts w:ascii="仿宋" w:eastAsia="仿宋" w:hAnsi="仿宋" w:cs="仿宋_GB2312"/>
          <w:sz w:val="28"/>
          <w:szCs w:val="28"/>
        </w:rPr>
      </w:pPr>
    </w:p>
    <w:p w:rsidR="003A5710" w:rsidRDefault="00F64F5A">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3A5710" w:rsidRDefault="003A5710">
      <w:pPr>
        <w:jc w:val="center"/>
        <w:rPr>
          <w:rFonts w:ascii="仿宋_GB2312" w:eastAsia="仿宋_GB2312" w:hAnsi="宋体" w:cs="仿宋_GB2312"/>
          <w:b/>
          <w:sz w:val="36"/>
          <w:szCs w:val="36"/>
        </w:rPr>
      </w:pPr>
    </w:p>
    <w:p w:rsidR="003A5710" w:rsidRDefault="00F64F5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3A5710" w:rsidRDefault="00F64F5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3A5710" w:rsidRDefault="00F64F5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2021年04月</w:t>
      </w:r>
      <w:r>
        <w:rPr>
          <w:rFonts w:ascii="仿宋" w:eastAsia="仿宋" w:hAnsi="仿宋" w:cs="仿宋_GB2312" w:hint="eastAsia"/>
          <w:sz w:val="28"/>
          <w:szCs w:val="28"/>
          <w:u w:val="single"/>
        </w:rPr>
        <w:t>06</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3A5710" w:rsidRDefault="00F64F5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4、报名地点：铜陵有色建安钢构有限责任公司物资供应部（</w:t>
      </w:r>
      <w:r>
        <w:rPr>
          <w:rFonts w:ascii="仿宋" w:eastAsia="仿宋" w:hAnsi="仿宋" w:hint="eastAsia"/>
          <w:color w:val="000000"/>
          <w:sz w:val="28"/>
          <w:szCs w:val="28"/>
          <w:shd w:val="clear" w:color="auto" w:fill="E7EDEF"/>
        </w:rPr>
        <w:t>铜陵市经济技术开发区翠湖二路666号</w:t>
      </w:r>
      <w:r>
        <w:rPr>
          <w:rFonts w:ascii="仿宋_GB2312" w:eastAsia="仿宋_GB2312" w:hAnsi="仿宋_GB2312" w:cs="仿宋_GB2312" w:hint="eastAsia"/>
          <w:sz w:val="28"/>
          <w:szCs w:val="28"/>
        </w:rPr>
        <w:t>）</w:t>
      </w:r>
    </w:p>
    <w:p w:rsidR="003A5710" w:rsidRDefault="00F64F5A">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B909FF" w:rsidRDefault="00B909FF">
      <w:pPr>
        <w:jc w:val="center"/>
        <w:rPr>
          <w:rFonts w:ascii="仿宋" w:eastAsia="仿宋" w:hAnsi="仿宋" w:cs="仿宋_GB2312" w:hint="eastAsia"/>
          <w:b/>
          <w:sz w:val="36"/>
          <w:szCs w:val="36"/>
        </w:rPr>
      </w:pP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3A5710" w:rsidRDefault="003A5710">
      <w:pPr>
        <w:jc w:val="center"/>
        <w:rPr>
          <w:rFonts w:ascii="仿宋" w:eastAsia="仿宋" w:hAnsi="仿宋" w:cs="仿宋_GB2312"/>
          <w:b/>
          <w:sz w:val="36"/>
          <w:szCs w:val="36"/>
        </w:rPr>
      </w:pP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2021年04月07日9:00</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3A5710" w:rsidRDefault="00F64F5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3A5710" w:rsidRDefault="00F64F5A">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（1）材料质量要求：1包材料符合GBT12754-2006彩色涂层钢板及钢带要求，2包材料材质、加工严格按GBT 14206-2005 玻璃纤维增强聚酯波纹板等技术要求，3包材料符合GB/T1231-2006标准要求，4包材料材质、加工严格按GB/T 13350-2008的技术要求，5包</w:t>
      </w:r>
      <w:proofErr w:type="gramStart"/>
      <w:r>
        <w:rPr>
          <w:rFonts w:ascii="仿宋" w:eastAsia="仿宋" w:hAnsi="仿宋" w:cs="仿宋_GB2312" w:hint="eastAsia"/>
          <w:sz w:val="28"/>
          <w:szCs w:val="28"/>
        </w:rPr>
        <w:t>材料材料</w:t>
      </w:r>
      <w:proofErr w:type="gramEnd"/>
      <w:r>
        <w:rPr>
          <w:rFonts w:ascii="仿宋" w:eastAsia="仿宋" w:hAnsi="仿宋" w:cs="仿宋_GB2312" w:hint="eastAsia"/>
          <w:sz w:val="28"/>
          <w:szCs w:val="28"/>
        </w:rPr>
        <w:t>符合GB/T3274-2007；GB/T700-2006；GB/T706-2008要求；</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3A5710" w:rsidRDefault="00F64F5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（1）投标人报价均为含税、含运费价（一票结算，开具13%增值税专用发票）。</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3A5710" w:rsidRDefault="00F64F5A" w:rsidP="008C2A46">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3A5710" w:rsidRDefault="00F64F5A" w:rsidP="008C2A46">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3A5710" w:rsidRDefault="00F64F5A" w:rsidP="008C2A46">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3A5710" w:rsidRDefault="00F64F5A" w:rsidP="008C2A46">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3A5710" w:rsidRDefault="00F64F5A" w:rsidP="008C2A46">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3A5710" w:rsidRDefault="00F64F5A">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3A5710" w:rsidRDefault="00F64F5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3A5710" w:rsidRDefault="00F64F5A">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3A5710" w:rsidRDefault="00F64F5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lastRenderedPageBreak/>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3A5710" w:rsidRDefault="003A5710">
      <w:pPr>
        <w:ind w:firstLineChars="228" w:firstLine="638"/>
        <w:rPr>
          <w:rFonts w:ascii="仿宋" w:eastAsia="仿宋" w:hAnsi="仿宋" w:cs="仿宋_GB2312"/>
          <w:sz w:val="28"/>
          <w:szCs w:val="28"/>
          <w:u w:val="single"/>
        </w:rPr>
      </w:pPr>
    </w:p>
    <w:p w:rsidR="003A5710" w:rsidRDefault="00F64F5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3A5710" w:rsidRDefault="00F64F5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 xml:space="preserve">本次评标以价格为评标依据，采取“单项最低价法”评标。即以经评委会审核，剔除偏离市场行情较大的恶意报价后的报价进行排序，其中价格最低的报价单位为预中标单位。                      </w:t>
      </w:r>
    </w:p>
    <w:p w:rsidR="003A5710" w:rsidRDefault="00F64F5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评标委员会依据开标结果，以单项最低价推荐若干名中标候选人。</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3A5710" w:rsidRDefault="003A5710">
      <w:pPr>
        <w:spacing w:line="600" w:lineRule="exact"/>
        <w:ind w:firstLineChars="200" w:firstLine="560"/>
        <w:rPr>
          <w:rFonts w:ascii="仿宋" w:eastAsia="仿宋" w:hAnsi="仿宋" w:cs="仿宋_GB2312"/>
          <w:sz w:val="28"/>
          <w:szCs w:val="28"/>
        </w:rPr>
      </w:pPr>
    </w:p>
    <w:p w:rsidR="003A5710" w:rsidRDefault="00F64F5A">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3A5710" w:rsidRDefault="00F64F5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3A5710" w:rsidRDefault="003A5710">
      <w:pPr>
        <w:spacing w:line="600" w:lineRule="exact"/>
        <w:jc w:val="center"/>
        <w:rPr>
          <w:rFonts w:ascii="仿宋" w:eastAsia="仿宋" w:hAnsi="仿宋" w:cs="仿宋_GB2312"/>
          <w:b/>
          <w:sz w:val="36"/>
          <w:szCs w:val="36"/>
        </w:rPr>
      </w:pPr>
      <w:bookmarkStart w:id="0" w:name="_GoBack"/>
      <w:bookmarkEnd w:id="0"/>
    </w:p>
    <w:p w:rsidR="003A5710" w:rsidRDefault="00F64F5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A5710" w:rsidRDefault="003A5710">
      <w:pPr>
        <w:pStyle w:val="Default"/>
      </w:pP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3A5710" w:rsidRDefault="003A5710">
      <w:pPr>
        <w:spacing w:beforeLines="50" w:before="156" w:afterLines="50" w:after="156" w:line="360" w:lineRule="auto"/>
        <w:ind w:firstLineChars="200" w:firstLine="480"/>
        <w:rPr>
          <w:rFonts w:ascii="宋体"/>
          <w:sz w:val="24"/>
        </w:rPr>
      </w:pPr>
    </w:p>
    <w:p w:rsidR="003A5710" w:rsidRDefault="00F64F5A">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3A5710" w:rsidRDefault="00F64F5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3A5710" w:rsidRDefault="00F64F5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3A5710" w:rsidRDefault="003A5710">
      <w:pPr>
        <w:spacing w:beforeLines="50" w:before="156" w:afterLines="50" w:after="156" w:line="360" w:lineRule="auto"/>
        <w:rPr>
          <w:rFonts w:ascii="宋体"/>
          <w:sz w:val="24"/>
        </w:rPr>
      </w:pPr>
    </w:p>
    <w:p w:rsidR="003A5710" w:rsidRDefault="00F64F5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3A5710" w:rsidRDefault="00F64F5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3A5710" w:rsidRDefault="003A5710">
      <w:pPr>
        <w:spacing w:line="600" w:lineRule="exact"/>
        <w:ind w:firstLineChars="2500" w:firstLine="7000"/>
        <w:rPr>
          <w:rFonts w:ascii="仿宋" w:eastAsia="仿宋" w:hAnsi="仿宋" w:cs="仿宋_GB2312"/>
          <w:sz w:val="28"/>
          <w:szCs w:val="28"/>
        </w:rPr>
      </w:pPr>
    </w:p>
    <w:p w:rsidR="003A5710" w:rsidRDefault="003A5710">
      <w:pPr>
        <w:spacing w:line="600" w:lineRule="exact"/>
        <w:ind w:firstLineChars="2500" w:firstLine="7000"/>
        <w:rPr>
          <w:rFonts w:ascii="仿宋" w:eastAsia="仿宋" w:hAnsi="仿宋" w:cs="仿宋_GB2312"/>
          <w:sz w:val="28"/>
          <w:szCs w:val="28"/>
        </w:rPr>
      </w:pPr>
    </w:p>
    <w:p w:rsidR="003A5710" w:rsidRDefault="00F64F5A">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3A5710">
      <w:pPr>
        <w:jc w:val="center"/>
        <w:rPr>
          <w:rFonts w:ascii="仿宋" w:eastAsia="仿宋" w:hAnsi="仿宋" w:cs="仿宋_GB2312"/>
          <w:b/>
          <w:sz w:val="36"/>
          <w:szCs w:val="36"/>
        </w:rPr>
      </w:pPr>
    </w:p>
    <w:p w:rsidR="003A5710" w:rsidRDefault="00F64F5A">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3A5710" w:rsidRDefault="003A5710">
      <w:pPr>
        <w:spacing w:line="520" w:lineRule="exact"/>
        <w:ind w:firstLineChars="200" w:firstLine="560"/>
        <w:rPr>
          <w:rFonts w:ascii="仿宋_GB2312" w:eastAsia="仿宋_GB2312" w:hAnsi="仿宋_GB2312" w:cs="仿宋_GB2312"/>
          <w:sz w:val="28"/>
          <w:szCs w:val="28"/>
        </w:rPr>
      </w:pPr>
    </w:p>
    <w:p w:rsidR="003A5710" w:rsidRDefault="00F64F5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3A5710" w:rsidRDefault="00F64F5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3A5710" w:rsidRDefault="00F64F5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3A5710" w:rsidRDefault="00F64F5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3A5710" w:rsidRDefault="00F64F5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3A5710" w:rsidRDefault="00F64F5A">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3A5710" w:rsidRDefault="003A5710">
      <w:pPr>
        <w:spacing w:line="520" w:lineRule="exact"/>
        <w:ind w:firstLineChars="200" w:firstLine="560"/>
        <w:rPr>
          <w:rFonts w:ascii="仿宋_GB2312" w:eastAsia="仿宋_GB2312" w:hAnsi="仿宋_GB2312" w:cs="仿宋_GB2312"/>
          <w:color w:val="000000"/>
          <w:sz w:val="28"/>
          <w:szCs w:val="28"/>
          <w:u w:val="single"/>
        </w:rPr>
      </w:pPr>
    </w:p>
    <w:p w:rsidR="003A5710" w:rsidRDefault="003A5710">
      <w:pPr>
        <w:spacing w:line="520" w:lineRule="exact"/>
        <w:ind w:firstLineChars="1900" w:firstLine="5320"/>
        <w:rPr>
          <w:rFonts w:ascii="仿宋_GB2312" w:eastAsia="仿宋_GB2312" w:hAnsi="仿宋_GB2312" w:cs="仿宋_GB2312"/>
          <w:sz w:val="28"/>
          <w:szCs w:val="28"/>
        </w:rPr>
      </w:pPr>
    </w:p>
    <w:p w:rsidR="003A5710" w:rsidRDefault="00F64F5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3A5710" w:rsidRDefault="00F64F5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3A5710" w:rsidRDefault="00F64F5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3A5710" w:rsidRDefault="003A5710">
      <w:pPr>
        <w:spacing w:line="440" w:lineRule="exact"/>
        <w:rPr>
          <w:rFonts w:ascii="仿宋_GB2312" w:eastAsia="仿宋_GB2312" w:hAnsi="仿宋_GB2312" w:cs="仿宋_GB2312"/>
          <w:sz w:val="28"/>
          <w:szCs w:val="28"/>
        </w:rPr>
      </w:pPr>
    </w:p>
    <w:p w:rsidR="003A5710" w:rsidRDefault="003A5710">
      <w:pPr>
        <w:spacing w:line="600" w:lineRule="exact"/>
        <w:ind w:firstLineChars="2500" w:firstLine="7000"/>
        <w:rPr>
          <w:rFonts w:ascii="仿宋" w:eastAsia="仿宋" w:hAnsi="仿宋" w:cs="仿宋_GB2312"/>
          <w:sz w:val="28"/>
          <w:szCs w:val="28"/>
          <w:u w:val="single"/>
        </w:rPr>
      </w:pPr>
    </w:p>
    <w:sectPr w:rsidR="003A5710">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DE8" w:rsidRDefault="00E65DE8">
      <w:r>
        <w:separator/>
      </w:r>
    </w:p>
  </w:endnote>
  <w:endnote w:type="continuationSeparator" w:id="0">
    <w:p w:rsidR="00E65DE8" w:rsidRDefault="00E65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10" w:rsidRDefault="00F64F5A">
    <w:pPr>
      <w:pStyle w:val="ae"/>
      <w:framePr w:wrap="around" w:vAnchor="text" w:hAnchor="margin" w:xAlign="right" w:y="1"/>
      <w:rPr>
        <w:rStyle w:val="af8"/>
      </w:rPr>
    </w:pPr>
    <w:r>
      <w:fldChar w:fldCharType="begin"/>
    </w:r>
    <w:r>
      <w:rPr>
        <w:rStyle w:val="af8"/>
      </w:rPr>
      <w:instrText xml:space="preserve">PAGE  </w:instrText>
    </w:r>
    <w:r>
      <w:fldChar w:fldCharType="end"/>
    </w:r>
  </w:p>
  <w:p w:rsidR="003A5710" w:rsidRDefault="003A5710">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10" w:rsidRDefault="003A5710">
    <w:pPr>
      <w:pStyle w:val="ae"/>
      <w:jc w:val="center"/>
    </w:pPr>
  </w:p>
  <w:p w:rsidR="003A5710" w:rsidRDefault="003A5710">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DE8" w:rsidRDefault="00E65DE8">
      <w:r>
        <w:separator/>
      </w:r>
    </w:p>
  </w:footnote>
  <w:footnote w:type="continuationSeparator" w:id="0">
    <w:p w:rsidR="00E65DE8" w:rsidRDefault="00E65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10" w:rsidRDefault="00F64F5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710" w:rsidRDefault="00F64F5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3A5710" w:rsidRDefault="003A5710">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5710"/>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2A46"/>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9FF"/>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5DE8"/>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64F5A"/>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BD64C3"/>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4F4C2A4E"/>
    <w:rsid w:val="502D2A96"/>
    <w:rsid w:val="504C2BE7"/>
    <w:rsid w:val="513B4C86"/>
    <w:rsid w:val="51B50E5A"/>
    <w:rsid w:val="51F67AC6"/>
    <w:rsid w:val="526C1FF2"/>
    <w:rsid w:val="52760C7D"/>
    <w:rsid w:val="54792A39"/>
    <w:rsid w:val="554830C1"/>
    <w:rsid w:val="56300C76"/>
    <w:rsid w:val="56B4262E"/>
    <w:rsid w:val="579C59EC"/>
    <w:rsid w:val="5807041D"/>
    <w:rsid w:val="583F79D3"/>
    <w:rsid w:val="58691989"/>
    <w:rsid w:val="58F960F8"/>
    <w:rsid w:val="5A947382"/>
    <w:rsid w:val="5AD47530"/>
    <w:rsid w:val="5B8F5F4A"/>
    <w:rsid w:val="5C1E1084"/>
    <w:rsid w:val="5C974AF9"/>
    <w:rsid w:val="5CE75ED8"/>
    <w:rsid w:val="5DE432C0"/>
    <w:rsid w:val="5F13403A"/>
    <w:rsid w:val="5F5B153A"/>
    <w:rsid w:val="60B67BCA"/>
    <w:rsid w:val="60F035C2"/>
    <w:rsid w:val="63E45615"/>
    <w:rsid w:val="64205656"/>
    <w:rsid w:val="642E3C33"/>
    <w:rsid w:val="67445ADA"/>
    <w:rsid w:val="67644E4E"/>
    <w:rsid w:val="68761B8F"/>
    <w:rsid w:val="69AD4D95"/>
    <w:rsid w:val="69E60D0A"/>
    <w:rsid w:val="6A315ABB"/>
    <w:rsid w:val="6A87598F"/>
    <w:rsid w:val="6DC12AB0"/>
    <w:rsid w:val="6F6A27B8"/>
    <w:rsid w:val="703849D5"/>
    <w:rsid w:val="71091B6B"/>
    <w:rsid w:val="711712EF"/>
    <w:rsid w:val="721830A7"/>
    <w:rsid w:val="74B57A97"/>
    <w:rsid w:val="75AB7FC4"/>
    <w:rsid w:val="76E067DC"/>
    <w:rsid w:val="779C6EAE"/>
    <w:rsid w:val="77D232B6"/>
    <w:rsid w:val="780D7AF1"/>
    <w:rsid w:val="787F1108"/>
    <w:rsid w:val="793439F5"/>
    <w:rsid w:val="7963503D"/>
    <w:rsid w:val="796E3D99"/>
    <w:rsid w:val="7B8D7C88"/>
    <w:rsid w:val="7C252C88"/>
    <w:rsid w:val="7C9F3CAC"/>
    <w:rsid w:val="7DCB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546</Words>
  <Characters>3113</Characters>
  <Application>Microsoft Office Word</Application>
  <DocSecurity>0</DocSecurity>
  <Lines>25</Lines>
  <Paragraphs>7</Paragraphs>
  <ScaleCrop>false</ScaleCrop>
  <Company>中国微软</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cp:revision>
  <cp:lastPrinted>2019-04-17T07:02:00Z</cp:lastPrinted>
  <dcterms:created xsi:type="dcterms:W3CDTF">2021-03-25T05:24:00Z</dcterms:created>
  <dcterms:modified xsi:type="dcterms:W3CDTF">2021-04-01T08:35:00Z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717DCF0551F040938CD0A5AC3B4A8636</vt:lpwstr>
  </property>
</Properties>
</file>