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45507" w:rsidRDefault="00495917">
      <w:pPr>
        <w:jc w:val="center"/>
        <w:rPr>
          <w:sz w:val="44"/>
          <w:szCs w:val="44"/>
          <w:u w:val="double"/>
        </w:rPr>
      </w:pPr>
      <w:r>
        <w:rPr>
          <w:rFonts w:hint="eastAsia"/>
          <w:sz w:val="44"/>
          <w:szCs w:val="44"/>
          <w:u w:val="double"/>
        </w:rPr>
        <w:t>安庆铜矿安全教育中心工程</w:t>
      </w:r>
      <w:r w:rsidR="00E21B2C">
        <w:rPr>
          <w:rFonts w:hint="eastAsia"/>
          <w:sz w:val="44"/>
          <w:szCs w:val="44"/>
          <w:u w:val="double"/>
        </w:rPr>
        <w:t>劳务</w:t>
      </w:r>
    </w:p>
    <w:p w:rsidR="00945507" w:rsidRDefault="0049591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45507" w:rsidRDefault="00495917">
      <w:pPr>
        <w:jc w:val="center"/>
        <w:rPr>
          <w:sz w:val="32"/>
          <w:szCs w:val="32"/>
        </w:rPr>
      </w:pPr>
      <w:r>
        <w:rPr>
          <w:rFonts w:hint="eastAsia"/>
          <w:color w:val="000000" w:themeColor="text1"/>
          <w:sz w:val="32"/>
          <w:szCs w:val="32"/>
        </w:rPr>
        <w:t>（编号：</w:t>
      </w:r>
      <w:r>
        <w:rPr>
          <w:rFonts w:hint="eastAsia"/>
          <w:color w:val="000000" w:themeColor="text1"/>
          <w:sz w:val="32"/>
          <w:szCs w:val="32"/>
        </w:rPr>
        <w:t>TGJA-DRLW-2021-05</w:t>
      </w:r>
      <w:r>
        <w:rPr>
          <w:rFonts w:hint="eastAsia"/>
          <w:sz w:val="32"/>
          <w:szCs w:val="32"/>
        </w:rPr>
        <w:t>）</w:t>
      </w:r>
    </w:p>
    <w:p w:rsidR="00945507" w:rsidRDefault="00945507">
      <w:pPr>
        <w:jc w:val="center"/>
        <w:rPr>
          <w:sz w:val="24"/>
          <w:szCs w:val="24"/>
          <w:u w:val="single"/>
        </w:rPr>
      </w:pPr>
    </w:p>
    <w:p w:rsidR="00945507" w:rsidRDefault="0049591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45507" w:rsidRDefault="00945507">
      <w:pPr>
        <w:ind w:firstLine="630"/>
        <w:rPr>
          <w:sz w:val="24"/>
          <w:szCs w:val="24"/>
        </w:rPr>
      </w:pPr>
    </w:p>
    <w:p w:rsidR="00945507" w:rsidRDefault="00495917">
      <w:pPr>
        <w:spacing w:line="600" w:lineRule="auto"/>
        <w:ind w:firstLineChars="200" w:firstLine="640"/>
        <w:rPr>
          <w:sz w:val="44"/>
          <w:szCs w:val="44"/>
        </w:rPr>
      </w:pPr>
      <w:r>
        <w:rPr>
          <w:rFonts w:hint="eastAsia"/>
          <w:sz w:val="32"/>
          <w:szCs w:val="32"/>
        </w:rPr>
        <w:t>项目名称：</w:t>
      </w:r>
      <w:r>
        <w:rPr>
          <w:rFonts w:hint="eastAsia"/>
          <w:sz w:val="24"/>
          <w:szCs w:val="24"/>
          <w:u w:val="single"/>
        </w:rPr>
        <w:t>安庆铜矿安全教育培训中心工程</w:t>
      </w:r>
      <w:r>
        <w:rPr>
          <w:rFonts w:hint="eastAsia"/>
          <w:sz w:val="24"/>
          <w:szCs w:val="24"/>
          <w:u w:val="single"/>
        </w:rPr>
        <w:t xml:space="preserve">                </w:t>
      </w:r>
    </w:p>
    <w:p w:rsidR="00945507" w:rsidRDefault="00495917">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p>
    <w:p w:rsidR="00945507" w:rsidRDefault="00495917">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24"/>
          <w:szCs w:val="24"/>
          <w:u w:val="single"/>
        </w:rPr>
        <w:t>2021</w:t>
      </w:r>
      <w:r>
        <w:rPr>
          <w:rFonts w:hint="eastAsia"/>
          <w:sz w:val="24"/>
          <w:szCs w:val="24"/>
          <w:u w:val="single"/>
        </w:rPr>
        <w:t>年</w:t>
      </w:r>
      <w:r>
        <w:rPr>
          <w:rFonts w:hint="eastAsia"/>
          <w:sz w:val="24"/>
          <w:szCs w:val="24"/>
          <w:u w:val="single"/>
        </w:rPr>
        <w:t>3</w:t>
      </w:r>
      <w:r>
        <w:rPr>
          <w:rFonts w:hint="eastAsia"/>
          <w:sz w:val="24"/>
          <w:szCs w:val="24"/>
          <w:u w:val="single"/>
        </w:rPr>
        <w:t>月</w:t>
      </w:r>
      <w:r>
        <w:rPr>
          <w:rFonts w:hint="eastAsia"/>
          <w:sz w:val="24"/>
          <w:szCs w:val="24"/>
          <w:u w:val="single"/>
        </w:rPr>
        <w:t>1</w:t>
      </w:r>
      <w:r w:rsidR="00FC4012">
        <w:rPr>
          <w:rFonts w:hint="eastAsia"/>
          <w:sz w:val="24"/>
          <w:szCs w:val="24"/>
          <w:u w:val="single"/>
        </w:rPr>
        <w:t>2</w:t>
      </w:r>
      <w:r>
        <w:rPr>
          <w:rFonts w:hint="eastAsia"/>
          <w:sz w:val="24"/>
          <w:szCs w:val="24"/>
          <w:u w:val="single"/>
        </w:rPr>
        <w:t>日</w:t>
      </w:r>
      <w:r>
        <w:rPr>
          <w:rFonts w:hint="eastAsia"/>
          <w:sz w:val="24"/>
          <w:szCs w:val="24"/>
          <w:u w:val="single"/>
        </w:rPr>
        <w:t xml:space="preserve"> </w:t>
      </w:r>
    </w:p>
    <w:p w:rsidR="00945507" w:rsidRDefault="00945507">
      <w:pPr>
        <w:widowControl/>
        <w:shd w:val="clear" w:color="auto" w:fill="FFFFFF"/>
        <w:spacing w:line="520" w:lineRule="exact"/>
        <w:jc w:val="center"/>
        <w:rPr>
          <w:rFonts w:ascii="宋体" w:hAnsi="宋体"/>
          <w:b/>
          <w:bCs/>
          <w:sz w:val="32"/>
          <w:szCs w:val="32"/>
        </w:rPr>
      </w:pPr>
    </w:p>
    <w:p w:rsidR="00945507" w:rsidRDefault="00945507">
      <w:pPr>
        <w:widowControl/>
        <w:shd w:val="clear" w:color="auto" w:fill="FFFFFF"/>
        <w:spacing w:line="520" w:lineRule="exact"/>
        <w:jc w:val="center"/>
        <w:rPr>
          <w:rFonts w:ascii="宋体" w:hAnsi="宋体"/>
          <w:b/>
          <w:bCs/>
          <w:sz w:val="32"/>
          <w:szCs w:val="32"/>
        </w:rPr>
      </w:pPr>
    </w:p>
    <w:p w:rsidR="00945507" w:rsidRDefault="00945507">
      <w:pPr>
        <w:widowControl/>
        <w:shd w:val="clear" w:color="auto" w:fill="FFFFFF"/>
        <w:spacing w:line="520" w:lineRule="exact"/>
        <w:jc w:val="center"/>
        <w:rPr>
          <w:rFonts w:ascii="宋体" w:hAnsi="宋体"/>
          <w:b/>
          <w:bCs/>
          <w:sz w:val="32"/>
          <w:szCs w:val="32"/>
        </w:rPr>
      </w:pPr>
    </w:p>
    <w:p w:rsidR="00945507" w:rsidRDefault="00945507">
      <w:pPr>
        <w:widowControl/>
        <w:shd w:val="clear" w:color="auto" w:fill="FFFFFF"/>
        <w:spacing w:line="520" w:lineRule="exact"/>
        <w:jc w:val="center"/>
        <w:rPr>
          <w:rFonts w:ascii="宋体" w:hAnsi="宋体"/>
          <w:b/>
          <w:bCs/>
          <w:sz w:val="32"/>
          <w:szCs w:val="32"/>
        </w:rPr>
      </w:pPr>
    </w:p>
    <w:p w:rsidR="00945507" w:rsidRDefault="00945507">
      <w:pPr>
        <w:widowControl/>
        <w:shd w:val="clear" w:color="auto" w:fill="FFFFFF"/>
        <w:spacing w:line="520" w:lineRule="exact"/>
        <w:jc w:val="center"/>
        <w:rPr>
          <w:rFonts w:ascii="宋体" w:hAnsi="宋体"/>
          <w:b/>
          <w:bCs/>
          <w:sz w:val="32"/>
          <w:szCs w:val="32"/>
        </w:rPr>
      </w:pPr>
    </w:p>
    <w:p w:rsidR="00945507" w:rsidRDefault="00945507">
      <w:pPr>
        <w:widowControl/>
        <w:shd w:val="clear" w:color="auto" w:fill="FFFFFF"/>
        <w:spacing w:line="520" w:lineRule="exact"/>
        <w:jc w:val="center"/>
        <w:rPr>
          <w:rFonts w:ascii="宋体" w:hAnsi="宋体"/>
          <w:b/>
          <w:bCs/>
          <w:sz w:val="32"/>
          <w:szCs w:val="32"/>
        </w:rPr>
      </w:pPr>
    </w:p>
    <w:p w:rsidR="00945507" w:rsidRDefault="0049591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安庆铜矿安全教育培训中心工程劳务招标书</w:t>
      </w:r>
    </w:p>
    <w:p w:rsidR="00945507" w:rsidRDefault="0049591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控项目安全、质量、成本、进度及环境等管理，以及本工程专业施工特征要求，第二事业部提出申请对</w:t>
      </w:r>
      <w:r>
        <w:rPr>
          <w:rFonts w:hint="eastAsia"/>
          <w:sz w:val="24"/>
          <w:szCs w:val="24"/>
          <w:u w:val="single"/>
        </w:rPr>
        <w:t>安庆铜矿安全教育培训中心工程</w:t>
      </w:r>
      <w:r>
        <w:rPr>
          <w:rFonts w:hint="eastAsia"/>
          <w:sz w:val="24"/>
          <w:szCs w:val="24"/>
        </w:rPr>
        <w:t>进行招标。</w:t>
      </w:r>
    </w:p>
    <w:p w:rsidR="00945507" w:rsidRDefault="00495917">
      <w:pPr>
        <w:numPr>
          <w:ilvl w:val="0"/>
          <w:numId w:val="1"/>
        </w:numPr>
        <w:spacing w:line="360" w:lineRule="auto"/>
        <w:jc w:val="left"/>
        <w:rPr>
          <w:b/>
          <w:sz w:val="28"/>
          <w:szCs w:val="28"/>
        </w:rPr>
      </w:pPr>
      <w:r>
        <w:rPr>
          <w:rFonts w:hint="eastAsia"/>
          <w:b/>
          <w:sz w:val="28"/>
          <w:szCs w:val="28"/>
        </w:rPr>
        <w:t>招标形式及说明：</w:t>
      </w:r>
    </w:p>
    <w:p w:rsidR="00945507" w:rsidRDefault="0049591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，要求劳务公司表现良好，无安全质量事故。</w:t>
      </w:r>
    </w:p>
    <w:p w:rsidR="00945507" w:rsidRDefault="0049591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2、本次招标选择队伍数量：综合性劳务公司一家。</w:t>
      </w:r>
    </w:p>
    <w:p w:rsidR="00945507" w:rsidRDefault="00495917">
      <w:pPr>
        <w:spacing w:line="360" w:lineRule="auto"/>
        <w:jc w:val="left"/>
        <w:rPr>
          <w:rFonts w:ascii="宋体" w:hAnsi="宋体"/>
          <w:color w:val="000000"/>
          <w:sz w:val="24"/>
          <w:szCs w:val="24"/>
        </w:rPr>
      </w:pPr>
      <w:r>
        <w:rPr>
          <w:rFonts w:ascii="宋体" w:hAnsi="宋体" w:hint="eastAsia"/>
          <w:color w:val="000000"/>
          <w:sz w:val="24"/>
          <w:szCs w:val="24"/>
        </w:rPr>
        <w:t>3、现场所有劳务人员实行考勤制管理。班组进入施工现场后，全员接受电子考勤（含班组长），未参加考勤不予签认劳务方单。所有劳务人员进场施工必须统一穿戴公司工作服和安全帽。</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4、班组必须自行组织人员及时进行自带</w:t>
      </w:r>
      <w:proofErr w:type="gramStart"/>
      <w:r>
        <w:rPr>
          <w:rFonts w:ascii="宋体" w:hAnsi="宋体" w:hint="eastAsia"/>
          <w:color w:val="000000"/>
          <w:sz w:val="24"/>
          <w:szCs w:val="24"/>
        </w:rPr>
        <w:t>及甲供材料</w:t>
      </w:r>
      <w:proofErr w:type="gramEnd"/>
      <w:r>
        <w:rPr>
          <w:rFonts w:ascii="宋体" w:hAnsi="宋体" w:hint="eastAsia"/>
          <w:color w:val="000000"/>
          <w:sz w:val="24"/>
          <w:szCs w:val="24"/>
        </w:rPr>
        <w:t>清理、整理，做好现场文明施工，达到安庆市相关要求。</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、踏勘现场联系人：</w:t>
      </w:r>
      <w:r>
        <w:rPr>
          <w:rFonts w:ascii="宋体" w:hAnsi="宋体" w:cs="宋体" w:hint="eastAsia"/>
          <w:color w:val="000000" w:themeColor="text1"/>
          <w:sz w:val="24"/>
          <w:szCs w:val="24"/>
        </w:rPr>
        <w:t>项目负责人：张兴国 电话：17705622016</w:t>
      </w:r>
    </w:p>
    <w:p w:rsidR="00945507" w:rsidRDefault="00495917">
      <w:pPr>
        <w:spacing w:line="540" w:lineRule="exact"/>
        <w:rPr>
          <w:rFonts w:ascii="宋体" w:hAnsi="宋体" w:cs="Arial"/>
          <w:sz w:val="28"/>
          <w:szCs w:val="28"/>
        </w:rPr>
      </w:pPr>
      <w:r>
        <w:rPr>
          <w:rFonts w:ascii="宋体" w:hAnsi="宋体" w:hint="eastAsia"/>
          <w:color w:val="000000"/>
          <w:sz w:val="24"/>
          <w:szCs w:val="24"/>
        </w:rPr>
        <w:t>6</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45507" w:rsidRDefault="00495917">
      <w:pPr>
        <w:spacing w:line="360" w:lineRule="auto"/>
        <w:rPr>
          <w:sz w:val="24"/>
          <w:szCs w:val="24"/>
        </w:rPr>
      </w:pPr>
      <w:r>
        <w:rPr>
          <w:rFonts w:ascii="宋体" w:hAnsi="宋体" w:hint="eastAsia"/>
          <w:color w:val="000000"/>
          <w:sz w:val="24"/>
          <w:szCs w:val="24"/>
        </w:rPr>
        <w:t>7、工程价款计价依据及结算方式：设置最高限价，</w:t>
      </w:r>
      <w:r>
        <w:rPr>
          <w:rFonts w:hint="eastAsia"/>
          <w:sz w:val="24"/>
          <w:szCs w:val="24"/>
        </w:rPr>
        <w:t>具体见附表。</w:t>
      </w:r>
    </w:p>
    <w:p w:rsidR="00945507" w:rsidRDefault="00495917">
      <w:pPr>
        <w:widowControl/>
        <w:shd w:val="clear" w:color="auto" w:fill="FFFFFF"/>
        <w:spacing w:line="520" w:lineRule="exact"/>
        <w:jc w:val="left"/>
        <w:rPr>
          <w:rFonts w:ascii="宋体" w:hAnsi="宋体" w:cs="宋体"/>
          <w:b/>
          <w:sz w:val="24"/>
          <w:szCs w:val="24"/>
        </w:rPr>
      </w:pPr>
      <w:r>
        <w:rPr>
          <w:rFonts w:hint="eastAsia"/>
          <w:sz w:val="24"/>
          <w:szCs w:val="24"/>
        </w:rPr>
        <w:t>8</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2020年3月</w:t>
      </w:r>
      <w:r w:rsidR="00E21B2C">
        <w:rPr>
          <w:rFonts w:ascii="宋体" w:hAnsi="宋体" w:cs="宋体" w:hint="eastAsia"/>
          <w:color w:val="FF0000"/>
          <w:sz w:val="24"/>
          <w:szCs w:val="24"/>
          <w:u w:val="single"/>
        </w:rPr>
        <w:t>19</w:t>
      </w:r>
      <w:r>
        <w:rPr>
          <w:rFonts w:ascii="宋体" w:hAnsi="宋体" w:cs="宋体" w:hint="eastAsia"/>
          <w:color w:val="FF0000"/>
          <w:sz w:val="24"/>
          <w:szCs w:val="24"/>
          <w:u w:val="single"/>
        </w:rPr>
        <w:t>日9：00</w:t>
      </w:r>
      <w:r>
        <w:rPr>
          <w:rFonts w:ascii="宋体" w:hAnsi="宋体" w:cs="宋体" w:hint="eastAsia"/>
          <w:sz w:val="24"/>
          <w:szCs w:val="24"/>
        </w:rPr>
        <w:t>前，潜在投标人携带公司相关证明文件到第二事业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Pr>
          <w:rFonts w:ascii="宋体" w:hAnsi="宋体" w:cs="宋体" w:hint="eastAsia"/>
          <w:b/>
          <w:sz w:val="24"/>
          <w:szCs w:val="24"/>
        </w:rPr>
        <w:t xml:space="preserve">叶少诚18305627745 </w:t>
      </w:r>
      <w:r w:rsidR="009C0ED4">
        <w:rPr>
          <w:rFonts w:ascii="宋体" w:hAnsi="宋体" w:cs="宋体" w:hint="eastAsia"/>
          <w:b/>
          <w:sz w:val="24"/>
          <w:szCs w:val="24"/>
        </w:rPr>
        <w:t>（必要）</w:t>
      </w:r>
    </w:p>
    <w:p w:rsidR="00945507" w:rsidRDefault="00495917">
      <w:pPr>
        <w:spacing w:line="360" w:lineRule="auto"/>
        <w:jc w:val="left"/>
        <w:rPr>
          <w:b/>
          <w:sz w:val="28"/>
          <w:szCs w:val="28"/>
        </w:rPr>
      </w:pPr>
      <w:r>
        <w:rPr>
          <w:rFonts w:hint="eastAsia"/>
          <w:b/>
          <w:sz w:val="28"/>
          <w:szCs w:val="28"/>
        </w:rPr>
        <w:t>二、其他要求：</w:t>
      </w:r>
    </w:p>
    <w:p w:rsidR="00945507" w:rsidRDefault="00495917">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7931A1" w:rsidRDefault="00495917" w:rsidP="007931A1">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45507" w:rsidRDefault="00495917" w:rsidP="007931A1">
      <w:pPr>
        <w:spacing w:line="360" w:lineRule="auto"/>
        <w:jc w:val="left"/>
        <w:rPr>
          <w:rFonts w:ascii="宋体" w:hAnsi="宋体" w:cs="Arial"/>
          <w:sz w:val="24"/>
          <w:szCs w:val="24"/>
        </w:rPr>
      </w:pPr>
      <w:r>
        <w:rPr>
          <w:rFonts w:ascii="宋体" w:hAnsi="宋体" w:cs="Arial"/>
          <w:sz w:val="24"/>
          <w:szCs w:val="24"/>
        </w:rPr>
        <w:t>3、劳务班组人员吃、住、行均自行解决。</w:t>
      </w:r>
    </w:p>
    <w:p w:rsidR="00945507" w:rsidRDefault="00495917">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45507" w:rsidRDefault="0049591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w:t>
      </w:r>
      <w:r>
        <w:rPr>
          <w:rFonts w:hint="eastAsia"/>
          <w:sz w:val="24"/>
          <w:szCs w:val="24"/>
        </w:rPr>
        <w:lastRenderedPageBreak/>
        <w:t>证明及</w:t>
      </w:r>
      <w:r w:rsidR="007931A1">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45507" w:rsidRDefault="0049591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45507" w:rsidRDefault="0049591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45507" w:rsidRDefault="0049591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45507" w:rsidRDefault="00495917">
      <w:pPr>
        <w:spacing w:line="540" w:lineRule="exact"/>
        <w:rPr>
          <w:b/>
          <w:sz w:val="28"/>
          <w:szCs w:val="28"/>
        </w:rPr>
      </w:pPr>
      <w:r>
        <w:rPr>
          <w:rFonts w:hint="eastAsia"/>
          <w:b/>
          <w:sz w:val="28"/>
          <w:szCs w:val="28"/>
        </w:rPr>
        <w:t>四</w:t>
      </w:r>
      <w:r>
        <w:rPr>
          <w:b/>
          <w:sz w:val="28"/>
          <w:szCs w:val="28"/>
        </w:rPr>
        <w:t>、投标文件格式及送达：</w:t>
      </w:r>
    </w:p>
    <w:p w:rsidR="00945507" w:rsidRDefault="00495917">
      <w:pPr>
        <w:spacing w:line="540" w:lineRule="exact"/>
        <w:rPr>
          <w:rFonts w:ascii="宋体" w:hAnsi="宋体"/>
          <w:color w:val="000000"/>
          <w:sz w:val="24"/>
          <w:szCs w:val="24"/>
        </w:rPr>
      </w:pPr>
      <w:r>
        <w:rPr>
          <w:rFonts w:ascii="宋体" w:hAnsi="宋体"/>
          <w:color w:val="000000"/>
          <w:sz w:val="24"/>
          <w:szCs w:val="24"/>
        </w:rPr>
        <w:t>1、投标文件包含以下部分：</w:t>
      </w:r>
    </w:p>
    <w:p w:rsidR="00945507" w:rsidRDefault="00495917">
      <w:pPr>
        <w:spacing w:line="540" w:lineRule="exact"/>
        <w:rPr>
          <w:rFonts w:ascii="宋体" w:hAnsi="宋体"/>
          <w:color w:val="000000"/>
          <w:sz w:val="24"/>
          <w:szCs w:val="24"/>
        </w:rPr>
      </w:pPr>
      <w:r>
        <w:rPr>
          <w:rFonts w:ascii="宋体" w:hAnsi="宋体"/>
          <w:color w:val="000000"/>
          <w:sz w:val="24"/>
          <w:szCs w:val="24"/>
        </w:rPr>
        <w:t>① 工期、质量及安全</w:t>
      </w:r>
      <w:r>
        <w:rPr>
          <w:rFonts w:ascii="宋体" w:hAnsi="宋体" w:hint="eastAsia"/>
          <w:color w:val="000000"/>
          <w:sz w:val="24"/>
          <w:szCs w:val="24"/>
        </w:rPr>
        <w:t>、人员</w:t>
      </w:r>
      <w:r>
        <w:rPr>
          <w:rFonts w:ascii="宋体" w:hAnsi="宋体"/>
          <w:color w:val="000000"/>
          <w:sz w:val="24"/>
          <w:szCs w:val="24"/>
        </w:rPr>
        <w:t>承诺表（见附表一）</w:t>
      </w:r>
    </w:p>
    <w:p w:rsidR="00945507" w:rsidRDefault="00495917">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945507" w:rsidRDefault="00495917">
      <w:pPr>
        <w:spacing w:line="540" w:lineRule="exact"/>
        <w:rPr>
          <w:rFonts w:ascii="宋体" w:hAnsi="宋体"/>
          <w:color w:val="000000"/>
          <w:sz w:val="24"/>
          <w:szCs w:val="24"/>
        </w:rPr>
      </w:pPr>
      <w:r>
        <w:rPr>
          <w:rFonts w:ascii="宋体" w:hAnsi="宋体"/>
          <w:color w:val="000000"/>
          <w:sz w:val="24"/>
          <w:szCs w:val="24"/>
        </w:rPr>
        <w:t>③投标报价表（见附表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 xml:space="preserve">   联系人：叶少诚</w:t>
      </w:r>
      <w:r>
        <w:rPr>
          <w:rFonts w:ascii="宋体" w:hAnsi="宋体"/>
          <w:color w:val="000000"/>
          <w:sz w:val="24"/>
          <w:szCs w:val="24"/>
        </w:rPr>
        <w:t>；</w:t>
      </w:r>
      <w:r>
        <w:rPr>
          <w:rFonts w:ascii="宋体" w:hAnsi="宋体" w:hint="eastAsia"/>
          <w:color w:val="000000"/>
          <w:sz w:val="24"/>
          <w:szCs w:val="24"/>
        </w:rPr>
        <w:t xml:space="preserve"> 联系电话：18305627745</w:t>
      </w:r>
      <w:r>
        <w:rPr>
          <w:rFonts w:ascii="宋体" w:hAnsi="宋体"/>
          <w:color w:val="000000"/>
          <w:sz w:val="24"/>
          <w:szCs w:val="24"/>
        </w:rPr>
        <w:t>。</w:t>
      </w:r>
      <w:r>
        <w:rPr>
          <w:rFonts w:ascii="宋体" w:hAnsi="宋体" w:hint="eastAsia"/>
          <w:color w:val="000000"/>
          <w:sz w:val="24"/>
          <w:szCs w:val="24"/>
        </w:rPr>
        <w:t>（必要）</w:t>
      </w:r>
    </w:p>
    <w:p w:rsidR="00945507" w:rsidRDefault="0049591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45507" w:rsidRDefault="00495917">
      <w:pPr>
        <w:spacing w:line="540" w:lineRule="exact"/>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w:t>
      </w:r>
      <w:r>
        <w:rPr>
          <w:rFonts w:ascii="宋体" w:hAnsi="宋体" w:hint="eastAsia"/>
          <w:color w:val="000000"/>
          <w:sz w:val="24"/>
          <w:szCs w:val="24"/>
        </w:rPr>
        <w:t xml:space="preserve"> 联系电话：18656211500</w:t>
      </w:r>
      <w:r>
        <w:rPr>
          <w:rFonts w:ascii="宋体" w:hAnsi="宋体"/>
          <w:color w:val="000000"/>
          <w:sz w:val="24"/>
          <w:szCs w:val="24"/>
        </w:rPr>
        <w:t>。</w:t>
      </w:r>
    </w:p>
    <w:p w:rsidR="00945507" w:rsidRDefault="00495917">
      <w:pPr>
        <w:spacing w:line="540" w:lineRule="exact"/>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E21B2C">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E21B2C">
        <w:rPr>
          <w:rFonts w:ascii="宋体" w:hAnsi="宋体" w:hint="eastAsia"/>
          <w:color w:val="000000"/>
          <w:sz w:val="24"/>
          <w:szCs w:val="24"/>
        </w:rPr>
        <w:t>19</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45507" w:rsidRDefault="0049591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45507" w:rsidRDefault="00495917">
      <w:pPr>
        <w:spacing w:line="360" w:lineRule="auto"/>
        <w:rPr>
          <w:rFonts w:ascii="宋体" w:hAnsi="宋体" w:cs="宋体"/>
          <w:sz w:val="24"/>
          <w:szCs w:val="24"/>
        </w:rPr>
      </w:pPr>
      <w:r>
        <w:rPr>
          <w:rFonts w:ascii="宋体" w:hAnsi="宋体" w:cs="宋体" w:hint="eastAsia"/>
          <w:sz w:val="24"/>
          <w:szCs w:val="24"/>
        </w:rPr>
        <w:t>（一）、评分标准：最低价中标</w:t>
      </w:r>
    </w:p>
    <w:p w:rsidR="00945507" w:rsidRDefault="00945507">
      <w:pPr>
        <w:spacing w:line="540" w:lineRule="exact"/>
        <w:jc w:val="center"/>
        <w:rPr>
          <w:rFonts w:ascii="宋体" w:hAnsi="宋体" w:cs="宋体"/>
          <w:color w:val="FF0000"/>
          <w:sz w:val="28"/>
          <w:szCs w:val="28"/>
        </w:rPr>
      </w:pPr>
    </w:p>
    <w:p w:rsidR="00945507" w:rsidRDefault="00495917">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45507" w:rsidRDefault="00945507">
      <w:pPr>
        <w:spacing w:line="540" w:lineRule="exact"/>
        <w:jc w:val="left"/>
        <w:rPr>
          <w:rFonts w:ascii="宋体" w:hAnsi="宋体" w:cs="Arial"/>
          <w:b/>
          <w:color w:val="000000" w:themeColor="text1"/>
          <w:sz w:val="32"/>
          <w:szCs w:val="32"/>
        </w:rPr>
      </w:pPr>
    </w:p>
    <w:p w:rsidR="00945507" w:rsidRDefault="0049591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945507">
        <w:tc>
          <w:tcPr>
            <w:tcW w:w="95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945507">
        <w:tc>
          <w:tcPr>
            <w:tcW w:w="95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945507" w:rsidRDefault="00945507">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945507" w:rsidRDefault="00945507">
            <w:pPr>
              <w:spacing w:line="440" w:lineRule="exact"/>
              <w:jc w:val="center"/>
              <w:rPr>
                <w:rFonts w:ascii="楷体" w:eastAsia="楷体" w:hAnsi="楷体" w:cs="Arial"/>
                <w:color w:val="000000"/>
                <w:sz w:val="24"/>
              </w:rPr>
            </w:pPr>
          </w:p>
        </w:tc>
      </w:tr>
      <w:tr w:rsidR="00945507">
        <w:tc>
          <w:tcPr>
            <w:tcW w:w="95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945507" w:rsidRDefault="00945507">
            <w:pPr>
              <w:spacing w:line="440" w:lineRule="exact"/>
              <w:jc w:val="center"/>
              <w:rPr>
                <w:rFonts w:ascii="楷体" w:eastAsia="楷体" w:hAnsi="楷体" w:cs="Arial"/>
                <w:color w:val="000000"/>
                <w:sz w:val="24"/>
              </w:rPr>
            </w:pPr>
          </w:p>
        </w:tc>
        <w:tc>
          <w:tcPr>
            <w:tcW w:w="1701" w:type="dxa"/>
            <w:tcBorders>
              <w:left w:val="single" w:sz="4" w:space="0" w:color="auto"/>
            </w:tcBorders>
          </w:tcPr>
          <w:p w:rsidR="00945507" w:rsidRDefault="00945507">
            <w:pPr>
              <w:spacing w:line="440" w:lineRule="exact"/>
              <w:jc w:val="center"/>
              <w:rPr>
                <w:rFonts w:ascii="楷体" w:eastAsia="楷体" w:hAnsi="楷体" w:cs="Arial"/>
                <w:color w:val="000000"/>
                <w:sz w:val="24"/>
              </w:rPr>
            </w:pPr>
          </w:p>
        </w:tc>
      </w:tr>
      <w:tr w:rsidR="00945507">
        <w:tc>
          <w:tcPr>
            <w:tcW w:w="95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满足施工单位编制的网络计划工期</w:t>
            </w:r>
          </w:p>
        </w:tc>
        <w:tc>
          <w:tcPr>
            <w:tcW w:w="1926" w:type="dxa"/>
            <w:tcBorders>
              <w:right w:val="single" w:sz="4" w:space="0" w:color="auto"/>
            </w:tcBorders>
          </w:tcPr>
          <w:p w:rsidR="00945507" w:rsidRDefault="00945507">
            <w:pPr>
              <w:spacing w:line="440" w:lineRule="exact"/>
              <w:jc w:val="center"/>
              <w:rPr>
                <w:rFonts w:ascii="楷体" w:eastAsia="楷体" w:hAnsi="楷体" w:cs="Arial"/>
                <w:color w:val="000000"/>
                <w:sz w:val="24"/>
              </w:rPr>
            </w:pPr>
          </w:p>
        </w:tc>
        <w:tc>
          <w:tcPr>
            <w:tcW w:w="1701" w:type="dxa"/>
            <w:tcBorders>
              <w:left w:val="single" w:sz="4" w:space="0" w:color="auto"/>
            </w:tcBorders>
          </w:tcPr>
          <w:p w:rsidR="00945507" w:rsidRDefault="00945507">
            <w:pPr>
              <w:spacing w:line="440" w:lineRule="exact"/>
              <w:jc w:val="center"/>
              <w:rPr>
                <w:rFonts w:ascii="楷体" w:eastAsia="楷体" w:hAnsi="楷体" w:cs="Arial"/>
                <w:color w:val="000000"/>
                <w:sz w:val="24"/>
              </w:rPr>
            </w:pPr>
          </w:p>
        </w:tc>
      </w:tr>
      <w:tr w:rsidR="00945507">
        <w:tc>
          <w:tcPr>
            <w:tcW w:w="95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945507" w:rsidRDefault="0049591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945507" w:rsidRDefault="00945507">
            <w:pPr>
              <w:spacing w:line="440" w:lineRule="exact"/>
              <w:jc w:val="center"/>
              <w:rPr>
                <w:rFonts w:ascii="楷体" w:eastAsia="楷体" w:hAnsi="楷体" w:cs="Arial"/>
                <w:color w:val="000000"/>
                <w:sz w:val="24"/>
              </w:rPr>
            </w:pPr>
          </w:p>
        </w:tc>
        <w:tc>
          <w:tcPr>
            <w:tcW w:w="1701" w:type="dxa"/>
            <w:tcBorders>
              <w:left w:val="single" w:sz="4" w:space="0" w:color="auto"/>
            </w:tcBorders>
          </w:tcPr>
          <w:p w:rsidR="00945507" w:rsidRDefault="00945507">
            <w:pPr>
              <w:spacing w:line="440" w:lineRule="exact"/>
              <w:jc w:val="center"/>
              <w:rPr>
                <w:rFonts w:ascii="楷体" w:eastAsia="楷体" w:hAnsi="楷体" w:cs="Arial"/>
                <w:color w:val="000000"/>
                <w:sz w:val="24"/>
              </w:rPr>
            </w:pPr>
          </w:p>
        </w:tc>
      </w:tr>
    </w:tbl>
    <w:p w:rsidR="00945507" w:rsidRDefault="00495917">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945507" w:rsidRDefault="00495917">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945507" w:rsidRDefault="00945507">
      <w:pPr>
        <w:spacing w:line="440" w:lineRule="exact"/>
        <w:rPr>
          <w:rFonts w:ascii="宋体" w:hAnsi="宋体" w:cs="Arial"/>
          <w:b/>
          <w:color w:val="FF0000"/>
          <w:sz w:val="24"/>
        </w:rPr>
      </w:pPr>
    </w:p>
    <w:p w:rsidR="00945507" w:rsidRDefault="00945507">
      <w:pPr>
        <w:spacing w:line="440" w:lineRule="exact"/>
        <w:rPr>
          <w:rFonts w:ascii="宋体" w:hAnsi="宋体" w:cs="Arial"/>
          <w:sz w:val="24"/>
        </w:rPr>
      </w:pPr>
    </w:p>
    <w:p w:rsidR="00945507" w:rsidRDefault="00945507">
      <w:pPr>
        <w:spacing w:line="440" w:lineRule="exact"/>
        <w:rPr>
          <w:rFonts w:ascii="宋体" w:hAnsi="宋体" w:cs="Arial"/>
          <w:sz w:val="24"/>
        </w:rPr>
      </w:pPr>
    </w:p>
    <w:p w:rsidR="00945507" w:rsidRDefault="00945507">
      <w:pPr>
        <w:spacing w:line="440" w:lineRule="exact"/>
        <w:rPr>
          <w:rFonts w:ascii="宋体" w:hAnsi="宋体" w:cs="Arial"/>
          <w:sz w:val="24"/>
        </w:rPr>
      </w:pPr>
    </w:p>
    <w:p w:rsidR="00945507" w:rsidRDefault="00945507">
      <w:pPr>
        <w:spacing w:line="440" w:lineRule="exact"/>
        <w:rPr>
          <w:rFonts w:ascii="宋体" w:hAnsi="宋体" w:cs="Arial"/>
          <w:sz w:val="24"/>
        </w:rPr>
      </w:pPr>
    </w:p>
    <w:p w:rsidR="00945507" w:rsidRDefault="00945507">
      <w:pPr>
        <w:spacing w:line="440" w:lineRule="exact"/>
        <w:rPr>
          <w:rFonts w:ascii="宋体" w:hAnsi="宋体" w:cs="Arial"/>
          <w:sz w:val="24"/>
        </w:rPr>
      </w:pPr>
    </w:p>
    <w:p w:rsidR="00945507" w:rsidRDefault="0049591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45507" w:rsidRDefault="00945507">
      <w:pPr>
        <w:spacing w:line="440" w:lineRule="exact"/>
        <w:ind w:firstLineChars="2250" w:firstLine="5400"/>
        <w:rPr>
          <w:rFonts w:ascii="宋体" w:hAnsi="宋体" w:cs="Arial"/>
          <w:sz w:val="24"/>
        </w:rPr>
      </w:pPr>
    </w:p>
    <w:p w:rsidR="00945507" w:rsidRDefault="0049591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45507" w:rsidRDefault="00945507">
      <w:pPr>
        <w:spacing w:line="440" w:lineRule="exact"/>
        <w:ind w:firstLineChars="2250" w:firstLine="5400"/>
        <w:rPr>
          <w:rFonts w:ascii="宋体" w:hAnsi="宋体" w:cs="Arial"/>
          <w:sz w:val="24"/>
        </w:rPr>
      </w:pPr>
    </w:p>
    <w:p w:rsidR="00945507" w:rsidRDefault="00495917">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日  期：        年    月    日   </w:t>
      </w:r>
    </w:p>
    <w:p w:rsidR="00945507" w:rsidRDefault="00945507">
      <w:pPr>
        <w:spacing w:line="360" w:lineRule="auto"/>
        <w:rPr>
          <w:rFonts w:ascii="宋体" w:hAnsi="宋体" w:cs="宋体"/>
          <w:color w:val="FF0000"/>
          <w:sz w:val="28"/>
          <w:szCs w:val="28"/>
        </w:rPr>
        <w:sectPr w:rsidR="0094550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45507" w:rsidRDefault="00495917">
      <w:pPr>
        <w:spacing w:line="360" w:lineRule="auto"/>
        <w:ind w:left="1285" w:hangingChars="400" w:hanging="1285"/>
        <w:rPr>
          <w:b/>
          <w:color w:val="000000" w:themeColor="text1"/>
          <w:sz w:val="32"/>
          <w:szCs w:val="32"/>
        </w:rPr>
      </w:pPr>
      <w:r>
        <w:rPr>
          <w:rFonts w:hint="eastAsia"/>
          <w:b/>
          <w:color w:val="000000" w:themeColor="text1"/>
          <w:sz w:val="32"/>
          <w:szCs w:val="32"/>
        </w:rPr>
        <w:lastRenderedPageBreak/>
        <w:t>附表二：</w:t>
      </w:r>
      <w:r>
        <w:rPr>
          <w:rFonts w:hint="eastAsia"/>
          <w:b/>
          <w:color w:val="000000" w:themeColor="text1"/>
          <w:sz w:val="32"/>
          <w:szCs w:val="32"/>
        </w:rPr>
        <w:t xml:space="preserve">                 </w:t>
      </w:r>
      <w:r>
        <w:rPr>
          <w:rFonts w:hint="eastAsia"/>
          <w:b/>
          <w:color w:val="000000" w:themeColor="text1"/>
          <w:sz w:val="32"/>
          <w:szCs w:val="32"/>
        </w:rPr>
        <w:t>安庆铜矿安全教育培训中心工程报价单</w:t>
      </w:r>
    </w:p>
    <w:tbl>
      <w:tblPr>
        <w:tblW w:w="15514" w:type="dxa"/>
        <w:tblInd w:w="-601" w:type="dxa"/>
        <w:tblLayout w:type="fixed"/>
        <w:tblLook w:val="04A0" w:firstRow="1" w:lastRow="0" w:firstColumn="1" w:lastColumn="0" w:noHBand="0" w:noVBand="1"/>
      </w:tblPr>
      <w:tblGrid>
        <w:gridCol w:w="631"/>
        <w:gridCol w:w="2278"/>
        <w:gridCol w:w="771"/>
        <w:gridCol w:w="770"/>
        <w:gridCol w:w="222"/>
        <w:gridCol w:w="1810"/>
        <w:gridCol w:w="1963"/>
        <w:gridCol w:w="1622"/>
        <w:gridCol w:w="1278"/>
        <w:gridCol w:w="1132"/>
        <w:gridCol w:w="3037"/>
      </w:tblGrid>
      <w:tr w:rsidR="00945507">
        <w:trPr>
          <w:trHeight w:val="585"/>
        </w:trPr>
        <w:tc>
          <w:tcPr>
            <w:tcW w:w="15514" w:type="dxa"/>
            <w:gridSpan w:val="11"/>
            <w:tcBorders>
              <w:top w:val="nil"/>
              <w:left w:val="nil"/>
              <w:bottom w:val="single" w:sz="4" w:space="0" w:color="auto"/>
              <w:right w:val="nil"/>
            </w:tcBorders>
            <w:shd w:val="clear" w:color="000000" w:fill="FFFFFF"/>
            <w:noWrap/>
            <w:vAlign w:val="center"/>
          </w:tcPr>
          <w:p w:rsidR="00945507" w:rsidRDefault="00495917">
            <w:pPr>
              <w:widowControl/>
              <w:jc w:val="left"/>
              <w:rPr>
                <w:rFonts w:ascii="宋体" w:hAnsi="宋体" w:cs="宋体"/>
                <w:b/>
                <w:bCs/>
                <w:kern w:val="0"/>
                <w:sz w:val="28"/>
                <w:szCs w:val="28"/>
              </w:rPr>
            </w:pPr>
            <w:r>
              <w:rPr>
                <w:rFonts w:hint="eastAsia"/>
                <w:color w:val="000000"/>
                <w:sz w:val="24"/>
                <w:szCs w:val="24"/>
              </w:rPr>
              <w:t>工程名称：安庆铜矿安全教育培训中心工程</w:t>
            </w:r>
            <w:r w:rsidR="00C76E5A">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mso-width-relative:page;mso-height-relative:page" o:allowincell="f" filled="f" stroked="f">
                  <v:textbox style="mso-fit-shape-to-text:t" inset="0,0,0,0">
                    <w:txbxContent>
                      <w:p w:rsidR="00945507" w:rsidRDefault="00945507"/>
                    </w:txbxContent>
                  </v:textbox>
                  <w10:wrap anchorx="page" anchory="page"/>
                </v:shape>
              </w:pict>
            </w:r>
          </w:p>
        </w:tc>
      </w:tr>
      <w:tr w:rsidR="00945507">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t>工程量</w:t>
            </w:r>
          </w:p>
        </w:tc>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单位</w:t>
            </w:r>
          </w:p>
        </w:tc>
        <w:tc>
          <w:tcPr>
            <w:tcW w:w="8027" w:type="dxa"/>
            <w:gridSpan w:val="6"/>
            <w:tcBorders>
              <w:top w:val="single" w:sz="4" w:space="0" w:color="auto"/>
              <w:left w:val="nil"/>
              <w:bottom w:val="single" w:sz="4" w:space="0" w:color="auto"/>
              <w:right w:val="single" w:sz="4" w:space="0" w:color="000000"/>
            </w:tcBorders>
            <w:shd w:val="clear" w:color="000000" w:fill="FFFFFF"/>
            <w:noWrap/>
            <w:vAlign w:val="bottom"/>
          </w:tcPr>
          <w:p w:rsidR="00945507" w:rsidRDefault="00495917">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037" w:type="dxa"/>
            <w:vMerge w:val="restart"/>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945507">
        <w:trPr>
          <w:trHeight w:val="285"/>
        </w:trPr>
        <w:tc>
          <w:tcPr>
            <w:tcW w:w="631"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8027" w:type="dxa"/>
            <w:gridSpan w:val="6"/>
            <w:tcBorders>
              <w:top w:val="single" w:sz="4" w:space="0" w:color="auto"/>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劳务报价</w:t>
            </w:r>
          </w:p>
        </w:tc>
        <w:tc>
          <w:tcPr>
            <w:tcW w:w="3037" w:type="dxa"/>
            <w:vMerge/>
            <w:tcBorders>
              <w:top w:val="nil"/>
              <w:left w:val="single" w:sz="4" w:space="0" w:color="auto"/>
              <w:bottom w:val="single" w:sz="4" w:space="0" w:color="auto"/>
              <w:right w:val="single" w:sz="4" w:space="0" w:color="auto"/>
            </w:tcBorders>
            <w:noWrap/>
            <w:vAlign w:val="center"/>
          </w:tcPr>
          <w:p w:rsidR="00945507" w:rsidRDefault="00945507">
            <w:pPr>
              <w:widowControl/>
              <w:jc w:val="center"/>
              <w:rPr>
                <w:rFonts w:ascii="宋体" w:hAnsi="宋体" w:cs="宋体"/>
                <w:color w:val="000000"/>
                <w:kern w:val="0"/>
                <w:sz w:val="18"/>
                <w:szCs w:val="18"/>
              </w:rPr>
            </w:pPr>
          </w:p>
        </w:tc>
      </w:tr>
      <w:tr w:rsidR="00945507">
        <w:trPr>
          <w:trHeight w:val="610"/>
        </w:trPr>
        <w:tc>
          <w:tcPr>
            <w:tcW w:w="631"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noWrap/>
            <w:vAlign w:val="center"/>
          </w:tcPr>
          <w:p w:rsidR="00945507" w:rsidRDefault="00945507">
            <w:pPr>
              <w:widowControl/>
              <w:jc w:val="left"/>
              <w:rPr>
                <w:rFonts w:ascii="宋体" w:hAnsi="宋体" w:cs="宋体"/>
                <w:kern w:val="0"/>
                <w:sz w:val="20"/>
              </w:rPr>
            </w:pP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最高</w:t>
            </w:r>
          </w:p>
          <w:p w:rsidR="00945507" w:rsidRDefault="00495917">
            <w:pPr>
              <w:widowControl/>
              <w:jc w:val="center"/>
              <w:rPr>
                <w:rFonts w:ascii="宋体" w:hAnsi="宋体" w:cs="宋体"/>
                <w:kern w:val="0"/>
                <w:sz w:val="20"/>
              </w:rPr>
            </w:pPr>
            <w:r>
              <w:rPr>
                <w:rFonts w:ascii="宋体" w:hAnsi="宋体" w:cs="宋体" w:hint="eastAsia"/>
                <w:kern w:val="0"/>
                <w:sz w:val="20"/>
              </w:rPr>
              <w:t>限价</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限价合计（元）</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报价</w:t>
            </w: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0"/>
              </w:rPr>
            </w:pPr>
            <w:r>
              <w:rPr>
                <w:rFonts w:ascii="宋体" w:hAnsi="宋体" w:cs="宋体" w:hint="eastAsia"/>
                <w:kern w:val="0"/>
                <w:sz w:val="20"/>
              </w:rPr>
              <w:t>报价合计（元）</w:t>
            </w:r>
          </w:p>
        </w:tc>
        <w:tc>
          <w:tcPr>
            <w:tcW w:w="3037" w:type="dxa"/>
            <w:vMerge/>
            <w:tcBorders>
              <w:top w:val="nil"/>
              <w:left w:val="single" w:sz="4" w:space="0" w:color="auto"/>
              <w:bottom w:val="single" w:sz="4" w:space="0" w:color="auto"/>
              <w:right w:val="single" w:sz="4" w:space="0" w:color="auto"/>
            </w:tcBorders>
            <w:noWrap/>
            <w:vAlign w:val="center"/>
          </w:tcPr>
          <w:p w:rsidR="00945507" w:rsidRDefault="00945507">
            <w:pPr>
              <w:widowControl/>
              <w:jc w:val="center"/>
              <w:rPr>
                <w:rFonts w:ascii="宋体" w:hAnsi="宋体" w:cs="宋体"/>
                <w:color w:val="000000"/>
                <w:kern w:val="0"/>
                <w:sz w:val="18"/>
                <w:szCs w:val="18"/>
              </w:rPr>
            </w:pP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color w:val="000000"/>
                <w:kern w:val="0"/>
                <w:sz w:val="18"/>
                <w:szCs w:val="18"/>
              </w:rPr>
            </w:pPr>
            <w:r>
              <w:rPr>
                <w:rFonts w:ascii="宋体" w:hAnsi="宋体" w:cs="宋体" w:hint="eastAsia"/>
                <w:color w:val="000000"/>
                <w:kern w:val="0"/>
                <w:sz w:val="18"/>
                <w:szCs w:val="18"/>
              </w:rPr>
              <w:t>门窗拆除</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8</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8</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64</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numPr>
                <w:ilvl w:val="0"/>
                <w:numId w:val="4"/>
              </w:numPr>
              <w:jc w:val="left"/>
              <w:rPr>
                <w:rFonts w:ascii="宋体" w:hAnsi="宋体" w:cs="宋体"/>
                <w:color w:val="000000"/>
                <w:kern w:val="0"/>
                <w:sz w:val="18"/>
                <w:szCs w:val="18"/>
              </w:rPr>
            </w:pPr>
            <w:r>
              <w:rPr>
                <w:rFonts w:ascii="宋体" w:hAnsi="宋体" w:cs="宋体" w:hint="eastAsia"/>
                <w:color w:val="000000"/>
                <w:kern w:val="0"/>
                <w:sz w:val="18"/>
                <w:szCs w:val="18"/>
              </w:rPr>
              <w:t>人工拆除别墅门窗。</w:t>
            </w:r>
          </w:p>
          <w:p w:rsidR="00945507" w:rsidRDefault="00495917">
            <w:pPr>
              <w:widowControl/>
              <w:numPr>
                <w:ilvl w:val="0"/>
                <w:numId w:val="4"/>
              </w:numPr>
              <w:jc w:val="left"/>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945507" w:rsidRDefault="00495917">
            <w:pPr>
              <w:widowControl/>
              <w:numPr>
                <w:ilvl w:val="0"/>
                <w:numId w:val="4"/>
              </w:numPr>
              <w:jc w:val="left"/>
              <w:rPr>
                <w:rFonts w:ascii="宋体" w:hAnsi="宋体" w:cs="宋体"/>
                <w:color w:val="000000"/>
                <w:kern w:val="0"/>
                <w:sz w:val="18"/>
                <w:szCs w:val="18"/>
              </w:rPr>
            </w:pPr>
            <w:r>
              <w:rPr>
                <w:rFonts w:ascii="宋体" w:hAnsi="宋体" w:cs="宋体" w:hint="eastAsia"/>
                <w:color w:val="000000"/>
                <w:kern w:val="0"/>
                <w:sz w:val="18"/>
                <w:szCs w:val="18"/>
              </w:rPr>
              <w:t>垃圾指定地点堆放。</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2</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墙面抹灰拆除</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1290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5</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6450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color w:val="000000"/>
                <w:kern w:val="0"/>
                <w:sz w:val="18"/>
                <w:szCs w:val="18"/>
              </w:rPr>
            </w:pPr>
            <w:r>
              <w:rPr>
                <w:rFonts w:ascii="宋体" w:hAnsi="宋体" w:cs="宋体" w:hint="eastAsia"/>
                <w:color w:val="000000"/>
                <w:kern w:val="0"/>
                <w:sz w:val="18"/>
                <w:szCs w:val="18"/>
              </w:rPr>
              <w:t>1、人工拆除墙面抹灰。</w:t>
            </w:r>
          </w:p>
          <w:p w:rsidR="00945507" w:rsidRDefault="00495917">
            <w:pPr>
              <w:widowControl/>
              <w:jc w:val="left"/>
              <w:rPr>
                <w:rFonts w:ascii="宋体" w:hAnsi="宋体" w:cs="宋体"/>
                <w:kern w:val="0"/>
                <w:sz w:val="18"/>
                <w:szCs w:val="18"/>
              </w:rPr>
            </w:pPr>
            <w:r>
              <w:rPr>
                <w:rFonts w:ascii="宋体" w:hAnsi="宋体" w:cs="宋体" w:hint="eastAsia"/>
                <w:color w:val="000000"/>
                <w:kern w:val="0"/>
                <w:sz w:val="18"/>
                <w:szCs w:val="18"/>
              </w:rPr>
              <w:t>2、含所有人工、机械、活动脚手架。3、垃圾指定地点堆放。</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3</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卷材防水拆除</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210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4</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840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人工拆除屋面卷材。</w:t>
            </w:r>
          </w:p>
          <w:p w:rsidR="00945507" w:rsidRDefault="00495917">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w:t>
            </w:r>
          </w:p>
          <w:p w:rsidR="00945507" w:rsidRDefault="00495917">
            <w:pPr>
              <w:widowControl/>
              <w:jc w:val="left"/>
              <w:rPr>
                <w:rFonts w:ascii="宋体" w:hAnsi="宋体" w:cs="宋体"/>
                <w:kern w:val="0"/>
                <w:sz w:val="18"/>
                <w:szCs w:val="18"/>
              </w:rPr>
            </w:pPr>
            <w:r>
              <w:rPr>
                <w:rFonts w:ascii="宋体" w:hAnsi="宋体" w:cs="宋体" w:hint="eastAsia"/>
                <w:color w:val="000000"/>
                <w:kern w:val="0"/>
                <w:sz w:val="18"/>
                <w:szCs w:val="18"/>
              </w:rPr>
              <w:t>3、垃圾指定地点堆放。</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4</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24</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3.5</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84</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6</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加</w:t>
            </w:r>
            <w:proofErr w:type="gramStart"/>
            <w:r>
              <w:rPr>
                <w:rFonts w:ascii="宋体" w:hAnsi="宋体" w:cs="宋体" w:hint="eastAsia"/>
                <w:kern w:val="0"/>
                <w:sz w:val="18"/>
                <w:szCs w:val="18"/>
              </w:rPr>
              <w:t>气块墙砌筑</w:t>
            </w:r>
            <w:proofErr w:type="gramEnd"/>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90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145</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13050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7</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17</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170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8</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w:t>
            </w:r>
            <w:r>
              <w:rPr>
                <w:rFonts w:ascii="宋体" w:hAnsi="宋体" w:cs="宋体" w:hint="eastAsia"/>
                <w:kern w:val="0"/>
                <w:sz w:val="18"/>
                <w:szCs w:val="18"/>
              </w:rPr>
              <w:lastRenderedPageBreak/>
              <w:t>基础外所有部位结构混凝土</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lastRenderedPageBreak/>
              <w:t>5</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22</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110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混凝土浇筑、收光、现浇面薄膜覆盖</w:t>
            </w:r>
            <w:r>
              <w:rPr>
                <w:rFonts w:ascii="宋体" w:hAnsi="宋体" w:cs="宋体" w:hint="eastAsia"/>
                <w:kern w:val="0"/>
                <w:sz w:val="18"/>
                <w:szCs w:val="18"/>
              </w:rPr>
              <w:lastRenderedPageBreak/>
              <w:t>养护；薄膜班组自购</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lastRenderedPageBreak/>
              <w:t>9</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二次结构混凝土</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130</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130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10</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1290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12</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15480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11</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地面混凝土面层（25CM以内）</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418</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11</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4598</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vMerge w:val="restart"/>
            <w:tcBorders>
              <w:top w:val="nil"/>
              <w:left w:val="nil"/>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p w:rsidR="00945507" w:rsidRDefault="00495917">
            <w:pPr>
              <w:widowControl/>
              <w:rPr>
                <w:rFonts w:ascii="宋体" w:hAnsi="宋体" w:cs="宋体"/>
                <w:color w:val="000000"/>
                <w:kern w:val="0"/>
                <w:sz w:val="18"/>
                <w:szCs w:val="18"/>
              </w:rPr>
            </w:pPr>
            <w:r>
              <w:rPr>
                <w:rFonts w:ascii="宋体" w:hAnsi="宋体" w:cs="宋体" w:hint="eastAsia"/>
                <w:kern w:val="0"/>
                <w:sz w:val="18"/>
                <w:szCs w:val="18"/>
              </w:rPr>
              <w:t>基层找平，腻子2遍，乳胶漆两遍（含脚手架，包工包料）</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12</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358</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14</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5012</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vMerge/>
            <w:tcBorders>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kern w:val="0"/>
                <w:sz w:val="18"/>
                <w:szCs w:val="18"/>
              </w:rPr>
            </w:pP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13</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932</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18</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16776</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14</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210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1680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rPr>
                <w:rFonts w:ascii="宋体" w:hAnsi="宋体" w:cs="宋体"/>
                <w:color w:val="000000"/>
                <w:kern w:val="0"/>
                <w:sz w:val="18"/>
                <w:szCs w:val="18"/>
              </w:rPr>
            </w:pPr>
            <w:r>
              <w:rPr>
                <w:rFonts w:ascii="宋体" w:hAnsi="宋体" w:cs="宋体" w:hint="eastAsia"/>
                <w:kern w:val="0"/>
                <w:sz w:val="18"/>
                <w:szCs w:val="18"/>
              </w:rPr>
              <w:t>清扫路基、卷材铺贴、现场施工垃圾清理</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15</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基础模板</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80</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2400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rPr>
                <w:rFonts w:ascii="宋体" w:hAnsi="宋体" w:cs="宋体"/>
                <w:color w:val="000000"/>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17</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楼层细石</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面层（4CM）</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400</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10</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4000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lastRenderedPageBreak/>
              <w:t>18</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1</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t</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700元/t</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700</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b/>
                <w:bCs/>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19</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预埋螺栓安装</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495917">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25</w:t>
            </w:r>
          </w:p>
        </w:tc>
        <w:tc>
          <w:tcPr>
            <w:tcW w:w="770"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25</w:t>
            </w: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b/>
                <w:color w:val="000000"/>
                <w:kern w:val="0"/>
                <w:sz w:val="18"/>
                <w:szCs w:val="18"/>
              </w:rPr>
            </w:pPr>
            <w:r>
              <w:rPr>
                <w:rFonts w:ascii="宋体" w:hAnsi="宋体" w:cs="宋体" w:hint="eastAsia"/>
                <w:kern w:val="0"/>
                <w:sz w:val="18"/>
                <w:szCs w:val="18"/>
              </w:rPr>
              <w:t>625</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left"/>
              <w:rPr>
                <w:rFonts w:ascii="宋体" w:hAnsi="宋体" w:cs="宋体"/>
                <w:kern w:val="0"/>
                <w:sz w:val="18"/>
                <w:szCs w:val="18"/>
              </w:rPr>
            </w:pPr>
            <w:r>
              <w:rPr>
                <w:rFonts w:ascii="宋体" w:hAnsi="宋体" w:cs="宋体" w:hint="eastAsia"/>
                <w:kern w:val="0"/>
                <w:sz w:val="18"/>
                <w:szCs w:val="18"/>
              </w:rPr>
              <w:t>放位定位，预埋螺栓，含焊条、氧乙炔等辅材</w:t>
            </w:r>
          </w:p>
        </w:tc>
      </w:tr>
      <w:tr w:rsidR="00945507">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495917">
            <w:pPr>
              <w:widowControl/>
              <w:jc w:val="center"/>
              <w:rPr>
                <w:kern w:val="0"/>
                <w:sz w:val="20"/>
              </w:rPr>
            </w:pPr>
            <w:r>
              <w:rPr>
                <w:rFonts w:hint="eastAsia"/>
                <w:kern w:val="0"/>
                <w:sz w:val="20"/>
              </w:rPr>
              <w:t>20</w:t>
            </w:r>
          </w:p>
        </w:tc>
        <w:tc>
          <w:tcPr>
            <w:tcW w:w="2278"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水电安装及签证未包含部分</w:t>
            </w:r>
          </w:p>
        </w:tc>
        <w:tc>
          <w:tcPr>
            <w:tcW w:w="771" w:type="dxa"/>
            <w:tcBorders>
              <w:top w:val="nil"/>
              <w:left w:val="nil"/>
              <w:bottom w:val="single" w:sz="4" w:space="0" w:color="000000"/>
              <w:right w:val="single" w:sz="4" w:space="0" w:color="000000"/>
            </w:tcBorders>
            <w:shd w:val="clear" w:color="FFFFFF" w:fill="FFFFFF"/>
            <w:noWrap/>
            <w:vAlign w:val="center"/>
          </w:tcPr>
          <w:p w:rsidR="00945507" w:rsidRDefault="00945507">
            <w:pPr>
              <w:widowControl/>
              <w:jc w:val="center"/>
              <w:rPr>
                <w:rFonts w:ascii="宋体" w:hAnsi="宋体" w:cs="宋体"/>
                <w:b/>
                <w:color w:val="000000"/>
                <w:kern w:val="0"/>
                <w:sz w:val="18"/>
                <w:szCs w:val="18"/>
              </w:rPr>
            </w:pPr>
          </w:p>
        </w:tc>
        <w:tc>
          <w:tcPr>
            <w:tcW w:w="770"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textAlignment w:val="center"/>
              <w:rPr>
                <w:rFonts w:ascii="宋体" w:hAnsi="宋体" w:cs="宋体"/>
                <w:kern w:val="0"/>
                <w:sz w:val="18"/>
                <w:szCs w:val="18"/>
              </w:rPr>
            </w:pPr>
          </w:p>
        </w:tc>
        <w:tc>
          <w:tcPr>
            <w:tcW w:w="2032"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rPr>
                <w:rFonts w:ascii="宋体" w:hAnsi="宋体" w:cs="宋体"/>
                <w:kern w:val="0"/>
                <w:sz w:val="18"/>
                <w:szCs w:val="18"/>
              </w:rPr>
            </w:pPr>
          </w:p>
        </w:tc>
        <w:tc>
          <w:tcPr>
            <w:tcW w:w="1963" w:type="dxa"/>
            <w:tcBorders>
              <w:top w:val="nil"/>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18"/>
                <w:szCs w:val="18"/>
              </w:rPr>
            </w:pPr>
            <w:r>
              <w:rPr>
                <w:rFonts w:ascii="宋体" w:hAnsi="宋体" w:cs="宋体" w:hint="eastAsia"/>
                <w:kern w:val="0"/>
                <w:sz w:val="18"/>
                <w:szCs w:val="18"/>
              </w:rPr>
              <w:t>按与业主单位结算价直接费下浮15%</w:t>
            </w:r>
          </w:p>
        </w:tc>
        <w:tc>
          <w:tcPr>
            <w:tcW w:w="1622"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945507" w:rsidRDefault="00945507">
            <w:pPr>
              <w:widowControl/>
              <w:jc w:val="left"/>
              <w:rPr>
                <w:rFonts w:ascii="宋体" w:hAnsi="宋体" w:cs="宋体"/>
                <w:kern w:val="0"/>
                <w:sz w:val="18"/>
                <w:szCs w:val="18"/>
              </w:rPr>
            </w:pPr>
          </w:p>
        </w:tc>
      </w:tr>
      <w:tr w:rsidR="00945507">
        <w:trPr>
          <w:trHeight w:val="642"/>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945507" w:rsidRDefault="00945507">
            <w:pPr>
              <w:widowControl/>
              <w:jc w:val="center"/>
              <w:rPr>
                <w:kern w:val="0"/>
                <w:sz w:val="20"/>
              </w:rPr>
            </w:pPr>
          </w:p>
        </w:tc>
        <w:tc>
          <w:tcPr>
            <w:tcW w:w="4041" w:type="dxa"/>
            <w:gridSpan w:val="4"/>
            <w:tcBorders>
              <w:top w:val="nil"/>
              <w:left w:val="nil"/>
              <w:bottom w:val="single" w:sz="4" w:space="0" w:color="auto"/>
              <w:right w:val="single" w:sz="4" w:space="0" w:color="auto"/>
            </w:tcBorders>
            <w:shd w:val="clear" w:color="000000" w:fill="FFFFFF"/>
            <w:noWrap/>
            <w:vAlign w:val="center"/>
          </w:tcPr>
          <w:p w:rsidR="00945507" w:rsidRDefault="00495917">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3773" w:type="dxa"/>
            <w:gridSpan w:val="2"/>
            <w:tcBorders>
              <w:top w:val="single" w:sz="4" w:space="0" w:color="auto"/>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4"/>
                <w:szCs w:val="24"/>
              </w:rPr>
            </w:pPr>
            <w:r>
              <w:rPr>
                <w:rFonts w:ascii="宋体" w:hAnsi="宋体" w:cs="宋体" w:hint="eastAsia"/>
                <w:kern w:val="0"/>
                <w:sz w:val="24"/>
                <w:szCs w:val="24"/>
              </w:rPr>
              <w:t>72169.00元</w:t>
            </w:r>
          </w:p>
        </w:tc>
        <w:tc>
          <w:tcPr>
            <w:tcW w:w="2900" w:type="dxa"/>
            <w:gridSpan w:val="2"/>
            <w:tcBorders>
              <w:top w:val="single" w:sz="4" w:space="0" w:color="auto"/>
              <w:left w:val="nil"/>
              <w:bottom w:val="single" w:sz="4" w:space="0" w:color="auto"/>
              <w:right w:val="single" w:sz="4" w:space="0" w:color="auto"/>
            </w:tcBorders>
            <w:shd w:val="clear" w:color="000000" w:fill="FFFFFF"/>
            <w:noWrap/>
            <w:vAlign w:val="center"/>
          </w:tcPr>
          <w:p w:rsidR="00945507" w:rsidRDefault="00495917">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noWrap/>
            <w:vAlign w:val="center"/>
          </w:tcPr>
          <w:p w:rsidR="00945507" w:rsidRDefault="00495917">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945507" w:rsidRDefault="00495917">
      <w:pPr>
        <w:pStyle w:val="WPSPlain"/>
        <w:spacing w:line="400" w:lineRule="exact"/>
        <w:ind w:rightChars="-416" w:right="-874"/>
        <w:rPr>
          <w:rFonts w:ascii="宋体" w:hAnsi="宋体"/>
          <w:b/>
          <w:sz w:val="21"/>
          <w:szCs w:val="21"/>
        </w:rPr>
      </w:pPr>
      <w:r>
        <w:rPr>
          <w:rFonts w:ascii="宋体" w:hAnsi="宋体" w:hint="eastAsia"/>
          <w:b/>
          <w:sz w:val="21"/>
          <w:szCs w:val="21"/>
        </w:rPr>
        <w:t>一、施工说明：</w:t>
      </w:r>
    </w:p>
    <w:p w:rsidR="00945507" w:rsidRDefault="00495917">
      <w:pPr>
        <w:pStyle w:val="WPSPlain"/>
        <w:spacing w:line="400" w:lineRule="exact"/>
        <w:ind w:firstLineChars="200" w:firstLine="400"/>
        <w:rPr>
          <w:rFonts w:ascii="宋体" w:hAnsi="宋体" w:cs="宋体"/>
          <w:szCs w:val="21"/>
        </w:rPr>
      </w:pPr>
      <w:r>
        <w:rPr>
          <w:rFonts w:ascii="宋体" w:hAnsi="宋体" w:cs="宋体" w:hint="eastAsia"/>
          <w:szCs w:val="21"/>
        </w:rPr>
        <w:t>1、中标人必须自行组织人员及时进行自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清理、整理，做好现场文明施工，达到安庆市相关要求。</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cs="宋体" w:hint="eastAsia"/>
          <w:kern w:val="2"/>
          <w:sz w:val="21"/>
          <w:szCs w:val="21"/>
        </w:rPr>
        <w:t>2、中标人自备施工机具，项目部提供施工所需的水源、电源接驳点，由中标人接驳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位置，住宿费用自行解决。  </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3、工程完工后由项目部进行验收并办理成品交接，但并不免除中标单位保修责任。</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4、材料卸货、运至仓库以及材料装车、从仓库运输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5、所报单价包含所有措施费用，如：现场不设置生活区以及工具房、进场施工人员费用、现场的放线、测量费用（不含工程定位）、材料的水平、垂直运输费用、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6、本工程招标的工程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7、投标人需严格按甲方出具的施工图或招标清单中的工作内容进行施工，工程量按实际完成量及不超过甲方同业主结算量进行结算。</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8、</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9、工程付款均需提供增值税专用发票，税金自理。</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10、所有报价均已包含施工时产生的垃圾运输费用。</w:t>
      </w:r>
    </w:p>
    <w:p w:rsidR="00945507" w:rsidRDefault="00495917">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lastRenderedPageBreak/>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45507" w:rsidRDefault="00495917">
      <w:pPr>
        <w:pStyle w:val="WPSPlain"/>
        <w:spacing w:line="400" w:lineRule="exact"/>
        <w:ind w:firstLineChars="200" w:firstLine="420"/>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45507" w:rsidRDefault="00495917">
      <w:pPr>
        <w:pStyle w:val="WPSPlain"/>
        <w:spacing w:line="400" w:lineRule="exact"/>
        <w:ind w:firstLineChars="200" w:firstLine="420"/>
        <w:rPr>
          <w:rFonts w:ascii="宋体" w:hAnsi="宋体" w:cs="宋体"/>
          <w:sz w:val="21"/>
          <w:szCs w:val="21"/>
        </w:rPr>
      </w:pPr>
      <w:r>
        <w:rPr>
          <w:rFonts w:ascii="宋体" w:hAnsi="宋体" w:cs="宋体" w:hint="eastAsia"/>
          <w:sz w:val="21"/>
          <w:szCs w:val="21"/>
        </w:rPr>
        <w:t>13、零星机械价格参照铜陵有色金属集团铜</w:t>
      </w:r>
      <w:proofErr w:type="gramStart"/>
      <w:r>
        <w:rPr>
          <w:rFonts w:ascii="宋体" w:hAnsi="宋体" w:cs="宋体" w:hint="eastAsia"/>
          <w:sz w:val="21"/>
          <w:szCs w:val="21"/>
        </w:rPr>
        <w:t>冠建筑</w:t>
      </w:r>
      <w:proofErr w:type="gramEnd"/>
      <w:r>
        <w:rPr>
          <w:rFonts w:ascii="宋体" w:hAnsi="宋体" w:cs="宋体" w:hint="eastAsia"/>
          <w:sz w:val="21"/>
          <w:szCs w:val="21"/>
        </w:rPr>
        <w:t>安装股份有限公司2021年度机械指导价。</w:t>
      </w:r>
    </w:p>
    <w:p w:rsidR="00945507" w:rsidRDefault="00945507">
      <w:pPr>
        <w:pStyle w:val="WPSPlain"/>
        <w:spacing w:line="400" w:lineRule="exact"/>
        <w:ind w:firstLineChars="200" w:firstLine="420"/>
        <w:rPr>
          <w:rFonts w:ascii="宋体" w:hAnsi="宋体" w:cs="宋体"/>
          <w:sz w:val="21"/>
          <w:szCs w:val="21"/>
        </w:rPr>
      </w:pPr>
    </w:p>
    <w:p w:rsidR="00945507" w:rsidRDefault="00945507">
      <w:pPr>
        <w:pStyle w:val="WPSPlain"/>
        <w:spacing w:line="400" w:lineRule="exact"/>
        <w:ind w:firstLineChars="200" w:firstLine="420"/>
        <w:rPr>
          <w:rFonts w:ascii="宋体" w:hAnsi="宋体" w:cs="宋体"/>
          <w:sz w:val="21"/>
          <w:szCs w:val="21"/>
        </w:rPr>
      </w:pPr>
    </w:p>
    <w:tbl>
      <w:tblPr>
        <w:tblW w:w="14556" w:type="dxa"/>
        <w:tblInd w:w="93"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firstRow="1" w:lastRow="0" w:firstColumn="1" w:lastColumn="0" w:noHBand="0" w:noVBand="1"/>
      </w:tblPr>
      <w:tblGrid>
        <w:gridCol w:w="14556"/>
      </w:tblGrid>
      <w:tr w:rsidR="00945507">
        <w:trPr>
          <w:trHeight w:val="1968"/>
        </w:trPr>
        <w:tc>
          <w:tcPr>
            <w:tcW w:w="14556" w:type="dxa"/>
            <w:tcBorders>
              <w:top w:val="nil"/>
              <w:left w:val="nil"/>
              <w:bottom w:val="nil"/>
              <w:right w:val="nil"/>
            </w:tcBorders>
            <w:noWrap/>
            <w:vAlign w:val="center"/>
          </w:tcPr>
          <w:p w:rsidR="00945507" w:rsidRDefault="00495917">
            <w:pPr>
              <w:widowControl/>
              <w:ind w:firstLineChars="2400" w:firstLine="5040"/>
              <w:jc w:val="left"/>
              <w:rPr>
                <w:rFonts w:ascii="宋体" w:hAnsi="宋体" w:cs="宋体"/>
                <w:kern w:val="0"/>
                <w:szCs w:val="21"/>
              </w:rPr>
            </w:pPr>
            <w:r>
              <w:rPr>
                <w:rFonts w:ascii="宋体" w:hAnsi="宋体" w:cs="宋体" w:hint="eastAsia"/>
                <w:kern w:val="0"/>
                <w:szCs w:val="21"/>
              </w:rPr>
              <w:t>投标人：（盖章）</w:t>
            </w:r>
          </w:p>
          <w:p w:rsidR="00945507" w:rsidRDefault="00945507">
            <w:pPr>
              <w:pStyle w:val="2"/>
              <w:ind w:left="420"/>
            </w:pPr>
          </w:p>
          <w:p w:rsidR="00945507" w:rsidRDefault="00945507">
            <w:pPr>
              <w:pStyle w:val="2"/>
              <w:ind w:left="420"/>
            </w:pPr>
          </w:p>
          <w:p w:rsidR="00945507" w:rsidRDefault="00495917">
            <w:pPr>
              <w:widowControl/>
              <w:ind w:firstLineChars="2350" w:firstLine="4935"/>
              <w:jc w:val="left"/>
              <w:rPr>
                <w:rFonts w:ascii="宋体" w:hAnsi="宋体" w:cs="宋体"/>
                <w:kern w:val="0"/>
                <w:szCs w:val="21"/>
              </w:rPr>
            </w:pPr>
            <w:r>
              <w:rPr>
                <w:rFonts w:ascii="宋体" w:hAnsi="宋体" w:cs="宋体" w:hint="eastAsia"/>
                <w:kern w:val="0"/>
                <w:szCs w:val="21"/>
              </w:rPr>
              <w:t>法定代表人或其委托代理人：（签字并盖章）</w:t>
            </w:r>
          </w:p>
          <w:p w:rsidR="00945507" w:rsidRDefault="00945507">
            <w:pPr>
              <w:pStyle w:val="2"/>
              <w:ind w:left="420"/>
            </w:pPr>
          </w:p>
          <w:p w:rsidR="00945507" w:rsidRDefault="00945507">
            <w:pPr>
              <w:pStyle w:val="2"/>
              <w:ind w:left="420"/>
            </w:pPr>
          </w:p>
          <w:p w:rsidR="00945507" w:rsidRDefault="00495917">
            <w:pPr>
              <w:widowControl/>
              <w:ind w:firstLineChars="2550" w:firstLine="5355"/>
              <w:jc w:val="left"/>
              <w:rPr>
                <w:rFonts w:ascii="宋体" w:hAnsi="宋体" w:cs="宋体"/>
                <w:kern w:val="0"/>
                <w:szCs w:val="21"/>
              </w:rPr>
            </w:pPr>
            <w:r>
              <w:rPr>
                <w:rFonts w:ascii="宋体" w:hAnsi="宋体" w:cs="宋体" w:hint="eastAsia"/>
                <w:kern w:val="0"/>
                <w:szCs w:val="21"/>
              </w:rPr>
              <w:t xml:space="preserve">日   期： </w:t>
            </w:r>
          </w:p>
        </w:tc>
      </w:tr>
    </w:tbl>
    <w:p w:rsidR="00945507" w:rsidRDefault="00945507">
      <w:pPr>
        <w:spacing w:line="400" w:lineRule="exact"/>
        <w:jc w:val="left"/>
        <w:rPr>
          <w:sz w:val="24"/>
          <w:szCs w:val="24"/>
          <w:u w:val="single"/>
        </w:rPr>
      </w:pPr>
    </w:p>
    <w:sectPr w:rsidR="0094550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E5A" w:rsidRDefault="00C76E5A">
      <w:r>
        <w:separator/>
      </w:r>
    </w:p>
  </w:endnote>
  <w:endnote w:type="continuationSeparator" w:id="0">
    <w:p w:rsidR="00C76E5A" w:rsidRDefault="00C76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507" w:rsidRDefault="00495917">
    <w:pPr>
      <w:pStyle w:val="aa"/>
      <w:framePr w:wrap="around" w:vAnchor="text" w:hAnchor="margin" w:xAlign="right" w:y="1"/>
      <w:rPr>
        <w:rStyle w:val="af"/>
      </w:rPr>
    </w:pPr>
    <w:r>
      <w:fldChar w:fldCharType="begin"/>
    </w:r>
    <w:r>
      <w:rPr>
        <w:rStyle w:val="af"/>
      </w:rPr>
      <w:instrText xml:space="preserve">PAGE  </w:instrText>
    </w:r>
    <w:r>
      <w:fldChar w:fldCharType="end"/>
    </w:r>
  </w:p>
  <w:p w:rsidR="00945507" w:rsidRDefault="0094550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507" w:rsidRDefault="0049591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21B2C">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21B2C">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E5A" w:rsidRDefault="00C76E5A">
      <w:r>
        <w:separator/>
      </w:r>
    </w:p>
  </w:footnote>
  <w:footnote w:type="continuationSeparator" w:id="0">
    <w:p w:rsidR="00C76E5A" w:rsidRDefault="00C76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507" w:rsidRDefault="0049591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E30DA6D"/>
    <w:multiLevelType w:val="singleLevel"/>
    <w:tmpl w:val="7E30DA6D"/>
    <w:lvl w:ilvl="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074E"/>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17941"/>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5917"/>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387"/>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31A1"/>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45507"/>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0ED4"/>
    <w:rsid w:val="009C2142"/>
    <w:rsid w:val="009C6159"/>
    <w:rsid w:val="009C7690"/>
    <w:rsid w:val="009D0348"/>
    <w:rsid w:val="009D3847"/>
    <w:rsid w:val="009F28B0"/>
    <w:rsid w:val="009F3DDE"/>
    <w:rsid w:val="009F6D5A"/>
    <w:rsid w:val="00A00670"/>
    <w:rsid w:val="00A06E15"/>
    <w:rsid w:val="00A0706D"/>
    <w:rsid w:val="00A1564F"/>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795"/>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B61F3"/>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6E5A"/>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1B2C"/>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012"/>
    <w:rsid w:val="00FC47EB"/>
    <w:rsid w:val="00FD2551"/>
    <w:rsid w:val="00FD2CD4"/>
    <w:rsid w:val="00FD5A2F"/>
    <w:rsid w:val="00FE11D9"/>
    <w:rsid w:val="00FF4FB6"/>
    <w:rsid w:val="03EA08FB"/>
    <w:rsid w:val="04662D5A"/>
    <w:rsid w:val="04B15202"/>
    <w:rsid w:val="04FC374A"/>
    <w:rsid w:val="06611FAA"/>
    <w:rsid w:val="06900F9A"/>
    <w:rsid w:val="07BA576A"/>
    <w:rsid w:val="086D51A2"/>
    <w:rsid w:val="0933380F"/>
    <w:rsid w:val="0AA10696"/>
    <w:rsid w:val="0C4A2D97"/>
    <w:rsid w:val="0C635E02"/>
    <w:rsid w:val="0C9662D7"/>
    <w:rsid w:val="113218F9"/>
    <w:rsid w:val="11486FE5"/>
    <w:rsid w:val="1344317E"/>
    <w:rsid w:val="147058AB"/>
    <w:rsid w:val="161D4AB2"/>
    <w:rsid w:val="16BE2B40"/>
    <w:rsid w:val="17487D62"/>
    <w:rsid w:val="175B70DE"/>
    <w:rsid w:val="1B1E3742"/>
    <w:rsid w:val="1D0B64E2"/>
    <w:rsid w:val="214F7184"/>
    <w:rsid w:val="245D0E4A"/>
    <w:rsid w:val="25366C62"/>
    <w:rsid w:val="25FE347D"/>
    <w:rsid w:val="26855838"/>
    <w:rsid w:val="278A4D14"/>
    <w:rsid w:val="296717AE"/>
    <w:rsid w:val="2AA17D7B"/>
    <w:rsid w:val="2AC974A6"/>
    <w:rsid w:val="2B1755DB"/>
    <w:rsid w:val="2E356F58"/>
    <w:rsid w:val="2F933EE6"/>
    <w:rsid w:val="31182AB2"/>
    <w:rsid w:val="31980CF2"/>
    <w:rsid w:val="33057374"/>
    <w:rsid w:val="34543595"/>
    <w:rsid w:val="34E10E9B"/>
    <w:rsid w:val="38AA4146"/>
    <w:rsid w:val="3A5C7C9D"/>
    <w:rsid w:val="3B1446BD"/>
    <w:rsid w:val="3C3F0D07"/>
    <w:rsid w:val="3CC719F6"/>
    <w:rsid w:val="3E220820"/>
    <w:rsid w:val="3E740ADD"/>
    <w:rsid w:val="3E76704E"/>
    <w:rsid w:val="3F8B17CE"/>
    <w:rsid w:val="3FBD0C57"/>
    <w:rsid w:val="4072054F"/>
    <w:rsid w:val="408C3768"/>
    <w:rsid w:val="428B368A"/>
    <w:rsid w:val="44B9557E"/>
    <w:rsid w:val="44CB7101"/>
    <w:rsid w:val="45B87ED4"/>
    <w:rsid w:val="45C4022A"/>
    <w:rsid w:val="45D152AB"/>
    <w:rsid w:val="48813D87"/>
    <w:rsid w:val="49080C96"/>
    <w:rsid w:val="4A996E28"/>
    <w:rsid w:val="4BC238E8"/>
    <w:rsid w:val="4E126BB0"/>
    <w:rsid w:val="4F5450E7"/>
    <w:rsid w:val="4FD43524"/>
    <w:rsid w:val="5335233B"/>
    <w:rsid w:val="54E50E94"/>
    <w:rsid w:val="559B5630"/>
    <w:rsid w:val="5711601F"/>
    <w:rsid w:val="5A8913B0"/>
    <w:rsid w:val="5CC56668"/>
    <w:rsid w:val="5DDD5AFB"/>
    <w:rsid w:val="6312342D"/>
    <w:rsid w:val="6476704B"/>
    <w:rsid w:val="66907E4E"/>
    <w:rsid w:val="680329A0"/>
    <w:rsid w:val="68CC3ADE"/>
    <w:rsid w:val="69D258FF"/>
    <w:rsid w:val="6A73218B"/>
    <w:rsid w:val="6BD074B9"/>
    <w:rsid w:val="6D366FDE"/>
    <w:rsid w:val="6E22126A"/>
    <w:rsid w:val="6FEF37C5"/>
    <w:rsid w:val="72321177"/>
    <w:rsid w:val="72BB78B2"/>
    <w:rsid w:val="748F43C9"/>
    <w:rsid w:val="75B4091A"/>
    <w:rsid w:val="79750355"/>
    <w:rsid w:val="7AA915A0"/>
    <w:rsid w:val="7B410111"/>
    <w:rsid w:val="7D171649"/>
    <w:rsid w:val="7EAE4901"/>
    <w:rsid w:val="7EF92260"/>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rPr>
  </w:style>
  <w:style w:type="paragraph" w:styleId="1">
    <w:name w:val="heading 1"/>
    <w:basedOn w:val="a"/>
    <w:next w:val="20"/>
    <w:link w:val="1Char"/>
    <w:qFormat/>
    <w:pPr>
      <w:keepNext/>
      <w:widowControl/>
      <w:tabs>
        <w:tab w:val="left" w:pos="432"/>
      </w:tabs>
      <w:ind w:left="432" w:hanging="432"/>
      <w:jc w:val="center"/>
      <w:outlineLvl w:val="0"/>
    </w:pPr>
    <w:rPr>
      <w:rFonts w:ascii="黑体" w:eastAsia="黑体" w:hAnsi="宋体"/>
      <w:kern w:val="0"/>
      <w:sz w:val="52"/>
    </w:rPr>
  </w:style>
  <w:style w:type="paragraph" w:styleId="20">
    <w:name w:val="heading 2"/>
    <w:basedOn w:val="a"/>
    <w:next w:val="3"/>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tabs>
        <w:tab w:val="left" w:pos="0"/>
        <w:tab w:val="left" w:pos="993"/>
        <w:tab w:val="left" w:pos="1134"/>
      </w:tabs>
      <w:ind w:left="200" w:firstLine="420"/>
    </w:pPr>
    <w:rPr>
      <w:szCs w:val="24"/>
    </w:rPr>
  </w:style>
  <w:style w:type="paragraph" w:styleId="a3">
    <w:name w:val="Body Text Indent"/>
    <w:basedOn w:val="a"/>
    <w:next w:val="a"/>
    <w:link w:val="Char"/>
    <w:qFormat/>
    <w:pPr>
      <w:spacing w:after="120"/>
      <w:ind w:leftChars="200" w:left="420"/>
    </w:pPr>
  </w:style>
  <w:style w:type="paragraph" w:styleId="a4">
    <w:name w:val="Normal Indent"/>
    <w:basedOn w:val="a"/>
    <w:qFormat/>
    <w:pPr>
      <w:ind w:firstLineChars="200" w:firstLine="420"/>
    </w:pPr>
  </w:style>
  <w:style w:type="paragraph" w:styleId="a5">
    <w:name w:val="Document Map"/>
    <w:basedOn w:val="a"/>
    <w:link w:val="Char0"/>
    <w:unhideWhenUsed/>
    <w:qFormat/>
    <w:pPr>
      <w:shd w:val="clear" w:color="auto" w:fill="000080"/>
    </w:pPr>
    <w:rPr>
      <w:kern w:val="0"/>
      <w:sz w:val="20"/>
      <w:szCs w:val="24"/>
      <w:shd w:val="clear" w:color="auto" w:fill="000080"/>
    </w:rPr>
  </w:style>
  <w:style w:type="paragraph" w:styleId="a6">
    <w:name w:val="Body Text"/>
    <w:basedOn w:val="a"/>
    <w:link w:val="Char1"/>
    <w:unhideWhenUsed/>
    <w:qFormat/>
    <w:pPr>
      <w:jc w:val="center"/>
    </w:pPr>
    <w:rPr>
      <w:rFonts w:ascii="Estrangelo Edessa" w:eastAsia="黑体" w:hAnsi="Estrangelo Edessa"/>
      <w:outline/>
      <w:kern w:val="0"/>
      <w:sz w:val="52"/>
      <w:szCs w:val="24"/>
    </w:r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1">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0"/>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0"/>
    <w:semiHidden/>
    <w:qFormat/>
    <w:rPr>
      <w:rFonts w:ascii="Arial" w:eastAsia="黑体" w:hAnsi="Arial"/>
      <w:b/>
      <w:bCs/>
      <w:sz w:val="32"/>
      <w:szCs w:val="32"/>
      <w:lang w:bidi="ar-SA"/>
    </w:rPr>
  </w:style>
  <w:style w:type="character" w:customStyle="1" w:styleId="Char1">
    <w:name w:val="正文文本 Char"/>
    <w:link w:val="a6"/>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0"/>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
    <w:name w:val="正文文本缩进 Char"/>
    <w:link w:val="a3"/>
    <w:semiHidden/>
    <w:qFormat/>
    <w:rPr>
      <w:rFonts w:eastAsia="宋体"/>
      <w:kern w:val="2"/>
      <w:sz w:val="21"/>
      <w:lang w:val="en-US" w:eastAsia="zh-CN" w:bidi="ar-SA"/>
    </w:rPr>
  </w:style>
  <w:style w:type="character" w:customStyle="1" w:styleId="Char0">
    <w:name w:val="文档结构图 Char"/>
    <w:link w:val="a5"/>
    <w:semiHidden/>
    <w:qFormat/>
    <w:rPr>
      <w:rFonts w:eastAsia="宋体"/>
      <w:szCs w:val="24"/>
      <w:shd w:val="clear" w:color="auto" w:fill="000080"/>
      <w:lang w:bidi="ar-SA"/>
    </w:rPr>
  </w:style>
  <w:style w:type="character" w:customStyle="1" w:styleId="2Char0">
    <w:name w:val="正文文本缩进 2 Char"/>
    <w:link w:val="21"/>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7978D9-C085-47DC-BFA9-252D3AD6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576</Words>
  <Characters>3289</Characters>
  <Application>Microsoft Office Word</Application>
  <DocSecurity>0</DocSecurity>
  <Lines>27</Lines>
  <Paragraphs>7</Paragraphs>
  <ScaleCrop>false</ScaleCrop>
  <Company>微软中国</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14</cp:revision>
  <cp:lastPrinted>2021-03-12T00:42:00Z</cp:lastPrinted>
  <dcterms:created xsi:type="dcterms:W3CDTF">2020-02-01T06:50:00Z</dcterms:created>
  <dcterms:modified xsi:type="dcterms:W3CDTF">2021-03-16T02:25:00Z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